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ind w:left="5102" w:right="-143" w:hanging="0"/>
        <w:jc w:val="both"/>
        <w:rPr/>
      </w:pPr>
      <w:r>
        <w:rPr/>
        <w:t xml:space="preserve">                                               </w:t>
      </w:r>
      <w:r>
        <w:rPr/>
        <w:t>ПРИЛОЖЕНИЕ</w:t>
      </w:r>
    </w:p>
    <w:p>
      <w:pPr>
        <w:pStyle w:val="Standard"/>
        <w:ind w:right="-143" w:hanging="0"/>
        <w:rPr/>
      </w:pPr>
      <w:r>
        <w:rPr/>
        <w:t xml:space="preserve">                                                                                          </w:t>
      </w:r>
      <w:r>
        <w:rPr/>
        <w:t xml:space="preserve">к решению Челябинской городской </w:t>
      </w:r>
      <w:r>
        <w:rPr>
          <w:rFonts w:cs="Times New Roman" w:ascii="Times New Roman" w:hAnsi="Times New Roman"/>
        </w:rPr>
        <w:t>Думы</w:t>
      </w:r>
      <w:r>
        <w:rPr/>
        <w:t xml:space="preserve">                                                 </w:t>
      </w:r>
    </w:p>
    <w:p>
      <w:pPr>
        <w:pStyle w:val="Standard"/>
        <w:ind w:right="-143" w:hanging="0"/>
        <w:rPr/>
      </w:pPr>
      <w:r>
        <w:rPr/>
        <w:t xml:space="preserve">                                                                                          </w:t>
      </w:r>
      <w:r>
        <w:rPr/>
        <w:t>от ________________№_______________</w:t>
      </w:r>
    </w:p>
    <w:p>
      <w:pPr>
        <w:pStyle w:val="Standard"/>
        <w:rPr/>
      </w:pPr>
      <w:r>
        <w:rPr/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>Вносимые изменения в приложение 3</w:t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>Часть 3.1. Карта градостроительного зонирования города Челябинска</w:t>
      </w:r>
    </w:p>
    <w:p>
      <w:pPr>
        <w:pStyle w:val="Standard"/>
        <w:rPr>
          <w:b/>
          <w:b/>
          <w:bCs/>
        </w:rPr>
      </w:pPr>
      <w:r>
        <w:rPr>
          <w:b/>
          <w:bCs/>
        </w:rPr>
      </w:r>
    </w:p>
    <w:tbl>
      <w:tblPr>
        <w:tblW w:w="9638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100"/>
        <w:gridCol w:w="3112"/>
        <w:gridCol w:w="2269"/>
        <w:gridCol w:w="2156"/>
      </w:tblGrid>
      <w:tr>
        <w:trPr/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градостроительной зоны</w:t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 вносимых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изменений</w:t>
            </w:r>
          </w:p>
        </w:tc>
        <w:tc>
          <w:tcPr>
            <w:tcW w:w="4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Градостроительный индекс зон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действующее зонирование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учетом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изменений</w:t>
            </w:r>
          </w:p>
        </w:tc>
      </w:tr>
      <w:tr>
        <w:trPr>
          <w:trHeight w:val="2194" w:hRule="atLeast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04 17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 изменение границ территориальных зон 03, 05,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07, 08;</w:t>
            </w:r>
          </w:p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 исключение территориальной зоны 04;</w:t>
            </w:r>
          </w:p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 установление новой территориальной зоны 04.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04 17 03 Б.3.1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 17 05 Г.7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 17 07 Г.3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 17 08 Г.3</w:t>
            </w:r>
          </w:p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04 17 04 Д.3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04 17 03 Б.3.1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 17 05 Г.7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 17 07 Г.3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 17 08 Г.3</w:t>
            </w:r>
          </w:p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 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 17 04 Г.3</w:t>
            </w:r>
            <w:bookmarkStart w:id="0" w:name="_Hlk215650750"/>
            <w:bookmarkEnd w:id="0"/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/>
        <w:drawing>
          <wp:inline distT="0" distB="0" distL="0" distR="0">
            <wp:extent cx="4045585" cy="45783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eastAsia="SimSun" w:cs="Times New Roman" w:ascii="Times New Roman" w:hAnsi="Times New Roman"/>
          <w:color w:val="auto"/>
          <w:kern w:val="2"/>
          <w:sz w:val="24"/>
          <w:szCs w:val="24"/>
          <w:lang w:val="ru-RU" w:eastAsia="zh-CN" w:bidi="hi-IN"/>
        </w:rPr>
        <w:t>Н</w:t>
      </w:r>
      <w:r>
        <w:rPr>
          <w:rFonts w:cs="Times New Roman" w:ascii="Times New Roman" w:hAnsi="Times New Roman"/>
        </w:rPr>
        <w:t>ачальник Управления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 архитектурно-градостроительному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проектированию города Челябинска                                                                   Н. В. Чернушкина</w:t>
      </w:r>
    </w:p>
    <w:sectPr>
      <w:type w:val="nextPage"/>
      <w:pgSz w:w="11906" w:h="16838"/>
      <w:pgMar w:left="1418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Ari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link w:val="10"/>
    <w:uiPriority w:val="9"/>
    <w:qFormat/>
    <w:pPr>
      <w:keepNext w:val="true"/>
      <w:keepLines/>
      <w:suppressAutoHyphens w:val="false"/>
      <w:spacing w:lineRule="auto" w:line="259" w:before="360" w:after="80"/>
      <w:textAlignment w:val="auto"/>
      <w:outlineLvl w:val="0"/>
    </w:pPr>
    <w:rPr>
      <w:rFonts w:ascii="Calibri Light" w:hAnsi="Calibri Light" w:eastAsia="等线 Light" w:cs="" w:asciiTheme="majorHAnsi" w:cstheme="majorBidi" w:eastAsiaTheme="majorEastAsia" w:hAnsiTheme="majorHAns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pPr>
      <w:keepNext w:val="true"/>
      <w:keepLines/>
      <w:suppressAutoHyphens w:val="false"/>
      <w:spacing w:lineRule="auto" w:line="259" w:before="160" w:after="80"/>
      <w:textAlignment w:val="auto"/>
      <w:outlineLvl w:val="1"/>
    </w:pPr>
    <w:rPr>
      <w:rFonts w:ascii="Calibri Light" w:hAnsi="Calibri Light" w:eastAsia="等线 Light" w:cs="" w:asciiTheme="majorHAnsi" w:cstheme="majorBidi" w:eastAsiaTheme="majorEastAsia" w:hAnsiTheme="majorHAns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pPr>
      <w:keepNext w:val="true"/>
      <w:keepLines/>
      <w:suppressAutoHyphens w:val="false"/>
      <w:spacing w:lineRule="auto" w:line="259" w:before="160" w:after="80"/>
      <w:textAlignment w:val="auto"/>
      <w:outlineLvl w:val="2"/>
    </w:pPr>
    <w:rPr>
      <w:rFonts w:ascii="Calibri" w:hAnsi="Calibri" w:eastAsia="等线 Light" w:cs="" w:asciiTheme="minorHAnsi" w:cstheme="majorBidi" w:eastAsiaTheme="majorEastAsia" w:hAnsiTheme="minorHAns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pPr>
      <w:keepNext w:val="true"/>
      <w:keepLines/>
      <w:suppressAutoHyphens w:val="false"/>
      <w:spacing w:lineRule="auto" w:line="259" w:before="80" w:after="40"/>
      <w:textAlignment w:val="auto"/>
      <w:outlineLvl w:val="3"/>
    </w:pPr>
    <w:rPr>
      <w:rFonts w:ascii="Calibri" w:hAnsi="Calibri" w:eastAsia="等线 Light" w:cs="" w:asciiTheme="minorHAnsi" w:cstheme="majorBidi" w:eastAsiaTheme="majorEastAsia" w:hAnsiTheme="minorHAns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pPr>
      <w:keepNext w:val="true"/>
      <w:keepLines/>
      <w:suppressAutoHyphens w:val="false"/>
      <w:spacing w:lineRule="auto" w:line="259" w:before="80" w:after="40"/>
      <w:textAlignment w:val="auto"/>
      <w:outlineLvl w:val="4"/>
    </w:pPr>
    <w:rPr>
      <w:rFonts w:ascii="Calibri" w:hAnsi="Calibri" w:eastAsia="等线 Light" w:cs="" w:asciiTheme="minorHAnsi" w:cstheme="majorBidi" w:eastAsiaTheme="majorEastAsia" w:hAnsiTheme="minorHAns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pPr>
      <w:keepNext w:val="true"/>
      <w:keepLines/>
      <w:suppressAutoHyphens w:val="false"/>
      <w:spacing w:lineRule="auto" w:line="259" w:before="40" w:after="0"/>
      <w:textAlignment w:val="auto"/>
      <w:outlineLvl w:val="5"/>
    </w:pPr>
    <w:rPr>
      <w:rFonts w:ascii="Calibri" w:hAnsi="Calibri" w:eastAsia="等线 Light" w:cs="" w:asciiTheme="minorHAnsi" w:cstheme="majorBidi" w:eastAsiaTheme="majorEastAsia" w:hAnsiTheme="minorHAns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pPr>
      <w:keepNext w:val="true"/>
      <w:keepLines/>
      <w:suppressAutoHyphens w:val="false"/>
      <w:spacing w:lineRule="auto" w:line="259" w:before="40" w:after="0"/>
      <w:textAlignment w:val="auto"/>
      <w:outlineLvl w:val="6"/>
    </w:pPr>
    <w:rPr>
      <w:rFonts w:ascii="Calibri" w:hAnsi="Calibri" w:eastAsia="等线 Light" w:cs="" w:asciiTheme="minorHAnsi" w:cstheme="majorBidi" w:eastAsiaTheme="majorEastAsia" w:hAnsiTheme="minorHAns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pPr>
      <w:keepNext w:val="true"/>
      <w:keepLines/>
      <w:suppressAutoHyphens w:val="false"/>
      <w:spacing w:lineRule="auto" w:line="259"/>
      <w:textAlignment w:val="auto"/>
      <w:outlineLvl w:val="7"/>
    </w:pPr>
    <w:rPr>
      <w:rFonts w:ascii="Calibri" w:hAnsi="Calibri" w:eastAsia="等线 Light" w:cs="" w:asciiTheme="minorHAnsi" w:cstheme="majorBidi" w:eastAsiaTheme="majorEastAsia" w:hAnsiTheme="minorHAnsi"/>
      <w:i/>
      <w:iCs/>
      <w:color w:val="262626" w:themeColor="text1" w:themeTint="d9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pPr>
      <w:keepNext w:val="true"/>
      <w:keepLines/>
      <w:suppressAutoHyphens w:val="false"/>
      <w:spacing w:lineRule="auto" w:line="259"/>
      <w:textAlignment w:val="auto"/>
      <w:outlineLvl w:val="8"/>
    </w:pPr>
    <w:rPr>
      <w:rFonts w:ascii="Calibri" w:hAnsi="Calibri" w:eastAsia="等线 Light" w:cs="" w:asciiTheme="minorHAnsi" w:cstheme="majorBidi" w:eastAsiaTheme="majorEastAsia" w:hAnsiTheme="minorHAnsi"/>
      <w:color w:val="262626" w:themeColor="text1" w:themeTint="d9"/>
      <w:kern w:val="2"/>
      <w:sz w:val="22"/>
      <w:szCs w:val="22"/>
      <w:lang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Pr>
      <w:rFonts w:ascii="Calibri Light" w:hAnsi="Calibri Light" w:eastAsia="等线 Light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Pr>
      <w:rFonts w:ascii="Calibri Light" w:hAnsi="Calibri Light" w:eastAsia="等线 Light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Pr>
      <w:rFonts w:eastAsia="等线 Light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Pr>
      <w:rFonts w:eastAsia="等线 Light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Pr>
      <w:rFonts w:eastAsia="等线 Light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Pr>
      <w:rFonts w:eastAsia="等线 Light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Pr>
      <w:rFonts w:eastAsia="等线 Light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Pr>
      <w:rFonts w:eastAsia="等线 Light" w:cs="" w:cstheme="majorBidi" w:eastAsiaTheme="majorEastAsia"/>
      <w:i/>
      <w:iCs/>
      <w:color w:val="262626" w:themeColor="text1" w:themeTint="d9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Pr>
      <w:rFonts w:eastAsia="等线 Light" w:cs="" w:cstheme="majorBidi" w:eastAsiaTheme="majorEastAsia"/>
      <w:color w:val="262626" w:themeColor="text1" w:themeTint="d9"/>
    </w:rPr>
  </w:style>
  <w:style w:type="character" w:styleId="Style5" w:customStyle="1">
    <w:name w:val="Заголовок Знак"/>
    <w:basedOn w:val="DefaultParagraphFont"/>
    <w:link w:val="a3"/>
    <w:uiPriority w:val="10"/>
    <w:qFormat/>
    <w:rPr>
      <w:rFonts w:ascii="Calibri Light" w:hAnsi="Calibri Light" w:eastAsia="等线 Light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link w:val="a5"/>
    <w:uiPriority w:val="11"/>
    <w:qFormat/>
    <w:rPr>
      <w:rFonts w:eastAsia="等线 Light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21"/>
    <w:uiPriority w:val="29"/>
    <w:qFormat/>
    <w:rPr>
      <w:i/>
      <w:iCs/>
      <w:color w:val="404040" w:themeColor="text1" w:themeTint="bf"/>
    </w:rPr>
  </w:style>
  <w:style w:type="character" w:styleId="12" w:customStyle="1">
    <w:name w:val="Сильное выделение1"/>
    <w:basedOn w:val="DefaultParagraphFont"/>
    <w:uiPriority w:val="21"/>
    <w:qFormat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a8"/>
    <w:uiPriority w:val="30"/>
    <w:qFormat/>
    <w:rPr>
      <w:i/>
      <w:iCs/>
      <w:color w:val="2F5496" w:themeColor="accent1" w:themeShade="bf"/>
    </w:rPr>
  </w:style>
  <w:style w:type="character" w:styleId="13" w:customStyle="1">
    <w:name w:val="Сильная ссылка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Style8" w:customStyle="1">
    <w:name w:val="Текст выноски Знак"/>
    <w:basedOn w:val="DefaultParagraphFont"/>
    <w:link w:val="aa"/>
    <w:uiPriority w:val="99"/>
    <w:semiHidden/>
    <w:qFormat/>
    <w:rsid w:val="00f72c61"/>
    <w:rPr>
      <w:rFonts w:ascii="Tahoma" w:hAnsi="Tahoma" w:eastAsia="SimSun" w:cs="Mangal"/>
      <w:kern w:val="2"/>
      <w:sz w:val="16"/>
      <w:szCs w:val="14"/>
      <w:lang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Style14">
    <w:name w:val="Title"/>
    <w:basedOn w:val="Normal"/>
    <w:next w:val="Normal"/>
    <w:link w:val="a4"/>
    <w:uiPriority w:val="10"/>
    <w:qFormat/>
    <w:pPr>
      <w:suppressAutoHyphens w:val="false"/>
      <w:spacing w:before="0" w:after="80"/>
      <w:contextualSpacing/>
      <w:textAlignment w:val="auto"/>
    </w:pPr>
    <w:rPr>
      <w:rFonts w:ascii="Calibri Light" w:hAnsi="Calibri Light" w:eastAsia="等线 Light" w:cs="" w:asciiTheme="majorHAnsi" w:cstheme="majorBidi" w:eastAsiaTheme="majorEastAsia" w:hAnsiTheme="majorHAnsi"/>
      <w:spacing w:val="-10"/>
      <w:kern w:val="2"/>
      <w:sz w:val="56"/>
      <w:szCs w:val="56"/>
      <w:lang w:eastAsia="en-US" w:bidi="ar-SA"/>
      <w14:ligatures w14:val="standardContextual"/>
    </w:rPr>
  </w:style>
  <w:style w:type="paragraph" w:styleId="Style15">
    <w:name w:val="Subtitle"/>
    <w:basedOn w:val="Normal"/>
    <w:next w:val="Normal"/>
    <w:link w:val="a6"/>
    <w:uiPriority w:val="11"/>
    <w:qFormat/>
    <w:pPr>
      <w:suppressAutoHyphens w:val="false"/>
      <w:spacing w:lineRule="auto" w:line="259" w:before="0" w:after="160"/>
      <w:textAlignment w:val="auto"/>
    </w:pPr>
    <w:rPr>
      <w:rFonts w:ascii="Calibri" w:hAnsi="Calibri" w:eastAsia="等线 Light" w:cs="" w:asciiTheme="minorHAnsi" w:cstheme="majorBidi" w:eastAsiaTheme="majorEastAsia" w:hAnsiTheme="minorHAns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paragraph" w:styleId="Quote">
    <w:name w:val="Quote"/>
    <w:basedOn w:val="Normal"/>
    <w:next w:val="Normal"/>
    <w:link w:val="22"/>
    <w:uiPriority w:val="29"/>
    <w:qFormat/>
    <w:pPr>
      <w:suppressAutoHyphens w:val="false"/>
      <w:spacing w:lineRule="auto" w:line="259" w:before="160" w:after="160"/>
      <w:jc w:val="center"/>
      <w:textAlignment w:val="auto"/>
    </w:pPr>
    <w:rPr>
      <w:rFonts w:ascii="Calibri" w:hAnsi="Calibri" w:eastAsia="Calibri" w:cs="" w:asciiTheme="minorHAnsi" w:cstheme="minorBidi" w:eastAsiaTheme="minorHAnsi" w:hAnsiTheme="minorHAns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paragraph" w:styleId="ListParagraph">
    <w:name w:val="List Paragraph"/>
    <w:basedOn w:val="Normal"/>
    <w:uiPriority w:val="34"/>
    <w:qFormat/>
    <w:pPr>
      <w:suppressAutoHyphens w:val="false"/>
      <w:spacing w:lineRule="auto" w:line="259" w:before="0" w:after="160"/>
      <w:ind w:left="720" w:hanging="0"/>
      <w:contextualSpacing/>
      <w:textAlignment w:val="auto"/>
    </w:pPr>
    <w:rPr>
      <w:rFonts w:ascii="Calibri" w:hAnsi="Calibri" w:eastAsia="Calibri" w:cs="" w:asciiTheme="minorHAnsi" w:cstheme="minorBidi" w:eastAsiaTheme="minorHAnsi" w:hAnsiTheme="minorHAnsi"/>
      <w:kern w:val="2"/>
      <w:sz w:val="22"/>
      <w:szCs w:val="22"/>
      <w:lang w:eastAsia="en-US" w:bidi="ar-SA"/>
      <w14:ligatures w14:val="standardContextual"/>
    </w:rPr>
  </w:style>
  <w:style w:type="paragraph" w:styleId="IntenseQuote">
    <w:name w:val="Intense Quote"/>
    <w:basedOn w:val="Normal"/>
    <w:next w:val="Normal"/>
    <w:link w:val="a9"/>
    <w:uiPriority w:val="30"/>
    <w:qFormat/>
    <w:pPr>
      <w:pBdr>
        <w:top w:val="single" w:sz="4" w:space="10" w:color="2F5496"/>
        <w:bottom w:val="single" w:sz="4" w:space="10" w:color="2F5496"/>
      </w:pBdr>
      <w:suppressAutoHyphens w:val="false"/>
      <w:spacing w:lineRule="auto" w:line="259" w:before="360" w:after="360"/>
      <w:ind w:left="864" w:right="864" w:hanging="0"/>
      <w:jc w:val="center"/>
      <w:textAlignment w:val="auto"/>
    </w:pPr>
    <w:rPr>
      <w:rFonts w:ascii="Calibri" w:hAnsi="Calibri" w:eastAsia="Calibri" w:cs="" w:asciiTheme="minorHAnsi" w:cstheme="minorBidi" w:eastAsiaTheme="minorHAnsi" w:hAnsiTheme="minorHAns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Arial"/>
      <w:color w:val="auto"/>
      <w:kern w:val="2"/>
      <w:sz w:val="24"/>
      <w:szCs w:val="24"/>
      <w:lang w:val="ru-RU" w:eastAsia="zh-CN" w:bidi="hi-IN"/>
    </w:rPr>
  </w:style>
  <w:style w:type="paragraph" w:styleId="Style16" w:customStyle="1">
    <w:name w:val="Содержимое таблицы"/>
    <w:basedOn w:val="Standard"/>
    <w:qFormat/>
    <w:pPr>
      <w:suppressLineNumbers/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f72c61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Application>LibreOffice/7.0.0.3$Windows_X86_64 LibreOffice_project/8061b3e9204bef6b321a21033174034a5e2ea88e</Application>
  <Pages>1</Pages>
  <Words>108</Words>
  <Characters>594</Characters>
  <CharactersWithSpaces>1064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2026-03-26T08:57:00Z</dcterms:created>
  <dc:creator>Nataliya Mitrofanova</dc:creator>
  <dc:description/>
  <dc:language>ru-RU</dc:language>
  <cp:lastModifiedBy/>
  <cp:lastPrinted>2026-06-09T14:38:08Z</cp:lastPrinted>
  <dcterms:modified xsi:type="dcterms:W3CDTF">2026-06-09T14:38:53Z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ICV">
    <vt:lpwstr>484EB7FA22CC4BE5851D16EDE47C5A06_12</vt:lpwstr>
  </property>
  <property fmtid="{D5CDD505-2E9C-101B-9397-08002B2CF9AE}" pid="6" name="KSOProductBuildVer">
    <vt:lpwstr>1049-12.2.0.21931</vt:lpwstr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