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5"/>
        <w:gridCol w:w="4786"/>
      </w:tblGrid>
      <w:tr w14:paraId="34D9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14:paraId="3C6D74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№____________________________ </w:t>
            </w:r>
          </w:p>
          <w:p w14:paraId="130FECD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color w:val="000000"/>
                <w:sz w:val="18"/>
                <w:szCs w:val="18"/>
                <w:lang w:eastAsia="ru-RU"/>
              </w:rPr>
              <w:t>(регистрационный номер заявления)</w:t>
            </w:r>
          </w:p>
          <w:p w14:paraId="681F5E9D">
            <w:pPr>
              <w:spacing w:after="0" w:line="240" w:lineRule="auto"/>
              <w:rPr>
                <w:rFonts w:ascii="Times New Roman" w:hAnsi="Times New Roman" w:eastAsia="Times New Roman" w:cs="Times New Roman"/>
                <w:color w:val="000000"/>
                <w:sz w:val="28"/>
                <w:szCs w:val="28"/>
                <w:lang w:eastAsia="ru-RU"/>
              </w:rPr>
            </w:pPr>
          </w:p>
        </w:tc>
        <w:tc>
          <w:tcPr>
            <w:tcW w:w="4786" w:type="dxa"/>
          </w:tcPr>
          <w:p w14:paraId="67EBC927">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_______________________20___г. </w:t>
            </w:r>
          </w:p>
          <w:p w14:paraId="5205A58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color w:val="000000"/>
                <w:sz w:val="18"/>
                <w:szCs w:val="18"/>
                <w:lang w:eastAsia="ru-RU"/>
              </w:rPr>
              <w:t>(дата подачи заявления)</w:t>
            </w:r>
          </w:p>
          <w:p w14:paraId="092C2F92">
            <w:pPr>
              <w:spacing w:after="0" w:line="240" w:lineRule="auto"/>
              <w:rPr>
                <w:rFonts w:ascii="Times New Roman" w:hAnsi="Times New Roman" w:eastAsia="Times New Roman" w:cs="Times New Roman"/>
                <w:color w:val="000000"/>
                <w:sz w:val="28"/>
                <w:szCs w:val="28"/>
                <w:lang w:eastAsia="ru-RU"/>
              </w:rPr>
            </w:pPr>
          </w:p>
        </w:tc>
      </w:tr>
      <w:tr w14:paraId="6256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14:paraId="4AFCD23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Союз "Южно-Уральская торгово-промышленная палата"</w:t>
            </w:r>
          </w:p>
        </w:tc>
        <w:tc>
          <w:tcPr>
            <w:tcW w:w="4786" w:type="dxa"/>
          </w:tcPr>
          <w:p w14:paraId="01AEBFA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 _____________________________</w:t>
            </w:r>
          </w:p>
          <w:p w14:paraId="59E341B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color w:val="000000"/>
                <w:sz w:val="18"/>
                <w:szCs w:val="18"/>
                <w:lang w:eastAsia="ru-RU"/>
              </w:rPr>
              <w:t>(заявителя</w:t>
            </w:r>
            <w:r>
              <w:rPr>
                <w:rFonts w:ascii="Times New Roman" w:hAnsi="Times New Roman" w:eastAsia="Times New Roman" w:cs="Times New Roman"/>
                <w:color w:val="000000"/>
                <w:sz w:val="18"/>
                <w:szCs w:val="18"/>
                <w:vertAlign w:val="superscript"/>
                <w:lang w:eastAsia="ru-RU"/>
              </w:rPr>
              <w:t>1</w:t>
            </w:r>
            <w:r>
              <w:rPr>
                <w:rFonts w:ascii="Times New Roman" w:hAnsi="Times New Roman" w:eastAsia="Times New Roman" w:cs="Times New Roman"/>
                <w:color w:val="000000"/>
                <w:sz w:val="18"/>
                <w:szCs w:val="18"/>
                <w:lang w:eastAsia="ru-RU"/>
              </w:rPr>
              <w:t xml:space="preserve"> )</w:t>
            </w:r>
          </w:p>
        </w:tc>
      </w:tr>
    </w:tbl>
    <w:p w14:paraId="651AEE7B">
      <w:pPr>
        <w:spacing w:after="0" w:line="240" w:lineRule="auto"/>
        <w:rPr>
          <w:rFonts w:ascii="Times New Roman" w:hAnsi="Times New Roman" w:eastAsia="Times New Roman" w:cs="Times New Roman"/>
          <w:color w:val="000000"/>
          <w:sz w:val="28"/>
          <w:szCs w:val="28"/>
          <w:lang w:eastAsia="ru-RU"/>
        </w:rPr>
      </w:pPr>
    </w:p>
    <w:p w14:paraId="19548B4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ЗАЯВЛЕНИЕ</w:t>
      </w:r>
    </w:p>
    <w:p w14:paraId="78375B8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о выдаче сертификата о происхождении товара, </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ввозимого на территорию Российской Федерации</w:t>
      </w:r>
    </w:p>
    <w:p w14:paraId="6AC7BAB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color w:val="000000"/>
          <w:sz w:val="24"/>
          <w:szCs w:val="24"/>
          <w:lang w:eastAsia="ru-RU"/>
        </w:rPr>
        <w:t>(Сертификат на ввозимые товары)</w:t>
      </w:r>
    </w:p>
    <w:p w14:paraId="5C39D826">
      <w:pPr>
        <w:spacing w:after="0" w:line="240" w:lineRule="auto"/>
        <w:rPr>
          <w:rFonts w:ascii="Times New Roman" w:hAnsi="Times New Roman" w:eastAsia="Times New Roman" w:cs="Times New Roman"/>
          <w:color w:val="000000"/>
          <w:sz w:val="24"/>
          <w:szCs w:val="24"/>
          <w:lang w:eastAsia="ru-RU"/>
        </w:rPr>
      </w:pPr>
    </w:p>
    <w:p w14:paraId="52650DB2">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Прошу выдать сертификат о происхождении товара, ввозимого на территорию Российской Федерации из _________________________________________. </w:t>
      </w:r>
    </w:p>
    <w:p w14:paraId="5288835B">
      <w:pPr>
        <w:spacing w:after="0" w:line="240" w:lineRule="auto"/>
        <w:ind w:left="2832" w:firstLine="708"/>
        <w:rPr>
          <w:rFonts w:ascii="Times New Roman" w:hAnsi="Times New Roman" w:eastAsia="Times New Roman" w:cs="Times New Roman"/>
          <w:sz w:val="18"/>
          <w:szCs w:val="18"/>
          <w:lang w:eastAsia="ru-RU"/>
        </w:rPr>
      </w:pPr>
      <w:r>
        <w:rPr>
          <w:rFonts w:ascii="Times New Roman" w:hAnsi="Times New Roman" w:eastAsia="Times New Roman" w:cs="Times New Roman"/>
          <w:color w:val="000000"/>
          <w:sz w:val="18"/>
          <w:szCs w:val="18"/>
          <w:lang w:eastAsia="ru-RU"/>
        </w:rPr>
        <w:t xml:space="preserve">(указывается страна вывоза) </w:t>
      </w:r>
    </w:p>
    <w:p w14:paraId="413552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Сообщаем следующие сведения: </w:t>
      </w:r>
    </w:p>
    <w:p w14:paraId="3C02086A">
      <w:pPr>
        <w:keepNext w:val="0"/>
        <w:keepLines w:val="0"/>
        <w:pageBreakBefore w:val="0"/>
        <w:widowControl/>
        <w:kinsoku/>
        <w:wordWrap/>
        <w:overflowPunct/>
        <w:topLinePunct w:val="0"/>
        <w:autoSpaceDE/>
        <w:autoSpaceDN/>
        <w:bidi w:val="0"/>
        <w:adjustRightInd/>
        <w:snapToGrid/>
        <w:spacing w:before="181" w:beforeLines="50" w:after="0" w:line="240" w:lineRule="auto"/>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1. Сведения о поставке ввозимого товара</w:t>
      </w:r>
      <w:r>
        <w:rPr>
          <w:rFonts w:ascii="Times New Roman" w:hAnsi="Times New Roman" w:eastAsia="Times New Roman" w:cs="Times New Roman"/>
          <w:color w:val="000000"/>
          <w:sz w:val="24"/>
          <w:szCs w:val="24"/>
          <w:vertAlign w:val="superscript"/>
          <w:lang w:eastAsia="ru-RU"/>
        </w:rPr>
        <w:t>2</w:t>
      </w:r>
      <w:r>
        <w:rPr>
          <w:rFonts w:ascii="Times New Roman" w:hAnsi="Times New Roman" w:eastAsia="Times New Roman" w:cs="Times New Roman"/>
          <w:color w:val="000000"/>
          <w:sz w:val="24"/>
          <w:szCs w:val="24"/>
          <w:lang w:eastAsia="ru-RU"/>
        </w:rPr>
        <w:t xml:space="preserve"> ;</w:t>
      </w:r>
    </w:p>
    <w:p w14:paraId="708CC0E0">
      <w:pPr>
        <w:keepNext w:val="0"/>
        <w:keepLines w:val="0"/>
        <w:pageBreakBefore w:val="0"/>
        <w:widowControl/>
        <w:kinsoku/>
        <w:wordWrap/>
        <w:overflowPunct/>
        <w:topLinePunct w:val="0"/>
        <w:autoSpaceDE/>
        <w:autoSpaceDN/>
        <w:bidi w:val="0"/>
        <w:adjustRightInd/>
        <w:snapToGrid/>
        <w:spacing w:before="181" w:beforeLines="50" w:after="0" w:line="240" w:lineRule="auto"/>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2. Сведения о маршруте следования (транспортировки) ввозимого товара</w:t>
      </w:r>
      <w:r>
        <w:rPr>
          <w:rFonts w:ascii="Times New Roman" w:hAnsi="Times New Roman" w:eastAsia="Times New Roman" w:cs="Times New Roman"/>
          <w:color w:val="000000"/>
          <w:sz w:val="24"/>
          <w:szCs w:val="24"/>
          <w:vertAlign w:val="superscript"/>
          <w:lang w:eastAsia="ru-RU"/>
        </w:rPr>
        <w:t>3</w:t>
      </w:r>
      <w:r>
        <w:rPr>
          <w:rFonts w:ascii="Times New Roman" w:hAnsi="Times New Roman" w:eastAsia="Times New Roman" w:cs="Times New Roman"/>
          <w:color w:val="000000"/>
          <w:sz w:val="24"/>
          <w:szCs w:val="24"/>
          <w:lang w:eastAsia="ru-RU"/>
        </w:rPr>
        <w:t xml:space="preserve"> ;</w:t>
      </w:r>
    </w:p>
    <w:p w14:paraId="4805832E">
      <w:pPr>
        <w:keepNext w:val="0"/>
        <w:keepLines w:val="0"/>
        <w:pageBreakBefore w:val="0"/>
        <w:widowControl/>
        <w:kinsoku/>
        <w:wordWrap/>
        <w:overflowPunct/>
        <w:topLinePunct w:val="0"/>
        <w:autoSpaceDE/>
        <w:autoSpaceDN/>
        <w:bidi w:val="0"/>
        <w:adjustRightInd/>
        <w:snapToGrid/>
        <w:spacing w:before="181" w:beforeLines="50" w:after="0" w:line="240" w:lineRule="auto"/>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3. Сведения о ввозимом товаре</w:t>
      </w:r>
      <w:r>
        <w:rPr>
          <w:rFonts w:ascii="Times New Roman" w:hAnsi="Times New Roman" w:eastAsia="Times New Roman" w:cs="Times New Roman"/>
          <w:color w:val="000000"/>
          <w:sz w:val="24"/>
          <w:szCs w:val="24"/>
          <w:vertAlign w:val="superscript"/>
          <w:lang w:eastAsia="ru-RU"/>
        </w:rPr>
        <w:t>4</w:t>
      </w:r>
      <w:r>
        <w:rPr>
          <w:rFonts w:ascii="Times New Roman" w:hAnsi="Times New Roman" w:eastAsia="Times New Roman" w:cs="Times New Roman"/>
          <w:color w:val="000000"/>
          <w:sz w:val="24"/>
          <w:szCs w:val="24"/>
          <w:lang w:eastAsia="ru-RU"/>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727"/>
        <w:gridCol w:w="1914"/>
        <w:gridCol w:w="1914"/>
        <w:gridCol w:w="1915"/>
      </w:tblGrid>
      <w:tr w14:paraId="20F1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5"/>
          </w:tcPr>
          <w:p w14:paraId="3F731B5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Сведения о товаре (товарах)</w:t>
            </w:r>
          </w:p>
        </w:tc>
      </w:tr>
      <w:tr w14:paraId="1DA0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C0BB1B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Номер позиции </w:t>
            </w:r>
          </w:p>
        </w:tc>
        <w:tc>
          <w:tcPr>
            <w:tcW w:w="2727" w:type="dxa"/>
          </w:tcPr>
          <w:p w14:paraId="792BF8A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Описание товара</w:t>
            </w:r>
          </w:p>
        </w:tc>
        <w:tc>
          <w:tcPr>
            <w:tcW w:w="1914" w:type="dxa"/>
          </w:tcPr>
          <w:p w14:paraId="6659157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Код товара по ТН ВЭД ЕАЭС </w:t>
            </w:r>
          </w:p>
        </w:tc>
        <w:tc>
          <w:tcPr>
            <w:tcW w:w="1914" w:type="dxa"/>
          </w:tcPr>
          <w:p w14:paraId="4AA3D9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Количество мест и вид упаковки </w:t>
            </w:r>
          </w:p>
          <w:p w14:paraId="699DA139">
            <w:pPr>
              <w:spacing w:after="0" w:line="240" w:lineRule="auto"/>
              <w:rPr>
                <w:rFonts w:ascii="Times New Roman" w:hAnsi="Times New Roman" w:eastAsia="Times New Roman" w:cs="Times New Roman"/>
                <w:color w:val="000000"/>
                <w:sz w:val="24"/>
                <w:szCs w:val="24"/>
                <w:lang w:eastAsia="ru-RU"/>
              </w:rPr>
            </w:pPr>
          </w:p>
        </w:tc>
        <w:tc>
          <w:tcPr>
            <w:tcW w:w="1915" w:type="dxa"/>
          </w:tcPr>
          <w:p w14:paraId="5E8BC9A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Количество </w:t>
            </w:r>
          </w:p>
          <w:p w14:paraId="586FE16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тов</w:t>
            </w:r>
            <w:bookmarkStart w:id="0" w:name="_GoBack"/>
            <w:bookmarkEnd w:id="0"/>
            <w:r>
              <w:rPr>
                <w:rFonts w:ascii="Times New Roman" w:hAnsi="Times New Roman" w:eastAsia="Times New Roman" w:cs="Times New Roman"/>
                <w:color w:val="000000"/>
                <w:sz w:val="24"/>
                <w:szCs w:val="24"/>
                <w:lang w:eastAsia="ru-RU"/>
              </w:rPr>
              <w:t xml:space="preserve">аров </w:t>
            </w:r>
          </w:p>
        </w:tc>
      </w:tr>
      <w:tr w14:paraId="1554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1ED1835">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p>
        </w:tc>
        <w:tc>
          <w:tcPr>
            <w:tcW w:w="2727" w:type="dxa"/>
          </w:tcPr>
          <w:p w14:paraId="17C53CF1">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p>
        </w:tc>
        <w:tc>
          <w:tcPr>
            <w:tcW w:w="1914" w:type="dxa"/>
          </w:tcPr>
          <w:p w14:paraId="034C6810">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p>
        </w:tc>
        <w:tc>
          <w:tcPr>
            <w:tcW w:w="1914" w:type="dxa"/>
          </w:tcPr>
          <w:p w14:paraId="10E525E9">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p>
        </w:tc>
        <w:tc>
          <w:tcPr>
            <w:tcW w:w="1915" w:type="dxa"/>
          </w:tcPr>
          <w:p w14:paraId="09C73B64">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r>
      <w:tr w14:paraId="6E37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0B32D608">
            <w:pPr>
              <w:spacing w:after="0" w:line="240" w:lineRule="auto"/>
              <w:rPr>
                <w:rFonts w:ascii="Times New Roman" w:hAnsi="Times New Roman" w:eastAsia="Times New Roman" w:cs="Times New Roman"/>
                <w:color w:val="000000"/>
                <w:sz w:val="24"/>
                <w:szCs w:val="24"/>
                <w:lang w:eastAsia="ru-RU"/>
              </w:rPr>
            </w:pPr>
          </w:p>
        </w:tc>
        <w:tc>
          <w:tcPr>
            <w:tcW w:w="2727" w:type="dxa"/>
          </w:tcPr>
          <w:p w14:paraId="5F50EF22">
            <w:pPr>
              <w:spacing w:after="0" w:line="240" w:lineRule="auto"/>
              <w:rPr>
                <w:rFonts w:ascii="Times New Roman" w:hAnsi="Times New Roman" w:eastAsia="Times New Roman" w:cs="Times New Roman"/>
                <w:color w:val="000000"/>
                <w:sz w:val="24"/>
                <w:szCs w:val="24"/>
                <w:lang w:eastAsia="ru-RU"/>
              </w:rPr>
            </w:pPr>
          </w:p>
        </w:tc>
        <w:tc>
          <w:tcPr>
            <w:tcW w:w="1914" w:type="dxa"/>
          </w:tcPr>
          <w:p w14:paraId="7BA42A6A">
            <w:pPr>
              <w:spacing w:after="0" w:line="240" w:lineRule="auto"/>
              <w:rPr>
                <w:rFonts w:ascii="Times New Roman" w:hAnsi="Times New Roman" w:eastAsia="Times New Roman" w:cs="Times New Roman"/>
                <w:color w:val="000000"/>
                <w:sz w:val="24"/>
                <w:szCs w:val="24"/>
                <w:lang w:eastAsia="ru-RU"/>
              </w:rPr>
            </w:pPr>
          </w:p>
        </w:tc>
        <w:tc>
          <w:tcPr>
            <w:tcW w:w="1914" w:type="dxa"/>
          </w:tcPr>
          <w:p w14:paraId="322700D7">
            <w:pPr>
              <w:spacing w:after="0" w:line="240" w:lineRule="auto"/>
              <w:rPr>
                <w:rFonts w:ascii="Times New Roman" w:hAnsi="Times New Roman" w:eastAsia="Times New Roman" w:cs="Times New Roman"/>
                <w:color w:val="000000"/>
                <w:sz w:val="24"/>
                <w:szCs w:val="24"/>
                <w:lang w:eastAsia="ru-RU"/>
              </w:rPr>
            </w:pPr>
          </w:p>
        </w:tc>
        <w:tc>
          <w:tcPr>
            <w:tcW w:w="1915" w:type="dxa"/>
          </w:tcPr>
          <w:p w14:paraId="29C3F255">
            <w:pPr>
              <w:spacing w:after="0" w:line="240" w:lineRule="auto"/>
              <w:rPr>
                <w:rFonts w:ascii="Times New Roman" w:hAnsi="Times New Roman" w:eastAsia="Times New Roman" w:cs="Times New Roman"/>
                <w:color w:val="000000"/>
                <w:sz w:val="24"/>
                <w:szCs w:val="24"/>
                <w:lang w:eastAsia="ru-RU"/>
              </w:rPr>
            </w:pPr>
          </w:p>
        </w:tc>
      </w:tr>
    </w:tbl>
    <w:p w14:paraId="78E10299">
      <w:pPr>
        <w:spacing w:after="0" w:line="240" w:lineRule="auto"/>
        <w:jc w:val="both"/>
        <w:rPr>
          <w:rFonts w:ascii="Times New Roman" w:hAnsi="Times New Roman" w:eastAsia="Times New Roman" w:cs="Times New Roman"/>
          <w:color w:val="000000"/>
          <w:sz w:val="24"/>
          <w:szCs w:val="24"/>
          <w:lang w:eastAsia="ru-RU"/>
        </w:rPr>
      </w:pPr>
    </w:p>
    <w:p w14:paraId="44F1C70A">
      <w:pPr>
        <w:keepNext w:val="0"/>
        <w:keepLines w:val="0"/>
        <w:pageBreakBefore w:val="0"/>
        <w:widowControl/>
        <w:kinsoku/>
        <w:wordWrap/>
        <w:overflowPunct/>
        <w:topLinePunct w:val="0"/>
        <w:autoSpaceDE/>
        <w:autoSpaceDN/>
        <w:bidi w:val="0"/>
        <w:adjustRightInd/>
        <w:snapToGrid/>
        <w:spacing w:before="181" w:beforeLines="50" w:after="0" w:line="240" w:lineRule="auto"/>
        <w:jc w:val="both"/>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4. Иные сведения, которые заявитель сочтет необходимым указать</w:t>
      </w:r>
      <w:r>
        <w:rPr>
          <w:rFonts w:ascii="Times New Roman" w:hAnsi="Times New Roman" w:eastAsia="Times New Roman" w:cs="Times New Roman"/>
          <w:color w:val="000000"/>
          <w:sz w:val="24"/>
          <w:szCs w:val="24"/>
          <w:vertAlign w:val="superscript"/>
          <w:lang w:eastAsia="ru-RU"/>
        </w:rPr>
        <w:t>5</w:t>
      </w:r>
      <w:r>
        <w:rPr>
          <w:rFonts w:ascii="Times New Roman" w:hAnsi="Times New Roman" w:eastAsia="Times New Roman" w:cs="Times New Roman"/>
          <w:color w:val="000000"/>
          <w:sz w:val="24"/>
          <w:szCs w:val="24"/>
          <w:lang w:eastAsia="ru-RU"/>
        </w:rPr>
        <w:t xml:space="preserve"> ; </w:t>
      </w:r>
    </w:p>
    <w:p w14:paraId="18D2DB42">
      <w:pPr>
        <w:keepNext w:val="0"/>
        <w:keepLines w:val="0"/>
        <w:pageBreakBefore w:val="0"/>
        <w:widowControl/>
        <w:kinsoku/>
        <w:wordWrap/>
        <w:overflowPunct/>
        <w:topLinePunct w:val="0"/>
        <w:autoSpaceDE/>
        <w:autoSpaceDN/>
        <w:bidi w:val="0"/>
        <w:adjustRightInd/>
        <w:snapToGrid/>
        <w:spacing w:before="181" w:beforeLines="50" w:after="0" w:line="240" w:lineRule="auto"/>
        <w:jc w:val="both"/>
        <w:textAlignment w:val="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5. Опись документов, прилагаемых к заявлению</w:t>
      </w:r>
      <w:r>
        <w:rPr>
          <w:rFonts w:ascii="Times New Roman" w:hAnsi="Times New Roman" w:eastAsia="Times New Roman" w:cs="Times New Roman"/>
          <w:color w:val="000000"/>
          <w:sz w:val="24"/>
          <w:szCs w:val="24"/>
          <w:vertAlign w:val="superscript"/>
          <w:lang w:eastAsia="ru-RU"/>
        </w:rPr>
        <w:t>6</w:t>
      </w:r>
      <w:r>
        <w:rPr>
          <w:rFonts w:ascii="Times New Roman" w:hAnsi="Times New Roman" w:eastAsia="Times New Roman" w:cs="Times New Roman"/>
          <w:color w:val="000000"/>
          <w:sz w:val="24"/>
          <w:szCs w:val="24"/>
          <w:lang w:eastAsia="ru-RU"/>
        </w:rPr>
        <w:t xml:space="preserve"> . </w:t>
      </w:r>
    </w:p>
    <w:p w14:paraId="78B701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Настоящим __________________________________________________ подтверждает, что: </w:t>
      </w:r>
    </w:p>
    <w:p w14:paraId="03EF03F6">
      <w:pPr>
        <w:spacing w:after="0" w:line="240" w:lineRule="auto"/>
        <w:ind w:left="2832" w:firstLine="708"/>
        <w:jc w:val="both"/>
        <w:rPr>
          <w:rFonts w:ascii="Times New Roman" w:hAnsi="Times New Roman" w:eastAsia="Times New Roman" w:cs="Times New Roman"/>
          <w:sz w:val="18"/>
          <w:szCs w:val="18"/>
          <w:lang w:eastAsia="ru-RU"/>
        </w:rPr>
      </w:pPr>
      <w:r>
        <w:rPr>
          <w:rFonts w:ascii="Times New Roman" w:hAnsi="Times New Roman" w:eastAsia="Times New Roman" w:cs="Times New Roman"/>
          <w:color w:val="000000"/>
          <w:sz w:val="18"/>
          <w:szCs w:val="18"/>
          <w:lang w:eastAsia="ru-RU"/>
        </w:rPr>
        <w:t xml:space="preserve">(указывается заявитель) </w:t>
      </w:r>
    </w:p>
    <w:p w14:paraId="79F5CD7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а) представленные заявителем сведения и документы являются достоверными; </w:t>
      </w:r>
    </w:p>
    <w:p w14:paraId="096077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б) копии полученного сертификата на ввозимые товары и представленных сведений и документов будут храниться у заявителя не менее трех лет; </w:t>
      </w:r>
    </w:p>
    <w:p w14:paraId="67C796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в) при перемещении ввозимого товара такой товар находился в неизменном состоянии, за исключением операций по обеспечению сохранности и перегрузки товаров; </w:t>
      </w:r>
    </w:p>
    <w:p w14:paraId="7A687B9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г) происхождение товара, указанного в представленном в уполномоченную ТПП иностранном сертификате, отвечает критериям происхождения, предусмотренным Правилами определения происхождения товаров, ввозимых на таможенную территорию Евразийского экономического союза (непреференциальных правил определения происхождения товаров, утвержденными Решением Совета Евразийской экономической комиссии от 13 июля 2018 года № 49; </w:t>
      </w:r>
    </w:p>
    <w:p w14:paraId="31DD0C6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д) будет обеспечен допуск на место нахождения заявленных товаров для целей их осмотра.</w:t>
      </w:r>
    </w:p>
    <w:p w14:paraId="52FF84F2">
      <w:pPr>
        <w:keepNext w:val="0"/>
        <w:keepLines w:val="0"/>
        <w:pageBreakBefore w:val="0"/>
        <w:widowControl/>
        <w:kinsoku/>
        <w:wordWrap/>
        <w:overflowPunct/>
        <w:topLinePunct w:val="0"/>
        <w:autoSpaceDE/>
        <w:autoSpaceDN/>
        <w:bidi w:val="0"/>
        <w:adjustRightInd/>
        <w:snapToGrid/>
        <w:spacing w:before="181" w:beforeLines="50" w:after="0" w:line="240" w:lineRule="auto"/>
        <w:jc w:val="both"/>
        <w:textAlignment w:val="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 Сведения о лице, представляющего интересы производителя или экспортера товара </w:t>
      </w:r>
      <w:r>
        <w:rPr>
          <w:rFonts w:ascii="Times New Roman" w:hAnsi="Times New Roman" w:eastAsia="Times New Roman" w:cs="Times New Roman"/>
          <w:color w:val="000000"/>
          <w:sz w:val="24"/>
          <w:szCs w:val="24"/>
          <w:vertAlign w:val="superscript"/>
          <w:lang w:eastAsia="ru-RU"/>
        </w:rPr>
        <w:t>7</w:t>
      </w:r>
      <w:r>
        <w:rPr>
          <w:rFonts w:ascii="Times New Roman" w:hAnsi="Times New Roman" w:eastAsia="Times New Roman" w:cs="Times New Roman"/>
          <w:color w:val="000000"/>
          <w:sz w:val="24"/>
          <w:szCs w:val="24"/>
          <w:lang w:eastAsia="ru-RU"/>
        </w:rPr>
        <w:t>.</w:t>
      </w:r>
    </w:p>
    <w:p w14:paraId="1AD9D0D6">
      <w:pPr>
        <w:spacing w:after="0" w:line="240" w:lineRule="auto"/>
        <w:jc w:val="both"/>
        <w:rPr>
          <w:rFonts w:ascii="Times New Roman" w:hAnsi="Times New Roman" w:eastAsia="Times New Roman" w:cs="Times New Roman"/>
          <w:sz w:val="24"/>
          <w:szCs w:val="24"/>
          <w:lang w:eastAsia="ru-RU"/>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6"/>
        <w:gridCol w:w="4675"/>
      </w:tblGrid>
      <w:tr w14:paraId="68C1B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14:paraId="7F584564">
            <w:pPr>
              <w:spacing w:after="0" w:line="240" w:lineRule="auto"/>
              <w:rPr>
                <w:rFonts w:ascii="Times New Roman" w:hAnsi="Times New Roman" w:eastAsia="Times New Roman" w:cs="Times New Roman"/>
                <w:color w:val="000000"/>
                <w:sz w:val="24"/>
                <w:szCs w:val="24"/>
                <w:lang w:eastAsia="ru-RU"/>
              </w:rPr>
            </w:pPr>
          </w:p>
          <w:p w14:paraId="1F5F997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_______________________________________ </w:t>
            </w:r>
          </w:p>
          <w:p w14:paraId="2AEDEA1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Ф.И.О. уполномоченного лица заявителя и реквизиты документа, подтверждающего полномочия такого лица (если лицо действует от имени и/или по поручению заявителя) </w:t>
            </w:r>
          </w:p>
        </w:tc>
        <w:tc>
          <w:tcPr>
            <w:tcW w:w="4786" w:type="dxa"/>
          </w:tcPr>
          <w:p w14:paraId="5E96991F">
            <w:pPr>
              <w:spacing w:after="0" w:line="240" w:lineRule="auto"/>
              <w:jc w:val="center"/>
              <w:rPr>
                <w:rFonts w:ascii="Times New Roman" w:hAnsi="Times New Roman" w:eastAsia="Times New Roman" w:cs="Times New Roman"/>
                <w:color w:val="000000"/>
                <w:sz w:val="24"/>
                <w:szCs w:val="24"/>
                <w:lang w:eastAsia="ru-RU"/>
              </w:rPr>
            </w:pPr>
          </w:p>
          <w:p w14:paraId="31011B2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___________________</w:t>
            </w:r>
          </w:p>
          <w:p w14:paraId="3B393E37">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Подпись</w:t>
            </w:r>
          </w:p>
          <w:p w14:paraId="42AF4329">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М.П. </w:t>
            </w:r>
          </w:p>
          <w:p w14:paraId="3C313C12">
            <w:pPr>
              <w:spacing w:after="0" w:line="240" w:lineRule="auto"/>
              <w:rPr>
                <w:rFonts w:ascii="Times New Roman" w:hAnsi="Times New Roman" w:eastAsia="Times New Roman" w:cs="Times New Roman"/>
                <w:color w:val="000000"/>
                <w:sz w:val="24"/>
                <w:szCs w:val="24"/>
                <w:lang w:eastAsia="ru-RU"/>
              </w:rPr>
            </w:pPr>
          </w:p>
        </w:tc>
      </w:tr>
    </w:tbl>
    <w:p w14:paraId="76E3CF8F">
      <w:pPr>
        <w:spacing w:after="0" w:line="240" w:lineRule="auto"/>
        <w:rPr>
          <w:rFonts w:ascii="Times New Roman" w:hAnsi="Times New Roman" w:eastAsia="Times New Roman" w:cs="Times New Roman"/>
          <w:color w:val="000000"/>
          <w:sz w:val="18"/>
          <w:szCs w:val="18"/>
          <w:lang w:eastAsia="ru-RU"/>
        </w:rPr>
      </w:pPr>
    </w:p>
    <w:p w14:paraId="57FA709E">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1 </w:t>
      </w:r>
      <w:r>
        <w:rPr>
          <w:rFonts w:ascii="Times New Roman" w:hAnsi="Times New Roman" w:eastAsia="Times New Roman" w:cs="Times New Roman"/>
          <w:color w:val="000000"/>
          <w:lang w:eastAsia="ru-RU"/>
        </w:rPr>
        <w:t>Указываются сведения о лице, которое является заявителем</w:t>
      </w:r>
    </w:p>
    <w:p w14:paraId="6494CDC7">
      <w:pPr>
        <w:spacing w:after="0" w:line="240" w:lineRule="auto"/>
        <w:jc w:val="both"/>
        <w:rPr>
          <w:rFonts w:ascii="Times New Roman" w:hAnsi="Times New Roman" w:eastAsia="Times New Roman" w:cs="Times New Roman"/>
          <w:u w:val="single"/>
          <w:lang w:eastAsia="ru-RU"/>
        </w:rPr>
      </w:pPr>
      <w:r>
        <w:rPr>
          <w:rFonts w:ascii="Times New Roman" w:hAnsi="Times New Roman" w:eastAsia="Times New Roman" w:cs="Times New Roman"/>
          <w:color w:val="000000"/>
          <w:u w:val="single"/>
          <w:lang w:eastAsia="ru-RU"/>
        </w:rPr>
        <w:t xml:space="preserve">для юридического лица: </w:t>
      </w:r>
    </w:p>
    <w:p w14:paraId="312A13C6">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 ОГРН. ИНН и КПП, присвоенных юридическому лицу в соответствии с законодательством Российской Федерации, и местонахождение (адрес) (включая почтовый адрес); </w:t>
      </w:r>
    </w:p>
    <w:p w14:paraId="46E66D4E">
      <w:pPr>
        <w:spacing w:after="0" w:line="240" w:lineRule="auto"/>
        <w:jc w:val="both"/>
        <w:rPr>
          <w:rFonts w:ascii="Times New Roman" w:hAnsi="Times New Roman" w:eastAsia="Times New Roman" w:cs="Times New Roman"/>
          <w:u w:val="single"/>
          <w:lang w:eastAsia="ru-RU"/>
        </w:rPr>
      </w:pPr>
      <w:r>
        <w:rPr>
          <w:rFonts w:ascii="Times New Roman" w:hAnsi="Times New Roman" w:eastAsia="Times New Roman" w:cs="Times New Roman"/>
          <w:color w:val="000000"/>
          <w:u w:val="single"/>
          <w:lang w:eastAsia="ru-RU"/>
        </w:rPr>
        <w:t xml:space="preserve">для физического лица: </w:t>
      </w:r>
    </w:p>
    <w:p w14:paraId="1342322A">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фамилия, имя, отчество (при наличии), адрес, по которому постоянно проживает или зарегистрировано физическое лицо, ИНН, ОГРНИП, если физическое лицо зарегистрировано в качестве индивидуального предпринимателя, и сведения о документе, удостоверяющем личность физического лица. </w:t>
      </w:r>
    </w:p>
    <w:p w14:paraId="2F0D71D3">
      <w:pPr>
        <w:spacing w:after="0" w:line="240" w:lineRule="auto"/>
        <w:jc w:val="both"/>
        <w:rPr>
          <w:rFonts w:ascii="Times New Roman" w:hAnsi="Times New Roman" w:eastAsia="Times New Roman" w:cs="Times New Roman"/>
          <w:color w:val="000000"/>
          <w:lang w:eastAsia="ru-RU"/>
        </w:rPr>
      </w:pPr>
    </w:p>
    <w:p w14:paraId="76510BA2">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2 </w:t>
      </w:r>
      <w:r>
        <w:rPr>
          <w:rFonts w:ascii="Times New Roman" w:hAnsi="Times New Roman" w:eastAsia="Times New Roman" w:cs="Times New Roman"/>
          <w:color w:val="000000"/>
          <w:lang w:eastAsia="ru-RU"/>
        </w:rPr>
        <w:t xml:space="preserve">Указываются сведения и реквизиты документов, на основании которых ввозится (импортируется) товар (номер и дата контракта (договора), номер и дата счета-фактуры (инвойса), реквизиты коносамента (если имеется) и другие товаросопроводительные документы), наименование и местонахождение (адрес) экспортера, а также грузоотправителя (если это лицо отличается от экспортера). </w:t>
      </w:r>
    </w:p>
    <w:p w14:paraId="4A353E73">
      <w:pPr>
        <w:spacing w:after="0" w:line="240" w:lineRule="auto"/>
        <w:jc w:val="both"/>
        <w:rPr>
          <w:rFonts w:ascii="Times New Roman" w:hAnsi="Times New Roman" w:eastAsia="Times New Roman" w:cs="Times New Roman"/>
          <w:color w:val="000000"/>
          <w:lang w:eastAsia="ru-RU"/>
        </w:rPr>
      </w:pPr>
    </w:p>
    <w:p w14:paraId="7798124B">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3 </w:t>
      </w:r>
      <w:r>
        <w:rPr>
          <w:rFonts w:ascii="Times New Roman" w:hAnsi="Times New Roman" w:eastAsia="Times New Roman" w:cs="Times New Roman"/>
          <w:color w:val="000000"/>
          <w:lang w:eastAsia="ru-RU"/>
        </w:rPr>
        <w:t xml:space="preserve"> Указываются место отгрузки товара, средства транспорта, маршрут следования, место разгрузки товара. </w:t>
      </w:r>
    </w:p>
    <w:p w14:paraId="5CF2DA21">
      <w:pPr>
        <w:spacing w:after="0" w:line="240" w:lineRule="auto"/>
        <w:jc w:val="both"/>
        <w:rPr>
          <w:rFonts w:ascii="Times New Roman" w:hAnsi="Times New Roman" w:eastAsia="Times New Roman" w:cs="Times New Roman"/>
          <w:color w:val="000000"/>
          <w:lang w:eastAsia="ru-RU"/>
        </w:rPr>
      </w:pPr>
    </w:p>
    <w:p w14:paraId="1E93B882">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4 </w:t>
      </w:r>
      <w:r>
        <w:rPr>
          <w:rFonts w:ascii="Times New Roman" w:hAnsi="Times New Roman" w:eastAsia="Times New Roman" w:cs="Times New Roman"/>
          <w:color w:val="000000"/>
          <w:lang w:eastAsia="ru-RU"/>
        </w:rPr>
        <w:t xml:space="preserve">Указываются позиции и наименование (описание) ввозимого товара в соответствии с товаросопроводительными документами, код ТН ВЭД на уровне не менее первых шести знаков, количество мест, вид упаковки, количественные характеристики товара – вес-брутто (в килограммах) или иные единицы измерения (штуки, литры и т.п.) </w:t>
      </w:r>
    </w:p>
    <w:p w14:paraId="03B18570">
      <w:pPr>
        <w:spacing w:after="0" w:line="240" w:lineRule="auto"/>
        <w:jc w:val="both"/>
        <w:rPr>
          <w:rFonts w:ascii="Times New Roman" w:hAnsi="Times New Roman" w:eastAsia="Times New Roman" w:cs="Times New Roman"/>
          <w:color w:val="000000"/>
          <w:lang w:eastAsia="ru-RU"/>
        </w:rPr>
      </w:pPr>
    </w:p>
    <w:p w14:paraId="02C6C6E4">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5 </w:t>
      </w:r>
      <w:r>
        <w:rPr>
          <w:rFonts w:ascii="Times New Roman" w:hAnsi="Times New Roman" w:eastAsia="Times New Roman" w:cs="Times New Roman"/>
          <w:color w:val="000000"/>
          <w:lang w:eastAsia="ru-RU"/>
        </w:rPr>
        <w:t xml:space="preserve">Указываются иные сведения, которые заявитель сочтет необходимым указать для целей идентификации. </w:t>
      </w:r>
    </w:p>
    <w:p w14:paraId="2A8C23D8">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В данном пункте заявления должны быть также указаны отличия (если имеются) сведений о ввозимых товарах, заявленных для таможенного декларирования, от сведений о товарах, указанных в иностранном сертификате, на основании которого оформляется заменный сертификат (указываются отличия в наименовании, маркировке, количестве товаров, количестве мест, виде упаковки и др.) </w:t>
      </w:r>
    </w:p>
    <w:p w14:paraId="77D0BD5B">
      <w:pPr>
        <w:spacing w:after="0" w:line="240" w:lineRule="auto"/>
        <w:jc w:val="both"/>
        <w:rPr>
          <w:rFonts w:ascii="Times New Roman" w:hAnsi="Times New Roman" w:eastAsia="Times New Roman" w:cs="Times New Roman"/>
          <w:color w:val="000000"/>
          <w:lang w:eastAsia="ru-RU"/>
        </w:rPr>
      </w:pPr>
    </w:p>
    <w:p w14:paraId="05073E15">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6 </w:t>
      </w:r>
      <w:r>
        <w:rPr>
          <w:rFonts w:ascii="Times New Roman" w:hAnsi="Times New Roman" w:eastAsia="Times New Roman" w:cs="Times New Roman"/>
          <w:color w:val="000000"/>
          <w:lang w:eastAsia="ru-RU"/>
        </w:rPr>
        <w:t xml:space="preserve"> Указываются сведения о документах (наименование, реквизиты), прилагаемых к заявлению, и общее количество листов таких документов или их копий. </w:t>
      </w:r>
    </w:p>
    <w:p w14:paraId="6F441269">
      <w:pPr>
        <w:spacing w:after="0" w:line="240" w:lineRule="auto"/>
        <w:jc w:val="both"/>
        <w:rPr>
          <w:rFonts w:ascii="Times New Roman" w:hAnsi="Times New Roman" w:eastAsia="Times New Roman" w:cs="Times New Roman"/>
          <w:color w:val="000000"/>
          <w:lang w:eastAsia="ru-RU"/>
        </w:rPr>
      </w:pPr>
    </w:p>
    <w:p w14:paraId="370C5CF5">
      <w:pPr>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color w:val="000000"/>
          <w:vertAlign w:val="superscript"/>
          <w:lang w:eastAsia="ru-RU"/>
        </w:rPr>
        <w:t xml:space="preserve">7 </w:t>
      </w:r>
      <w:r>
        <w:rPr>
          <w:rFonts w:ascii="Times New Roman" w:hAnsi="Times New Roman" w:eastAsia="Times New Roman" w:cs="Times New Roman"/>
          <w:color w:val="000000"/>
          <w:lang w:eastAsia="ru-RU"/>
        </w:rPr>
        <w:t xml:space="preserve"> Если заявление оформляется лицом, представляющим интересы грузополучателя или импортера товара в соответствии с российским законодательством, указываются сведения о таком лице и реквизиты документа, подтверждающего полномочия такого лица: </w:t>
      </w:r>
    </w:p>
    <w:p w14:paraId="6CFFE222">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color w:val="000000"/>
          <w:u w:val="single"/>
          <w:lang w:eastAsia="ru-RU"/>
        </w:rPr>
        <w:t xml:space="preserve">для юридического лица: </w:t>
      </w:r>
      <w:r>
        <w:rPr>
          <w:rFonts w:ascii="Times New Roman" w:hAnsi="Times New Roman" w:eastAsia="Times New Roman" w:cs="Times New Roman"/>
          <w:color w:val="000000"/>
          <w:lang w:eastAsia="ru-RU"/>
        </w:rPr>
        <w:t xml:space="preserve">наименование лица, ИНН, КПП, ОГРН, местонахождение (адрес), включая почтовый адрес; </w:t>
      </w:r>
    </w:p>
    <w:p w14:paraId="4DBD1D21">
      <w:pPr>
        <w:spacing w:after="0" w:line="240" w:lineRule="auto"/>
        <w:jc w:val="both"/>
      </w:pPr>
      <w:r>
        <w:rPr>
          <w:rFonts w:ascii="Times New Roman" w:hAnsi="Times New Roman" w:eastAsia="Times New Roman" w:cs="Times New Roman"/>
          <w:color w:val="000000"/>
          <w:u w:val="single"/>
          <w:lang w:eastAsia="ru-RU"/>
        </w:rPr>
        <w:t xml:space="preserve">для физического лица: </w:t>
      </w:r>
      <w:r>
        <w:rPr>
          <w:rFonts w:ascii="Times New Roman" w:hAnsi="Times New Roman" w:eastAsia="Times New Roman" w:cs="Times New Roman"/>
          <w:color w:val="000000"/>
          <w:lang w:eastAsia="ru-RU"/>
        </w:rPr>
        <w:t>фамилия, имя, отчество (при наличии), адрес, по которому постоянно проживает или зарегистрировано физическое лицо, ИНН, ОГРНИП, если физическое лицо зарегистрировано в качестве индивидуального предпринимателя, и сведения о документе, удостоверяющем личность физического лица.</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29B"/>
    <w:rsid w:val="00286E13"/>
    <w:rsid w:val="003C429B"/>
    <w:rsid w:val="004D30DB"/>
    <w:rsid w:val="005A6D92"/>
    <w:rsid w:val="00773090"/>
    <w:rsid w:val="007E395C"/>
    <w:rsid w:val="00892D5A"/>
    <w:rsid w:val="008F6C8A"/>
    <w:rsid w:val="00A279F1"/>
    <w:rsid w:val="58A165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760</Words>
  <Characters>4333</Characters>
  <Lines>36</Lines>
  <Paragraphs>10</Paragraphs>
  <TotalTime>24</TotalTime>
  <ScaleCrop>false</ScaleCrop>
  <LinksUpToDate>false</LinksUpToDate>
  <CharactersWithSpaces>5083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2025-10-03T07:36:00Z</dcterms:created>
  <dc:creator>Луцкина Анастасия Васильевна</dc:creator>
  <cp:lastModifiedBy>Анастасия Луцкина</cp:lastModifiedBy>
  <dcterms:modified xsi:type="dcterms:W3CDTF">2025-10-03T09:32:11Z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5122E21013344DA89727DCA84AE57186_12</vt:lpwstr>
  </property>
</Properties>
</file>