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D6" w:rsidRDefault="00C964D6" w:rsidP="00C964D6">
      <w:pPr>
        <w:jc w:val="right"/>
        <w:rPr>
          <w:sz w:val="26"/>
          <w:szCs w:val="26"/>
        </w:rPr>
      </w:pPr>
      <w:bookmarkStart w:id="0" w:name="_GoBack"/>
      <w:bookmarkEnd w:id="0"/>
      <w:r w:rsidRPr="00FE5594">
        <w:rPr>
          <w:sz w:val="26"/>
          <w:szCs w:val="26"/>
        </w:rPr>
        <w:t>Внесен</w:t>
      </w:r>
      <w:r>
        <w:rPr>
          <w:sz w:val="26"/>
          <w:szCs w:val="26"/>
        </w:rPr>
        <w:t xml:space="preserve"> </w:t>
      </w:r>
      <w:r w:rsidRPr="00FE5594">
        <w:rPr>
          <w:sz w:val="26"/>
          <w:szCs w:val="26"/>
        </w:rPr>
        <w:t>депутатом</w:t>
      </w:r>
    </w:p>
    <w:p w:rsidR="00C964D6" w:rsidRDefault="00C964D6" w:rsidP="00C964D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Законодательного </w:t>
      </w:r>
      <w:r w:rsidRPr="00FE5594">
        <w:rPr>
          <w:sz w:val="26"/>
          <w:szCs w:val="26"/>
        </w:rPr>
        <w:t>Собрания</w:t>
      </w:r>
    </w:p>
    <w:p w:rsidR="00C964D6" w:rsidRDefault="00C964D6" w:rsidP="00C964D6">
      <w:pPr>
        <w:jc w:val="right"/>
        <w:rPr>
          <w:sz w:val="26"/>
          <w:szCs w:val="26"/>
        </w:rPr>
      </w:pPr>
      <w:r w:rsidRPr="00FE5594">
        <w:rPr>
          <w:sz w:val="26"/>
          <w:szCs w:val="26"/>
        </w:rPr>
        <w:t>Челябинской области</w:t>
      </w:r>
    </w:p>
    <w:p w:rsidR="00014DD7" w:rsidRDefault="00C964D6" w:rsidP="00C964D6">
      <w:pPr>
        <w:jc w:val="right"/>
        <w:rPr>
          <w:b/>
        </w:rPr>
      </w:pPr>
      <w:r>
        <w:rPr>
          <w:sz w:val="26"/>
          <w:szCs w:val="26"/>
        </w:rPr>
        <w:t>Бархатовым И.В.</w:t>
      </w:r>
    </w:p>
    <w:p w:rsidR="00014DD7" w:rsidRDefault="00014DD7" w:rsidP="00477D30">
      <w:pPr>
        <w:jc w:val="center"/>
        <w:rPr>
          <w:b/>
        </w:rPr>
      </w:pPr>
    </w:p>
    <w:p w:rsidR="00014DD7" w:rsidRDefault="00014DD7" w:rsidP="00477D30">
      <w:pPr>
        <w:jc w:val="center"/>
        <w:rPr>
          <w:b/>
        </w:rPr>
      </w:pPr>
    </w:p>
    <w:p w:rsidR="00014DD7" w:rsidRDefault="00014DD7" w:rsidP="00477D30">
      <w:pPr>
        <w:jc w:val="center"/>
        <w:rPr>
          <w:b/>
        </w:rPr>
      </w:pPr>
    </w:p>
    <w:p w:rsidR="00C964D6" w:rsidRDefault="00C964D6" w:rsidP="00C964D6">
      <w:pPr>
        <w:rPr>
          <w:b/>
        </w:rPr>
      </w:pPr>
    </w:p>
    <w:p w:rsidR="00014DD7" w:rsidRPr="00C964D6" w:rsidRDefault="00014DD7" w:rsidP="00014DD7">
      <w:pPr>
        <w:jc w:val="right"/>
        <w:rPr>
          <w:sz w:val="26"/>
          <w:szCs w:val="26"/>
        </w:rPr>
      </w:pPr>
      <w:r w:rsidRPr="00C964D6">
        <w:rPr>
          <w:sz w:val="26"/>
          <w:szCs w:val="26"/>
        </w:rPr>
        <w:t>Проект</w:t>
      </w:r>
    </w:p>
    <w:p w:rsidR="00477D30" w:rsidRPr="00B36FFA" w:rsidRDefault="00477D30" w:rsidP="00477D30">
      <w:pPr>
        <w:jc w:val="center"/>
        <w:rPr>
          <w:b/>
          <w:sz w:val="26"/>
          <w:szCs w:val="26"/>
        </w:rPr>
      </w:pPr>
    </w:p>
    <w:p w:rsidR="008A20D0" w:rsidRPr="00B36FFA" w:rsidRDefault="008A20D0" w:rsidP="00477D30">
      <w:pPr>
        <w:jc w:val="center"/>
        <w:rPr>
          <w:b/>
          <w:sz w:val="26"/>
          <w:szCs w:val="26"/>
        </w:rPr>
      </w:pPr>
      <w:r w:rsidRPr="00B36FFA">
        <w:rPr>
          <w:b/>
          <w:sz w:val="26"/>
          <w:szCs w:val="26"/>
        </w:rPr>
        <w:t>«</w:t>
      </w:r>
      <w:r w:rsidR="00E17A23" w:rsidRPr="00B36FFA">
        <w:rPr>
          <w:b/>
          <w:sz w:val="26"/>
          <w:szCs w:val="26"/>
        </w:rPr>
        <w:t xml:space="preserve">Об установлении </w:t>
      </w:r>
      <w:r w:rsidR="001D15A6">
        <w:rPr>
          <w:b/>
          <w:sz w:val="26"/>
          <w:szCs w:val="26"/>
        </w:rPr>
        <w:t xml:space="preserve">дополнительных ограничений времени, условий и мест розничной продажи </w:t>
      </w:r>
      <w:r w:rsidR="00477D30" w:rsidRPr="00B36FFA">
        <w:rPr>
          <w:b/>
          <w:sz w:val="26"/>
          <w:szCs w:val="26"/>
        </w:rPr>
        <w:t>алкогольной продукции на территории Челябинской области</w:t>
      </w:r>
      <w:r w:rsidRPr="00B36FFA">
        <w:rPr>
          <w:b/>
          <w:sz w:val="26"/>
          <w:szCs w:val="26"/>
        </w:rPr>
        <w:t xml:space="preserve">» </w:t>
      </w:r>
    </w:p>
    <w:p w:rsidR="00054413" w:rsidRPr="00B36FFA" w:rsidRDefault="00054413" w:rsidP="00017027">
      <w:pPr>
        <w:ind w:firstLine="709"/>
        <w:rPr>
          <w:b/>
          <w:sz w:val="26"/>
          <w:szCs w:val="26"/>
        </w:rPr>
      </w:pPr>
    </w:p>
    <w:p w:rsidR="00362251" w:rsidRPr="00B36FFA" w:rsidRDefault="00362251" w:rsidP="004210C0">
      <w:pPr>
        <w:spacing w:line="360" w:lineRule="auto"/>
        <w:ind w:firstLine="709"/>
        <w:rPr>
          <w:sz w:val="26"/>
          <w:szCs w:val="26"/>
        </w:rPr>
      </w:pPr>
    </w:p>
    <w:p w:rsidR="00362251" w:rsidRPr="00DA7D18" w:rsidRDefault="00362251" w:rsidP="004210C0">
      <w:pPr>
        <w:spacing w:line="360" w:lineRule="auto"/>
        <w:ind w:firstLine="709"/>
        <w:rPr>
          <w:b/>
          <w:sz w:val="26"/>
          <w:szCs w:val="26"/>
        </w:rPr>
      </w:pPr>
      <w:r w:rsidRPr="00DA7D18">
        <w:rPr>
          <w:b/>
          <w:sz w:val="26"/>
          <w:szCs w:val="26"/>
        </w:rPr>
        <w:t>Статья 1. Предмет регулирования настоящего Закона</w:t>
      </w:r>
    </w:p>
    <w:p w:rsidR="00362251" w:rsidRPr="00B36FFA" w:rsidRDefault="00362251" w:rsidP="004210C0">
      <w:pPr>
        <w:spacing w:line="360" w:lineRule="auto"/>
        <w:ind w:firstLine="709"/>
        <w:rPr>
          <w:b/>
          <w:sz w:val="26"/>
          <w:szCs w:val="26"/>
        </w:rPr>
      </w:pPr>
    </w:p>
    <w:p w:rsidR="003B15E3" w:rsidRDefault="00E17A23" w:rsidP="00A21550">
      <w:pPr>
        <w:spacing w:line="360" w:lineRule="auto"/>
        <w:ind w:firstLine="709"/>
        <w:jc w:val="both"/>
        <w:rPr>
          <w:sz w:val="26"/>
          <w:szCs w:val="26"/>
        </w:rPr>
      </w:pPr>
      <w:r w:rsidRPr="00B36FFA">
        <w:rPr>
          <w:sz w:val="26"/>
          <w:szCs w:val="26"/>
        </w:rPr>
        <w:t xml:space="preserve">Настоящий Закон </w:t>
      </w:r>
      <w:r w:rsidR="001D15A6">
        <w:rPr>
          <w:sz w:val="26"/>
          <w:szCs w:val="26"/>
        </w:rPr>
        <w:t>в соотве</w:t>
      </w:r>
      <w:r w:rsidR="00A21550">
        <w:rPr>
          <w:sz w:val="26"/>
          <w:szCs w:val="26"/>
        </w:rPr>
        <w:t>тствии с Федеральным законом от 22 ноября 1995 года № 171-ФЗ «О государственном регулировании производства</w:t>
      </w:r>
      <w:r w:rsidR="00A21550" w:rsidRPr="00A21550">
        <w:rPr>
          <w:sz w:val="26"/>
          <w:szCs w:val="26"/>
        </w:rPr>
        <w:t xml:space="preserve"> </w:t>
      </w:r>
      <w:r w:rsidR="00A21550" w:rsidRPr="00B36FFA">
        <w:rPr>
          <w:sz w:val="26"/>
          <w:szCs w:val="26"/>
        </w:rPr>
        <w:t>и оборота этилового спирта, алкогольной и спиртосодержащей продукции</w:t>
      </w:r>
      <w:r w:rsidR="00A21550">
        <w:rPr>
          <w:sz w:val="26"/>
          <w:szCs w:val="26"/>
        </w:rPr>
        <w:t xml:space="preserve"> и об  ограничении потребления (распития) алкогольной продукции» устанавливает дополнительные ограничения времени, условий  и мест розничной продажи алкогольной продукции на территории Челябинской области.</w:t>
      </w:r>
    </w:p>
    <w:p w:rsidR="00A21550" w:rsidRPr="00B36FFA" w:rsidRDefault="00A21550" w:rsidP="00A21550">
      <w:pPr>
        <w:spacing w:line="360" w:lineRule="auto"/>
        <w:ind w:firstLine="709"/>
        <w:jc w:val="both"/>
        <w:rPr>
          <w:sz w:val="26"/>
          <w:szCs w:val="26"/>
        </w:rPr>
      </w:pPr>
    </w:p>
    <w:p w:rsidR="003B15E3" w:rsidRDefault="003B15E3" w:rsidP="00DA7D1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36FFA">
        <w:rPr>
          <w:sz w:val="26"/>
          <w:szCs w:val="26"/>
        </w:rPr>
        <w:t xml:space="preserve"> </w:t>
      </w:r>
      <w:r w:rsidR="00A21550">
        <w:rPr>
          <w:b/>
          <w:sz w:val="26"/>
          <w:szCs w:val="26"/>
        </w:rPr>
        <w:t>Статья 2</w:t>
      </w:r>
      <w:r w:rsidR="00DA7D18">
        <w:rPr>
          <w:b/>
          <w:sz w:val="26"/>
          <w:szCs w:val="26"/>
        </w:rPr>
        <w:t xml:space="preserve">. </w:t>
      </w:r>
      <w:r w:rsidR="00DA7D18" w:rsidRPr="00DA7D18">
        <w:rPr>
          <w:b/>
          <w:sz w:val="26"/>
          <w:szCs w:val="26"/>
        </w:rPr>
        <w:t xml:space="preserve">Дополнительные ограничения розничной продажи </w:t>
      </w:r>
    </w:p>
    <w:p w:rsidR="00DA7D18" w:rsidRPr="00DA7D18" w:rsidRDefault="00DA7D18" w:rsidP="00DA7D1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Pr="00DA7D18">
        <w:rPr>
          <w:b/>
          <w:sz w:val="26"/>
          <w:szCs w:val="26"/>
        </w:rPr>
        <w:t>алкогольной продукции</w:t>
      </w:r>
    </w:p>
    <w:p w:rsidR="003B15E3" w:rsidRPr="00B36FFA" w:rsidRDefault="00CE2357" w:rsidP="004210C0">
      <w:pPr>
        <w:spacing w:line="360" w:lineRule="auto"/>
        <w:ind w:firstLine="709"/>
        <w:jc w:val="both"/>
        <w:rPr>
          <w:sz w:val="26"/>
          <w:szCs w:val="26"/>
        </w:rPr>
      </w:pPr>
      <w:r w:rsidRPr="00B36FFA">
        <w:rPr>
          <w:sz w:val="26"/>
          <w:szCs w:val="26"/>
        </w:rPr>
        <w:t xml:space="preserve"> </w:t>
      </w:r>
    </w:p>
    <w:p w:rsidR="00A03C9B" w:rsidRDefault="003B15E3" w:rsidP="00A03C9B">
      <w:pPr>
        <w:spacing w:line="360" w:lineRule="auto"/>
        <w:ind w:firstLine="709"/>
        <w:jc w:val="both"/>
        <w:rPr>
          <w:sz w:val="26"/>
          <w:szCs w:val="26"/>
        </w:rPr>
      </w:pPr>
      <w:r w:rsidRPr="00B36FFA">
        <w:rPr>
          <w:sz w:val="26"/>
          <w:szCs w:val="26"/>
        </w:rPr>
        <w:t xml:space="preserve">1. </w:t>
      </w:r>
      <w:r w:rsidR="00537305" w:rsidRPr="00B36FFA">
        <w:rPr>
          <w:sz w:val="26"/>
          <w:szCs w:val="26"/>
        </w:rPr>
        <w:t>На территории Челябинской области запрещается рознична</w:t>
      </w:r>
      <w:r w:rsidR="00A03C9B">
        <w:rPr>
          <w:sz w:val="26"/>
          <w:szCs w:val="26"/>
        </w:rPr>
        <w:t xml:space="preserve">я продажа алкогольной продукции </w:t>
      </w:r>
      <w:r w:rsidR="00A21550">
        <w:rPr>
          <w:sz w:val="26"/>
          <w:szCs w:val="26"/>
        </w:rPr>
        <w:t>в следующие</w:t>
      </w:r>
      <w:r w:rsidR="00A03C9B">
        <w:rPr>
          <w:sz w:val="26"/>
          <w:szCs w:val="26"/>
        </w:rPr>
        <w:t xml:space="preserve"> праздничный</w:t>
      </w:r>
      <w:r w:rsidR="00A21550">
        <w:rPr>
          <w:sz w:val="26"/>
          <w:szCs w:val="26"/>
        </w:rPr>
        <w:t xml:space="preserve"> дни</w:t>
      </w:r>
      <w:r w:rsidR="00A03C9B">
        <w:rPr>
          <w:sz w:val="26"/>
          <w:szCs w:val="26"/>
        </w:rPr>
        <w:t>:</w:t>
      </w:r>
    </w:p>
    <w:p w:rsidR="006B5260" w:rsidRDefault="00A03C9B" w:rsidP="00A03C9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ден</w:t>
      </w:r>
      <w:r w:rsidR="00BA067A">
        <w:rPr>
          <w:sz w:val="26"/>
          <w:szCs w:val="26"/>
        </w:rPr>
        <w:t>ь проведения общеобразовательными</w:t>
      </w:r>
      <w:r w:rsidR="006B5260">
        <w:rPr>
          <w:sz w:val="26"/>
          <w:szCs w:val="26"/>
        </w:rPr>
        <w:t xml:space="preserve"> организациями мероприятия</w:t>
      </w:r>
      <w:r>
        <w:rPr>
          <w:sz w:val="26"/>
          <w:szCs w:val="26"/>
        </w:rPr>
        <w:t xml:space="preserve"> «Последний звонок»</w:t>
      </w:r>
      <w:r w:rsidR="006B5260">
        <w:rPr>
          <w:sz w:val="26"/>
          <w:szCs w:val="26"/>
        </w:rPr>
        <w:t>, посвященного</w:t>
      </w:r>
      <w:r w:rsidR="00BA067A">
        <w:rPr>
          <w:sz w:val="26"/>
          <w:szCs w:val="26"/>
        </w:rPr>
        <w:t xml:space="preserve"> окончанию учебного года </w:t>
      </w:r>
      <w:r w:rsidR="00731DED">
        <w:rPr>
          <w:sz w:val="26"/>
          <w:szCs w:val="26"/>
        </w:rPr>
        <w:t xml:space="preserve"> -</w:t>
      </w:r>
      <w:r w:rsidR="00A21550">
        <w:rPr>
          <w:sz w:val="26"/>
          <w:szCs w:val="26"/>
        </w:rPr>
        <w:t xml:space="preserve"> </w:t>
      </w:r>
      <w:r>
        <w:rPr>
          <w:sz w:val="26"/>
          <w:szCs w:val="26"/>
        </w:rPr>
        <w:t>25 мая либо иной день, в который исполнительным органом государственной власти Челябинской области, осуществляющим управление в сфере образования, реко</w:t>
      </w:r>
      <w:r w:rsidR="006B5260">
        <w:rPr>
          <w:sz w:val="26"/>
          <w:szCs w:val="26"/>
        </w:rPr>
        <w:t>мендовано проведение мероприятия</w:t>
      </w:r>
      <w:r>
        <w:rPr>
          <w:sz w:val="26"/>
          <w:szCs w:val="26"/>
        </w:rPr>
        <w:t xml:space="preserve"> «Последний звонок»</w:t>
      </w:r>
      <w:r w:rsidR="00BA067A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014DD7" w:rsidRDefault="00731DED" w:rsidP="003C1A3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Информация об указанном дне размещается </w:t>
      </w:r>
      <w:r w:rsidR="003C1A3E">
        <w:rPr>
          <w:sz w:val="26"/>
          <w:szCs w:val="26"/>
        </w:rPr>
        <w:t xml:space="preserve">не позднее чем за три дня до даты его проведения </w:t>
      </w:r>
      <w:r>
        <w:rPr>
          <w:sz w:val="26"/>
          <w:szCs w:val="26"/>
        </w:rPr>
        <w:t xml:space="preserve">на официальном сайте исполнительного органа государственной власти Челябинской области, осуществляющего управление в </w:t>
      </w:r>
      <w:r>
        <w:rPr>
          <w:sz w:val="26"/>
          <w:szCs w:val="26"/>
        </w:rPr>
        <w:lastRenderedPageBreak/>
        <w:t xml:space="preserve">сфере образования, в информационно-телекоммуникационной сети «Интернет» </w:t>
      </w:r>
      <w:r w:rsidR="00BD5C07">
        <w:rPr>
          <w:sz w:val="26"/>
          <w:szCs w:val="26"/>
        </w:rPr>
        <w:t>проведения либо официальное опубликование в средствах массовой информации.</w:t>
      </w:r>
    </w:p>
    <w:p w:rsidR="006B5260" w:rsidRDefault="006B5260" w:rsidP="006B526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мероприятия «Последний звонок» на территории муниципальных образований Челябинской области информация об указанном дне размещается</w:t>
      </w:r>
      <w:r w:rsidR="00BD5C07" w:rsidRPr="00BD5C07">
        <w:rPr>
          <w:sz w:val="26"/>
          <w:szCs w:val="26"/>
        </w:rPr>
        <w:t xml:space="preserve"> </w:t>
      </w:r>
      <w:r w:rsidR="00BD5C07">
        <w:rPr>
          <w:sz w:val="26"/>
          <w:szCs w:val="26"/>
        </w:rPr>
        <w:t>не позднее чем за три дня до даты его проведения</w:t>
      </w:r>
      <w:r>
        <w:rPr>
          <w:sz w:val="26"/>
          <w:szCs w:val="26"/>
        </w:rPr>
        <w:t xml:space="preserve"> на официальном сайте муниципального образования в информационно-телекоммуникационной сети «Интернет» либо официальное опубликование </w:t>
      </w:r>
      <w:r w:rsidR="00BD5C07">
        <w:rPr>
          <w:sz w:val="26"/>
          <w:szCs w:val="26"/>
        </w:rPr>
        <w:t>в средствах массовой информации, - в городских поселениях, сельских поселениях, городских округах, на территории которых расположены такие общеобразовательные организации;</w:t>
      </w:r>
    </w:p>
    <w:p w:rsidR="006B5260" w:rsidRDefault="00BD5C07" w:rsidP="00A03C9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1C18C4">
        <w:rPr>
          <w:sz w:val="26"/>
          <w:szCs w:val="26"/>
        </w:rPr>
        <w:t xml:space="preserve"> </w:t>
      </w:r>
      <w:r>
        <w:rPr>
          <w:sz w:val="26"/>
          <w:szCs w:val="26"/>
        </w:rPr>
        <w:t>1 июня – Международный день защиты детей;</w:t>
      </w:r>
    </w:p>
    <w:p w:rsidR="00BD5C07" w:rsidRDefault="00BD5C07" w:rsidP="00A03C9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076D0F">
        <w:rPr>
          <w:sz w:val="26"/>
          <w:szCs w:val="26"/>
        </w:rPr>
        <w:t>1 сентября</w:t>
      </w:r>
      <w:r w:rsidR="001C18C4">
        <w:rPr>
          <w:sz w:val="26"/>
          <w:szCs w:val="26"/>
        </w:rPr>
        <w:t xml:space="preserve"> - День знаний (в случае, если 1 сентября приходится на воскресный день, - в следующий за 1 сентября рабочий день)</w:t>
      </w:r>
      <w:r w:rsidR="003C1A3E">
        <w:rPr>
          <w:sz w:val="26"/>
          <w:szCs w:val="26"/>
        </w:rPr>
        <w:t>.</w:t>
      </w:r>
      <w:r w:rsidR="001C18C4">
        <w:rPr>
          <w:sz w:val="26"/>
          <w:szCs w:val="26"/>
        </w:rPr>
        <w:t xml:space="preserve"> </w:t>
      </w:r>
    </w:p>
    <w:p w:rsidR="00A03C9B" w:rsidRDefault="001C18C4" w:rsidP="004210C0">
      <w:pPr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Запретить розничную продажу алкогольной продукции в местах проведения культурно-массовых, зрелищно-развлекательных, спортивных, физкультурно-оздоровительных и иных</w:t>
      </w:r>
      <w:r w:rsidR="00076D0F">
        <w:rPr>
          <w:sz w:val="26"/>
          <w:szCs w:val="26"/>
        </w:rPr>
        <w:t xml:space="preserve"> массовых мероприятий во время их проведений. </w:t>
      </w:r>
    </w:p>
    <w:p w:rsidR="00076D0F" w:rsidRDefault="00076D0F" w:rsidP="004210C0">
      <w:pPr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 культурно-массовым</w:t>
      </w:r>
      <w:r w:rsidR="00761533">
        <w:rPr>
          <w:sz w:val="26"/>
          <w:szCs w:val="26"/>
        </w:rPr>
        <w:t>и, зрелищно-</w:t>
      </w:r>
      <w:r>
        <w:rPr>
          <w:sz w:val="26"/>
          <w:szCs w:val="26"/>
        </w:rPr>
        <w:t>развлекательными</w:t>
      </w:r>
      <w:r w:rsidR="0076153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761533">
        <w:rPr>
          <w:sz w:val="26"/>
          <w:szCs w:val="26"/>
        </w:rPr>
        <w:t>спортивными, физкультурно-оздоровительными и иными массовыми мероприятиями в настоящей статье понимаются мероприятия, проводимые в общественных местах (на  улицах, площадях, в парках, скверах, у водоемов и на других территориях, специально не предназначенных, для этого), признанные таковыми решениями органов местного самоуправления муниципальных образований, в которых установлены дата, время и границы мест проведения таких мероприятий.</w:t>
      </w:r>
    </w:p>
    <w:p w:rsidR="003C1A3E" w:rsidRDefault="003C1A3E" w:rsidP="003C1A3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 дне проведения культурно-массовых, зрелищно-развлекательных, спортивных, физкультурно-оздоровительных и иных массовых мероприятий размещается не позднее чем за три дня до даты его проведения на официальном сайте исполнительного органа государственной власти Челябинской области, в информационно-телекоммуникационной сети «Интернет» проведения либо официальное опубликование в средствах массовой информации.</w:t>
      </w:r>
    </w:p>
    <w:p w:rsidR="003C1A3E" w:rsidRPr="00B36FFA" w:rsidRDefault="003C1A3E" w:rsidP="004210C0">
      <w:pPr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культурно-массовых, зрелищно-развлекательных, спортивных, физкультурно-оздоровительных и иных массовых мероприятий на территории муниципальных образований Челябинской области информация о дне </w:t>
      </w:r>
      <w:r>
        <w:rPr>
          <w:sz w:val="26"/>
          <w:szCs w:val="26"/>
        </w:rPr>
        <w:lastRenderedPageBreak/>
        <w:t>проведения размещается</w:t>
      </w:r>
      <w:r w:rsidRPr="00BD5C07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 чем за три дня до даты его проведения на официальном сайте муниципального образования в информационно-телекоммуникационной сети «Интернет» либо официальное опубликование в средствах массовой информации, - в местах проведения таких мероприятий  на территории городских поселений, сельских поселений, городских округов.</w:t>
      </w:r>
    </w:p>
    <w:p w:rsidR="0094666B" w:rsidRDefault="003C1A3E" w:rsidP="004210C0">
      <w:pPr>
        <w:tabs>
          <w:tab w:val="left" w:pos="846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Запретить розничную продажу алкогольной продукции </w:t>
      </w:r>
      <w:r w:rsidR="008304F2">
        <w:rPr>
          <w:sz w:val="26"/>
          <w:szCs w:val="26"/>
        </w:rPr>
        <w:t>в зонах рекреационного назначения (в границах территории,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занятия физической культуры и спортом).</w:t>
      </w:r>
    </w:p>
    <w:p w:rsidR="008304F2" w:rsidRDefault="008304F2" w:rsidP="004210C0">
      <w:pPr>
        <w:tabs>
          <w:tab w:val="left" w:pos="846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Ограничения, установленные </w:t>
      </w:r>
      <w:r w:rsidR="00134150">
        <w:rPr>
          <w:sz w:val="26"/>
          <w:szCs w:val="26"/>
        </w:rPr>
        <w:t>часть</w:t>
      </w:r>
      <w:r>
        <w:rPr>
          <w:sz w:val="26"/>
          <w:szCs w:val="26"/>
        </w:rPr>
        <w:t xml:space="preserve"> 1 и 2 </w:t>
      </w:r>
      <w:r w:rsidR="00134150">
        <w:rPr>
          <w:sz w:val="26"/>
          <w:szCs w:val="26"/>
        </w:rPr>
        <w:t>настоящей статьи, не распространяются на розничную продажу алкогольной продукции, осуществляемую магазинами беспошлинной торговли.</w:t>
      </w:r>
    </w:p>
    <w:p w:rsidR="00134150" w:rsidRDefault="00134150" w:rsidP="004210C0">
      <w:pPr>
        <w:tabs>
          <w:tab w:val="left" w:pos="8460"/>
        </w:tabs>
        <w:spacing w:line="360" w:lineRule="auto"/>
        <w:ind w:firstLine="709"/>
        <w:jc w:val="both"/>
        <w:rPr>
          <w:sz w:val="26"/>
          <w:szCs w:val="26"/>
        </w:rPr>
      </w:pPr>
    </w:p>
    <w:p w:rsidR="0094666B" w:rsidRPr="00DA7D18" w:rsidRDefault="008304F2" w:rsidP="004210C0">
      <w:pPr>
        <w:tabs>
          <w:tab w:val="left" w:pos="8460"/>
        </w:tabs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134150">
        <w:rPr>
          <w:b/>
          <w:sz w:val="26"/>
          <w:szCs w:val="26"/>
        </w:rPr>
        <w:t>Статья 3</w:t>
      </w:r>
      <w:r w:rsidR="0094666B" w:rsidRPr="00DA7D18">
        <w:rPr>
          <w:b/>
          <w:sz w:val="26"/>
          <w:szCs w:val="26"/>
        </w:rPr>
        <w:t>. Вступление в силу настоящего Закона</w:t>
      </w:r>
    </w:p>
    <w:p w:rsidR="0094666B" w:rsidRPr="00B36FFA" w:rsidRDefault="0094666B" w:rsidP="004210C0">
      <w:pPr>
        <w:tabs>
          <w:tab w:val="left" w:pos="8460"/>
        </w:tabs>
        <w:spacing w:line="360" w:lineRule="auto"/>
        <w:ind w:firstLine="709"/>
        <w:jc w:val="both"/>
        <w:rPr>
          <w:sz w:val="26"/>
          <w:szCs w:val="26"/>
        </w:rPr>
      </w:pPr>
    </w:p>
    <w:p w:rsidR="0094666B" w:rsidRPr="00B36FFA" w:rsidRDefault="0094666B" w:rsidP="004210C0">
      <w:pPr>
        <w:tabs>
          <w:tab w:val="left" w:pos="8460"/>
        </w:tabs>
        <w:spacing w:line="360" w:lineRule="auto"/>
        <w:ind w:firstLine="709"/>
        <w:jc w:val="both"/>
        <w:rPr>
          <w:sz w:val="26"/>
          <w:szCs w:val="26"/>
        </w:rPr>
      </w:pPr>
      <w:r w:rsidRPr="00B36FFA">
        <w:rPr>
          <w:sz w:val="26"/>
          <w:szCs w:val="26"/>
        </w:rPr>
        <w:t xml:space="preserve">Настоящий Закон вступает в силу через </w:t>
      </w:r>
      <w:r w:rsidR="00134150">
        <w:rPr>
          <w:sz w:val="26"/>
          <w:szCs w:val="26"/>
        </w:rPr>
        <w:t>тридцать</w:t>
      </w:r>
      <w:r w:rsidRPr="00B36FFA">
        <w:rPr>
          <w:sz w:val="26"/>
          <w:szCs w:val="26"/>
        </w:rPr>
        <w:t xml:space="preserve"> дней после </w:t>
      </w:r>
      <w:r w:rsidR="00134150">
        <w:rPr>
          <w:sz w:val="26"/>
          <w:szCs w:val="26"/>
        </w:rPr>
        <w:t xml:space="preserve">дня </w:t>
      </w:r>
      <w:r w:rsidRPr="00B36FFA">
        <w:rPr>
          <w:sz w:val="26"/>
          <w:szCs w:val="26"/>
        </w:rPr>
        <w:t>его официального опубликования</w:t>
      </w:r>
      <w:r w:rsidR="00054413" w:rsidRPr="00B36FFA">
        <w:rPr>
          <w:sz w:val="26"/>
          <w:szCs w:val="26"/>
        </w:rPr>
        <w:t>.</w:t>
      </w:r>
    </w:p>
    <w:p w:rsidR="00054413" w:rsidRPr="00B36FFA" w:rsidRDefault="00054413" w:rsidP="004210C0">
      <w:pPr>
        <w:tabs>
          <w:tab w:val="left" w:pos="8460"/>
        </w:tabs>
        <w:spacing w:line="360" w:lineRule="auto"/>
        <w:ind w:firstLine="709"/>
        <w:jc w:val="both"/>
        <w:rPr>
          <w:sz w:val="26"/>
          <w:szCs w:val="26"/>
        </w:rPr>
      </w:pPr>
    </w:p>
    <w:p w:rsidR="00B36FFA" w:rsidRDefault="00B36FFA" w:rsidP="004210C0">
      <w:pPr>
        <w:tabs>
          <w:tab w:val="left" w:pos="8460"/>
        </w:tabs>
        <w:spacing w:line="360" w:lineRule="auto"/>
        <w:jc w:val="both"/>
        <w:rPr>
          <w:sz w:val="26"/>
          <w:szCs w:val="26"/>
        </w:rPr>
      </w:pPr>
    </w:p>
    <w:p w:rsidR="005403B3" w:rsidRDefault="00134150" w:rsidP="00DA7D1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Временно исполняющий обязанности </w:t>
      </w:r>
    </w:p>
    <w:p w:rsidR="00134150" w:rsidRDefault="00134150" w:rsidP="00DA7D1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Губернатора Челябинской области                                                              А.Л. </w:t>
      </w:r>
      <w:proofErr w:type="spellStart"/>
      <w:r>
        <w:rPr>
          <w:sz w:val="26"/>
          <w:szCs w:val="26"/>
        </w:rPr>
        <w:t>Текслер</w:t>
      </w:r>
      <w:proofErr w:type="spellEnd"/>
      <w:r>
        <w:rPr>
          <w:sz w:val="26"/>
          <w:szCs w:val="26"/>
        </w:rPr>
        <w:t xml:space="preserve">                                                                                 </w:t>
      </w:r>
    </w:p>
    <w:p w:rsidR="005403B3" w:rsidRDefault="005403B3" w:rsidP="00CE2357">
      <w:pPr>
        <w:ind w:firstLine="709"/>
        <w:jc w:val="both"/>
        <w:rPr>
          <w:sz w:val="26"/>
          <w:szCs w:val="26"/>
        </w:rPr>
      </w:pPr>
    </w:p>
    <w:p w:rsidR="005403B3" w:rsidRPr="00BD161E" w:rsidRDefault="005403B3" w:rsidP="00CE2357">
      <w:pPr>
        <w:ind w:firstLine="709"/>
        <w:jc w:val="both"/>
        <w:rPr>
          <w:sz w:val="26"/>
          <w:szCs w:val="26"/>
        </w:rPr>
      </w:pPr>
    </w:p>
    <w:p w:rsidR="00BD161E" w:rsidRDefault="00BD161E" w:rsidP="00BD161E">
      <w:pPr>
        <w:ind w:left="709"/>
        <w:jc w:val="both"/>
        <w:rPr>
          <w:sz w:val="26"/>
          <w:szCs w:val="26"/>
        </w:rPr>
      </w:pPr>
    </w:p>
    <w:p w:rsidR="00297780" w:rsidRPr="00E17A23" w:rsidRDefault="00297780" w:rsidP="002977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A20D0" w:rsidRPr="00E17A23" w:rsidRDefault="008A20D0" w:rsidP="008A20D0">
      <w:pPr>
        <w:rPr>
          <w:sz w:val="26"/>
          <w:szCs w:val="26"/>
        </w:rPr>
      </w:pPr>
    </w:p>
    <w:p w:rsidR="008A20D0" w:rsidRDefault="008A20D0" w:rsidP="00477D30">
      <w:pPr>
        <w:jc w:val="center"/>
        <w:rPr>
          <w:b/>
          <w:sz w:val="26"/>
          <w:szCs w:val="26"/>
        </w:rPr>
      </w:pPr>
    </w:p>
    <w:p w:rsidR="00477D30" w:rsidRDefault="00477D30" w:rsidP="00477D30">
      <w:pPr>
        <w:jc w:val="center"/>
        <w:rPr>
          <w:b/>
          <w:sz w:val="26"/>
          <w:szCs w:val="26"/>
        </w:rPr>
      </w:pPr>
    </w:p>
    <w:p w:rsidR="00477D30" w:rsidRPr="00477D30" w:rsidRDefault="00477D30" w:rsidP="00477D30">
      <w:pPr>
        <w:jc w:val="center"/>
        <w:rPr>
          <w:b/>
        </w:rPr>
      </w:pPr>
    </w:p>
    <w:sectPr w:rsidR="00477D30" w:rsidRPr="00477D30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017A"/>
    <w:multiLevelType w:val="hybridMultilevel"/>
    <w:tmpl w:val="1D80068C"/>
    <w:lvl w:ilvl="0" w:tplc="9DAC5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427FFB"/>
    <w:multiLevelType w:val="hybridMultilevel"/>
    <w:tmpl w:val="B5EE2438"/>
    <w:lvl w:ilvl="0" w:tplc="2A9AA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F2405A"/>
    <w:multiLevelType w:val="hybridMultilevel"/>
    <w:tmpl w:val="AF1A1BCC"/>
    <w:lvl w:ilvl="0" w:tplc="D70C9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537D98"/>
    <w:multiLevelType w:val="hybridMultilevel"/>
    <w:tmpl w:val="C6564606"/>
    <w:lvl w:ilvl="0" w:tplc="2C8C4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7F529C"/>
    <w:multiLevelType w:val="hybridMultilevel"/>
    <w:tmpl w:val="6FB28C88"/>
    <w:lvl w:ilvl="0" w:tplc="5D644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465460"/>
    <w:multiLevelType w:val="multilevel"/>
    <w:tmpl w:val="6DBC39D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77773E9"/>
    <w:multiLevelType w:val="hybridMultilevel"/>
    <w:tmpl w:val="F348D4AC"/>
    <w:lvl w:ilvl="0" w:tplc="60EEED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227A4A"/>
    <w:multiLevelType w:val="hybridMultilevel"/>
    <w:tmpl w:val="3FF4FCEA"/>
    <w:lvl w:ilvl="0" w:tplc="9B440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A11CB4"/>
    <w:multiLevelType w:val="hybridMultilevel"/>
    <w:tmpl w:val="BCE88EFE"/>
    <w:lvl w:ilvl="0" w:tplc="9F7241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EB4C96"/>
    <w:multiLevelType w:val="hybridMultilevel"/>
    <w:tmpl w:val="3FD8C5F6"/>
    <w:lvl w:ilvl="0" w:tplc="C87262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28C2DF3"/>
    <w:multiLevelType w:val="hybridMultilevel"/>
    <w:tmpl w:val="EEB63A92"/>
    <w:lvl w:ilvl="0" w:tplc="4954B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4AD5DCF"/>
    <w:multiLevelType w:val="hybridMultilevel"/>
    <w:tmpl w:val="88105234"/>
    <w:lvl w:ilvl="0" w:tplc="E65E4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30"/>
    <w:rsid w:val="00014DD7"/>
    <w:rsid w:val="00017027"/>
    <w:rsid w:val="00023E88"/>
    <w:rsid w:val="000263E0"/>
    <w:rsid w:val="00031F51"/>
    <w:rsid w:val="0005292A"/>
    <w:rsid w:val="00054413"/>
    <w:rsid w:val="00073990"/>
    <w:rsid w:val="00076D0F"/>
    <w:rsid w:val="000A28DC"/>
    <w:rsid w:val="000A70BA"/>
    <w:rsid w:val="000A7BC6"/>
    <w:rsid w:val="00121C70"/>
    <w:rsid w:val="00122752"/>
    <w:rsid w:val="00122B10"/>
    <w:rsid w:val="00134150"/>
    <w:rsid w:val="00157DCE"/>
    <w:rsid w:val="001600AD"/>
    <w:rsid w:val="00197A7E"/>
    <w:rsid w:val="001C18C4"/>
    <w:rsid w:val="001D15A6"/>
    <w:rsid w:val="00292D2A"/>
    <w:rsid w:val="00297780"/>
    <w:rsid w:val="002B154E"/>
    <w:rsid w:val="002D6DF5"/>
    <w:rsid w:val="00303D60"/>
    <w:rsid w:val="00333EB2"/>
    <w:rsid w:val="00356A38"/>
    <w:rsid w:val="00362251"/>
    <w:rsid w:val="0038189F"/>
    <w:rsid w:val="003A6608"/>
    <w:rsid w:val="003B15E3"/>
    <w:rsid w:val="003C1A3E"/>
    <w:rsid w:val="003E3AE5"/>
    <w:rsid w:val="00406D33"/>
    <w:rsid w:val="004210C0"/>
    <w:rsid w:val="00426513"/>
    <w:rsid w:val="004619D8"/>
    <w:rsid w:val="0047195F"/>
    <w:rsid w:val="00477D30"/>
    <w:rsid w:val="00496E52"/>
    <w:rsid w:val="004E184A"/>
    <w:rsid w:val="004E4ECD"/>
    <w:rsid w:val="004E5281"/>
    <w:rsid w:val="00537305"/>
    <w:rsid w:val="005403B3"/>
    <w:rsid w:val="00546DE2"/>
    <w:rsid w:val="0055150A"/>
    <w:rsid w:val="0062354B"/>
    <w:rsid w:val="00637B09"/>
    <w:rsid w:val="00667E8E"/>
    <w:rsid w:val="006A2EF4"/>
    <w:rsid w:val="006A50D1"/>
    <w:rsid w:val="006B5260"/>
    <w:rsid w:val="006C773E"/>
    <w:rsid w:val="006D433B"/>
    <w:rsid w:val="006E530A"/>
    <w:rsid w:val="00731DED"/>
    <w:rsid w:val="00761533"/>
    <w:rsid w:val="007935F8"/>
    <w:rsid w:val="007D4BDF"/>
    <w:rsid w:val="007E7708"/>
    <w:rsid w:val="008304F2"/>
    <w:rsid w:val="0083184E"/>
    <w:rsid w:val="00863F2A"/>
    <w:rsid w:val="008A20D0"/>
    <w:rsid w:val="008C0995"/>
    <w:rsid w:val="0094666B"/>
    <w:rsid w:val="009D1932"/>
    <w:rsid w:val="00A03C9B"/>
    <w:rsid w:val="00A0699F"/>
    <w:rsid w:val="00A150CC"/>
    <w:rsid w:val="00A21550"/>
    <w:rsid w:val="00A54CD1"/>
    <w:rsid w:val="00A849A2"/>
    <w:rsid w:val="00AB179B"/>
    <w:rsid w:val="00AD02B1"/>
    <w:rsid w:val="00AF3A31"/>
    <w:rsid w:val="00B25E4E"/>
    <w:rsid w:val="00B31E76"/>
    <w:rsid w:val="00B36FFA"/>
    <w:rsid w:val="00B506CC"/>
    <w:rsid w:val="00BA067A"/>
    <w:rsid w:val="00BD0151"/>
    <w:rsid w:val="00BD161E"/>
    <w:rsid w:val="00BD5C07"/>
    <w:rsid w:val="00C05126"/>
    <w:rsid w:val="00C44B8D"/>
    <w:rsid w:val="00C7283A"/>
    <w:rsid w:val="00C964D6"/>
    <w:rsid w:val="00CE2357"/>
    <w:rsid w:val="00D837A3"/>
    <w:rsid w:val="00D90C18"/>
    <w:rsid w:val="00DA7D18"/>
    <w:rsid w:val="00DD125B"/>
    <w:rsid w:val="00E17A23"/>
    <w:rsid w:val="00E20520"/>
    <w:rsid w:val="00E83054"/>
    <w:rsid w:val="00EA4665"/>
    <w:rsid w:val="00EE1689"/>
    <w:rsid w:val="00F3089C"/>
    <w:rsid w:val="00F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914990-CC80-42EB-A3FB-43BC317F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Вонзяк Юлия Вадимовна</cp:lastModifiedBy>
  <cp:revision>2</cp:revision>
  <cp:lastPrinted>2019-08-21T14:22:00Z</cp:lastPrinted>
  <dcterms:created xsi:type="dcterms:W3CDTF">2019-09-02T05:21:00Z</dcterms:created>
  <dcterms:modified xsi:type="dcterms:W3CDTF">2019-09-02T05:21:00Z</dcterms:modified>
</cp:coreProperties>
</file>