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5A" w:rsidRPr="00112B8C" w:rsidRDefault="0014675A" w:rsidP="0014675A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12B8C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Челябинской городской Думы от 09.10.2012 № 37/13 «Об утверждении Правил землепользования и застройки муниципального образовани</w:t>
      </w:r>
      <w:r w:rsidR="00112B8C">
        <w:rPr>
          <w:rFonts w:ascii="Times New Roman" w:hAnsi="Times New Roman" w:cs="Times New Roman"/>
          <w:b/>
          <w:sz w:val="24"/>
          <w:szCs w:val="24"/>
        </w:rPr>
        <w:t xml:space="preserve">я «Челябинский городской округ» </w:t>
      </w:r>
      <w:r w:rsidRPr="00112B8C">
        <w:rPr>
          <w:rFonts w:ascii="Times New Roman" w:hAnsi="Times New Roman" w:cs="Times New Roman"/>
          <w:b/>
          <w:sz w:val="24"/>
          <w:szCs w:val="24"/>
        </w:rPr>
        <w:t xml:space="preserve">и о признании </w:t>
      </w:r>
      <w:proofErr w:type="gramStart"/>
      <w:r w:rsidRPr="00112B8C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  <w:r w:rsidRPr="00112B8C">
        <w:rPr>
          <w:rFonts w:ascii="Times New Roman" w:hAnsi="Times New Roman" w:cs="Times New Roman"/>
          <w:b/>
          <w:sz w:val="24"/>
          <w:szCs w:val="24"/>
        </w:rPr>
        <w:t xml:space="preserve"> силу отдельных решений Челябинской городской Думы» </w:t>
      </w:r>
      <w:r w:rsidR="00836B3D" w:rsidRPr="00112B8C">
        <w:rPr>
          <w:rFonts w:ascii="Times New Roman" w:hAnsi="Times New Roman" w:cs="Times New Roman"/>
          <w:b/>
          <w:sz w:val="24"/>
          <w:szCs w:val="24"/>
        </w:rPr>
        <w:t xml:space="preserve">в части изменения  градостроительного регламента для территориальной зоны </w:t>
      </w:r>
      <w:r w:rsidR="00112B8C" w:rsidRPr="00112B8C">
        <w:rPr>
          <w:rFonts w:ascii="Times New Roman" w:hAnsi="Times New Roman" w:cs="Times New Roman"/>
          <w:b/>
          <w:sz w:val="24"/>
          <w:szCs w:val="24"/>
        </w:rPr>
        <w:t>В.1.1</w:t>
      </w:r>
      <w:r w:rsidR="00ED470A" w:rsidRPr="00112B8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F80E81" w:rsidRPr="00112B8C" w:rsidTr="00F80E81">
        <w:tc>
          <w:tcPr>
            <w:tcW w:w="5494" w:type="dxa"/>
          </w:tcPr>
          <w:p w:rsidR="00F80E81" w:rsidRPr="00112B8C" w:rsidRDefault="00F80E81" w:rsidP="00F8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ДЕЙСТВУЮЩАЯ РЕДАКЦИЯ</w:t>
            </w:r>
          </w:p>
        </w:tc>
        <w:tc>
          <w:tcPr>
            <w:tcW w:w="5494" w:type="dxa"/>
          </w:tcPr>
          <w:p w:rsidR="00F80E81" w:rsidRPr="00112B8C" w:rsidRDefault="00F80E81" w:rsidP="00F8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ПРЕДЛАГАЕМАЯ РЕДАКЦИЯ</w:t>
            </w:r>
          </w:p>
        </w:tc>
      </w:tr>
      <w:tr w:rsidR="00F80E81" w:rsidRPr="00112B8C" w:rsidTr="00F80E81">
        <w:tc>
          <w:tcPr>
            <w:tcW w:w="5494" w:type="dxa"/>
          </w:tcPr>
          <w:p w:rsid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В.1.1 зоны усадебной и коттеджной индивидуальной жилой застройки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6B3D" w:rsidRPr="00112B8C" w:rsidRDefault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 без изменений.</w:t>
            </w:r>
          </w:p>
          <w:p w:rsidR="00112B8C" w:rsidRPr="00112B8C" w:rsidRDefault="00112B8C" w:rsidP="00F80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E81" w:rsidRPr="00112B8C" w:rsidRDefault="00F80E81" w:rsidP="00F80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 без изменений.</w:t>
            </w:r>
          </w:p>
          <w:p w:rsidR="00F80E81" w:rsidRPr="00112B8C" w:rsidRDefault="00F80E81" w:rsidP="00F80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E81" w:rsidRPr="00112B8C" w:rsidRDefault="00F80E81" w:rsidP="00F80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 xml:space="preserve">Условно разрешенные виды использования 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среднеэтажная</w:t>
            </w:r>
            <w:proofErr w:type="spellEnd"/>
            <w:r w:rsidRPr="00112B8C">
              <w:rPr>
                <w:rFonts w:ascii="Times New Roman" w:hAnsi="Times New Roman" w:cs="Times New Roman"/>
                <w:sz w:val="24"/>
                <w:szCs w:val="24"/>
              </w:rPr>
              <w:t xml:space="preserve"> жилая застройка** (2.5);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- осуществление религиозных обрядов (3.7.1);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- амбулаторное ветеринарное обслуживание (3.10.1);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- магазины (4.4);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- автомобильный транспорт (7.2);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- размещение автомобильных дорог (7.2.1);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- обслуживание перевозок пассажиров (7.2.2);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- обеспечение занятий спортом в помещениях (5.1.2);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- площадки для занятий спортом (5.1.3);</w:t>
            </w:r>
          </w:p>
          <w:p w:rsid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- оборудованные площа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дки для занятий спортом (5.1.4).</w:t>
            </w:r>
          </w:p>
          <w:p w:rsid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E81" w:rsidRPr="00112B8C" w:rsidRDefault="00F80E81" w:rsidP="00F80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F80E81" w:rsidRPr="00112B8C" w:rsidRDefault="00F80E81" w:rsidP="00F80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E81" w:rsidRPr="00112B8C" w:rsidRDefault="00F80E81" w:rsidP="00F80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sz w:val="24"/>
                <w:szCs w:val="24"/>
              </w:rPr>
              <w:t>Примечание без изменений.</w:t>
            </w:r>
          </w:p>
          <w:p w:rsidR="00F80E81" w:rsidRPr="00112B8C" w:rsidRDefault="00F80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В.1.1 зоны усадебной и коттеджной индивидуальной жилой застройки</w:t>
            </w:r>
          </w:p>
          <w:p w:rsid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разрешенного использования без изменений.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Вспомогательные виды разрешенного использования без изменений.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Условно разрешенные виды использования 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среднеэтажная</w:t>
            </w:r>
            <w:proofErr w:type="spellEnd"/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жилая застройка** (2.5);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осуществление религиозных обрядов (3.7.1);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- амбулаторное ветеринарное обслуживание (3.10.1);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- магазины (4.4);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- автомобильный транспорт (7.2);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- размещение автомобильных дорог (7.2.1);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- обслуживание перевозок пассажиров (7.2.2);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обеспечение занятий спортом в помещениях (5.1.2);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- площадки для занятий спортом (5.1.3);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- оборудованные площадки для занятий спортом (5.1.4);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стационарное медицинское обслуживание (3.4.2).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112B8C" w:rsidRPr="00112B8C" w:rsidRDefault="00112B8C" w:rsidP="00112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80E81" w:rsidRPr="00112B8C" w:rsidRDefault="00112B8C" w:rsidP="0011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8C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без изменений.</w:t>
            </w:r>
          </w:p>
        </w:tc>
      </w:tr>
    </w:tbl>
    <w:p w:rsidR="00F80E81" w:rsidRDefault="00F80E81"/>
    <w:sectPr w:rsidR="00F80E81" w:rsidSect="00F80E81">
      <w:pgSz w:w="11906" w:h="16838"/>
      <w:pgMar w:top="567" w:right="567" w:bottom="567" w:left="567" w:header="720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1016"/>
    <w:multiLevelType w:val="multilevel"/>
    <w:tmpl w:val="99CEF50C"/>
    <w:lvl w:ilvl="0">
      <w:start w:val="1"/>
      <w:numFmt w:val="bullet"/>
      <w:lvlText w:val="-"/>
      <w:lvlJc w:val="left"/>
      <w:pPr>
        <w:ind w:left="113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41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4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879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3909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4939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5968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998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6A5B03EF"/>
    <w:multiLevelType w:val="multilevel"/>
    <w:tmpl w:val="0D889BC4"/>
    <w:lvl w:ilvl="0">
      <w:start w:val="1"/>
      <w:numFmt w:val="bullet"/>
      <w:lvlText w:val="-"/>
      <w:lvlJc w:val="left"/>
      <w:pPr>
        <w:ind w:left="141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41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29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55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588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618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648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77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707" w:hanging="1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03"/>
    <w:rsid w:val="000D34A9"/>
    <w:rsid w:val="00112B8C"/>
    <w:rsid w:val="0014675A"/>
    <w:rsid w:val="0017341C"/>
    <w:rsid w:val="00330E29"/>
    <w:rsid w:val="00661F70"/>
    <w:rsid w:val="00673809"/>
    <w:rsid w:val="007C6704"/>
    <w:rsid w:val="00807903"/>
    <w:rsid w:val="00836B3D"/>
    <w:rsid w:val="00AF42A5"/>
    <w:rsid w:val="00C14EDA"/>
    <w:rsid w:val="00C411DE"/>
    <w:rsid w:val="00CA2F07"/>
    <w:rsid w:val="00D768F2"/>
    <w:rsid w:val="00ED470A"/>
    <w:rsid w:val="00F8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I. Davydik</dc:creator>
  <cp:lastModifiedBy>Груненкова Нина Александровна</cp:lastModifiedBy>
  <cp:revision>2</cp:revision>
  <cp:lastPrinted>2022-09-27T05:43:00Z</cp:lastPrinted>
  <dcterms:created xsi:type="dcterms:W3CDTF">2023-06-14T05:35:00Z</dcterms:created>
  <dcterms:modified xsi:type="dcterms:W3CDTF">2023-06-14T05:35:00Z</dcterms:modified>
</cp:coreProperties>
</file>