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jc w:val="center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 xml:space="preserve">Сводный отчет об оценке регулирующего воздействия 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907D4A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1. Общие сведения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327544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 w:rsidRPr="00F739AE">
        <w:rPr>
          <w:rFonts w:cs="Times New Roman"/>
          <w:b/>
          <w:lang w:eastAsia="en-US"/>
        </w:rPr>
        <w:t>Наименование проекта</w:t>
      </w:r>
      <w:r w:rsidRPr="00F739AE">
        <w:rPr>
          <w:rFonts w:cs="Times New Roman"/>
          <w:lang w:eastAsia="en-US"/>
        </w:rPr>
        <w:t xml:space="preserve"> </w:t>
      </w:r>
      <w:r w:rsidRPr="00327544">
        <w:rPr>
          <w:rFonts w:cs="Times New Roman"/>
          <w:lang w:eastAsia="en-US"/>
        </w:rPr>
        <w:t xml:space="preserve">проект закона Челябинской области </w:t>
      </w:r>
      <w:r w:rsidRPr="00327544">
        <w:rPr>
          <w:rFonts w:cs="Times New Roman"/>
        </w:rPr>
        <w:t>«О</w:t>
      </w:r>
      <w:r w:rsidR="00F77F8C" w:rsidRPr="00327544">
        <w:rPr>
          <w:rFonts w:cs="Times New Roman"/>
        </w:rPr>
        <w:t xml:space="preserve"> внесении измен</w:t>
      </w:r>
      <w:r w:rsidR="00F77F8C" w:rsidRPr="00327544">
        <w:rPr>
          <w:rFonts w:cs="Times New Roman"/>
        </w:rPr>
        <w:t>е</w:t>
      </w:r>
      <w:r w:rsidR="00F77F8C" w:rsidRPr="00327544">
        <w:rPr>
          <w:rFonts w:cs="Times New Roman"/>
        </w:rPr>
        <w:t>ний в Закон Челябинской области «</w:t>
      </w:r>
      <w:r w:rsidR="00D4424B">
        <w:rPr>
          <w:rFonts w:cs="Times New Roman"/>
        </w:rPr>
        <w:t>Об административных правонарушениях Чел</w:t>
      </w:r>
      <w:r w:rsidR="00D4424B">
        <w:rPr>
          <w:rFonts w:cs="Times New Roman"/>
        </w:rPr>
        <w:t>я</w:t>
      </w:r>
      <w:r w:rsidR="00D4424B">
        <w:rPr>
          <w:rFonts w:cs="Times New Roman"/>
        </w:rPr>
        <w:t>бинской области</w:t>
      </w:r>
      <w:r w:rsidRPr="00327544">
        <w:rPr>
          <w:rFonts w:cs="Times New Roman"/>
        </w:rPr>
        <w:t>»</w:t>
      </w: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D4424B" w:rsidRPr="00D4424B" w:rsidRDefault="00C20DC3" w:rsidP="00D442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7F8C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 w:rsidRPr="00F739AE">
        <w:rPr>
          <w:rFonts w:cs="Times New Roman"/>
        </w:rPr>
        <w:t xml:space="preserve"> </w:t>
      </w:r>
      <w:r w:rsidR="00D4424B" w:rsidRPr="00D4424B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Челябинской области Брагин Анатолий Иванович, Захаров Константин Юрьевич и </w:t>
      </w:r>
      <w:proofErr w:type="spellStart"/>
      <w:r w:rsidR="00D4424B" w:rsidRPr="00D4424B">
        <w:rPr>
          <w:rFonts w:ascii="Times New Roman" w:hAnsi="Times New Roman" w:cs="Times New Roman"/>
          <w:sz w:val="26"/>
          <w:szCs w:val="26"/>
        </w:rPr>
        <w:t>Мякуш</w:t>
      </w:r>
      <w:proofErr w:type="spellEnd"/>
      <w:r w:rsidR="00D4424B" w:rsidRPr="00D4424B">
        <w:rPr>
          <w:rFonts w:ascii="Times New Roman" w:hAnsi="Times New Roman" w:cs="Times New Roman"/>
          <w:sz w:val="26"/>
          <w:szCs w:val="26"/>
        </w:rPr>
        <w:t xml:space="preserve"> Владимир Викторович</w:t>
      </w:r>
    </w:p>
    <w:p w:rsidR="00C20DC3" w:rsidRPr="00F739AE" w:rsidRDefault="00C20DC3" w:rsidP="00D4424B">
      <w:pPr>
        <w:pStyle w:val="ConsPlusNonformat"/>
        <w:jc w:val="both"/>
        <w:rPr>
          <w:rFonts w:cs="Times New Roman"/>
          <w:u w:val="single"/>
        </w:rPr>
      </w:pPr>
    </w:p>
    <w:p w:rsidR="00D4424B" w:rsidRPr="00D4424B" w:rsidRDefault="00C20DC3" w:rsidP="00D442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D1F27">
        <w:rPr>
          <w:rFonts w:ascii="Times New Roman" w:hAnsi="Times New Roman" w:cs="Times New Roman"/>
          <w:b/>
          <w:sz w:val="26"/>
          <w:szCs w:val="26"/>
        </w:rPr>
        <w:t>Основание для разработки проекта</w:t>
      </w:r>
      <w:r w:rsidRPr="00F739AE">
        <w:rPr>
          <w:rFonts w:cs="Times New Roman"/>
        </w:rPr>
        <w:t xml:space="preserve"> </w:t>
      </w:r>
      <w:r w:rsidR="00D4424B" w:rsidRPr="00D4424B">
        <w:rPr>
          <w:rFonts w:ascii="Times New Roman" w:hAnsi="Times New Roman" w:cs="Times New Roman"/>
          <w:sz w:val="26"/>
          <w:szCs w:val="26"/>
        </w:rPr>
        <w:t xml:space="preserve">отсутствие административного наказания за нарушение запрета розничной продажи несовершеннолетним </w:t>
      </w:r>
      <w:proofErr w:type="spellStart"/>
      <w:r w:rsidR="00D4424B" w:rsidRPr="00D4424B"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 w:rsidR="00D4424B" w:rsidRPr="00D4424B">
        <w:rPr>
          <w:rFonts w:ascii="Times New Roman" w:hAnsi="Times New Roman" w:cs="Times New Roman"/>
          <w:sz w:val="26"/>
          <w:szCs w:val="26"/>
        </w:rPr>
        <w:t xml:space="preserve"> продукции на территории Челябинской области, установленного Законом Челяби</w:t>
      </w:r>
      <w:r w:rsidR="00D4424B" w:rsidRPr="00D4424B">
        <w:rPr>
          <w:rFonts w:ascii="Times New Roman" w:hAnsi="Times New Roman" w:cs="Times New Roman"/>
          <w:sz w:val="26"/>
          <w:szCs w:val="26"/>
        </w:rPr>
        <w:t>н</w:t>
      </w:r>
      <w:r w:rsidR="00D4424B" w:rsidRPr="00D4424B">
        <w:rPr>
          <w:rFonts w:ascii="Times New Roman" w:hAnsi="Times New Roman" w:cs="Times New Roman"/>
          <w:sz w:val="26"/>
          <w:szCs w:val="26"/>
        </w:rPr>
        <w:t xml:space="preserve">ской области от 27.12.2019 № 66-ЗО «Об установлении ограничений розничной продажи несовершеннолетним </w:t>
      </w:r>
      <w:proofErr w:type="spellStart"/>
      <w:r w:rsidR="00D4424B" w:rsidRPr="00D4424B"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 w:rsidR="00D4424B" w:rsidRPr="00D4424B">
        <w:rPr>
          <w:rFonts w:ascii="Times New Roman" w:hAnsi="Times New Roman" w:cs="Times New Roman"/>
          <w:sz w:val="26"/>
          <w:szCs w:val="26"/>
        </w:rPr>
        <w:t xml:space="preserve"> продукции на территории Ч</w:t>
      </w:r>
      <w:r w:rsidR="00D4424B" w:rsidRPr="00D4424B">
        <w:rPr>
          <w:rFonts w:ascii="Times New Roman" w:hAnsi="Times New Roman" w:cs="Times New Roman"/>
          <w:sz w:val="26"/>
          <w:szCs w:val="26"/>
        </w:rPr>
        <w:t>е</w:t>
      </w:r>
      <w:r w:rsidR="00D4424B" w:rsidRPr="00D4424B">
        <w:rPr>
          <w:rFonts w:ascii="Times New Roman" w:hAnsi="Times New Roman" w:cs="Times New Roman"/>
          <w:sz w:val="26"/>
          <w:szCs w:val="26"/>
        </w:rPr>
        <w:t>лябинской области»</w:t>
      </w:r>
    </w:p>
    <w:p w:rsidR="004074AE" w:rsidRDefault="004074AE" w:rsidP="00C20DC3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0DC3" w:rsidRDefault="00C20DC3" w:rsidP="00D442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39AE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нормативного правового акта</w:t>
      </w:r>
      <w:r w:rsidRPr="00F739AE">
        <w:rPr>
          <w:rFonts w:ascii="Times New Roman" w:hAnsi="Times New Roman" w:cs="Times New Roman"/>
          <w:sz w:val="26"/>
          <w:szCs w:val="26"/>
        </w:rPr>
        <w:t xml:space="preserve"> </w:t>
      </w:r>
      <w:r w:rsidR="00D4424B" w:rsidRPr="00E60B8D">
        <w:rPr>
          <w:rFonts w:ascii="Times New Roman" w:hAnsi="Times New Roman" w:cs="Times New Roman"/>
          <w:sz w:val="26"/>
          <w:szCs w:val="26"/>
        </w:rPr>
        <w:t>по и</w:t>
      </w:r>
      <w:r w:rsidR="00D4424B" w:rsidRPr="00E60B8D">
        <w:rPr>
          <w:rFonts w:ascii="Times New Roman" w:hAnsi="Times New Roman" w:cs="Times New Roman"/>
          <w:sz w:val="26"/>
          <w:szCs w:val="26"/>
        </w:rPr>
        <w:t>с</w:t>
      </w:r>
      <w:r w:rsidR="00D4424B" w:rsidRPr="00E60B8D">
        <w:rPr>
          <w:rFonts w:ascii="Times New Roman" w:hAnsi="Times New Roman" w:cs="Times New Roman"/>
          <w:sz w:val="26"/>
          <w:szCs w:val="26"/>
        </w:rPr>
        <w:t>течении десяти дней со дня его официального опубликования</w:t>
      </w:r>
    </w:p>
    <w:p w:rsidR="00D4424B" w:rsidRPr="00F739AE" w:rsidRDefault="00D4424B" w:rsidP="00D4424B">
      <w:pPr>
        <w:pStyle w:val="ConsPlusNonformat"/>
        <w:jc w:val="both"/>
        <w:rPr>
          <w:rFonts w:cs="Times New Roman"/>
        </w:rPr>
      </w:pPr>
    </w:p>
    <w:p w:rsidR="00367503" w:rsidRPr="00907D4A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2. Степень регулирующего воздействия проекта</w:t>
      </w:r>
    </w:p>
    <w:p w:rsidR="00367503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982489">
        <w:rPr>
          <w:rFonts w:cs="Times New Roman"/>
          <w:b/>
          <w:lang w:eastAsia="en-US"/>
        </w:rPr>
        <w:t>Степень регулирующего воздействия проекта нормативного правового акта (средняя, низкая)</w:t>
      </w:r>
      <w:r>
        <w:rPr>
          <w:rFonts w:cs="Times New Roman"/>
          <w:lang w:eastAsia="en-US"/>
        </w:rPr>
        <w:t xml:space="preserve"> </w:t>
      </w:r>
      <w:r w:rsidR="008651A9">
        <w:rPr>
          <w:rFonts w:cs="Times New Roman"/>
          <w:lang w:eastAsia="en-US"/>
        </w:rPr>
        <w:t>низкая</w:t>
      </w:r>
    </w:p>
    <w:p w:rsidR="00C20DC3" w:rsidRPr="00982489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36750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Обоснование отнесения проекта к определенной степени регулирующего во</w:t>
      </w:r>
      <w:r w:rsidRPr="00982489">
        <w:rPr>
          <w:rFonts w:cs="Times New Roman"/>
          <w:b/>
          <w:lang w:eastAsia="en-US"/>
        </w:rPr>
        <w:t>з</w:t>
      </w:r>
      <w:r w:rsidRPr="00982489">
        <w:rPr>
          <w:rFonts w:cs="Times New Roman"/>
          <w:b/>
          <w:lang w:eastAsia="en-US"/>
        </w:rPr>
        <w:t>действия</w:t>
      </w:r>
    </w:p>
    <w:p w:rsidR="00367503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8651A9" w:rsidRDefault="008910DB" w:rsidP="008E2E67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9C1FA1">
        <w:rPr>
          <w:rFonts w:cs="Times New Roman"/>
          <w:lang w:eastAsia="en-US"/>
        </w:rPr>
        <w:t xml:space="preserve">Проект </w:t>
      </w:r>
      <w:r w:rsidR="009C1FA1">
        <w:rPr>
          <w:rFonts w:cs="Times New Roman"/>
          <w:lang w:eastAsia="en-US"/>
        </w:rPr>
        <w:t>вводит ответственность за нарушение законов Челябинской области суб</w:t>
      </w:r>
      <w:r w:rsidR="009C1FA1">
        <w:rPr>
          <w:rFonts w:cs="Times New Roman"/>
          <w:lang w:eastAsia="en-US"/>
        </w:rPr>
        <w:t>ъ</w:t>
      </w:r>
      <w:r w:rsidR="009C1FA1">
        <w:rPr>
          <w:rFonts w:cs="Times New Roman"/>
          <w:lang w:eastAsia="en-US"/>
        </w:rPr>
        <w:t>ектами предпринимательской деятельности, осуществляющими розничную прод</w:t>
      </w:r>
      <w:r w:rsidR="009C1FA1">
        <w:rPr>
          <w:rFonts w:cs="Times New Roman"/>
          <w:lang w:eastAsia="en-US"/>
        </w:rPr>
        <w:t>а</w:t>
      </w:r>
      <w:r w:rsidR="009C1FA1">
        <w:rPr>
          <w:rFonts w:cs="Times New Roman"/>
          <w:lang w:eastAsia="en-US"/>
        </w:rPr>
        <w:t xml:space="preserve">жу </w:t>
      </w:r>
      <w:proofErr w:type="spellStart"/>
      <w:r w:rsidR="009C1FA1">
        <w:rPr>
          <w:rFonts w:cs="Times New Roman"/>
          <w:lang w:eastAsia="en-US"/>
        </w:rPr>
        <w:t>никотиносодержащей</w:t>
      </w:r>
      <w:proofErr w:type="spellEnd"/>
      <w:r w:rsidR="009C1FA1">
        <w:rPr>
          <w:rFonts w:cs="Times New Roman"/>
          <w:lang w:eastAsia="en-US"/>
        </w:rPr>
        <w:t xml:space="preserve"> продукции. </w:t>
      </w:r>
    </w:p>
    <w:p w:rsidR="00B22D98" w:rsidRDefault="008651A9" w:rsidP="008E2E67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При этом, </w:t>
      </w:r>
      <w:proofErr w:type="spellStart"/>
      <w:r>
        <w:rPr>
          <w:rFonts w:cs="Times New Roman"/>
          <w:lang w:eastAsia="en-US"/>
        </w:rPr>
        <w:t>никотиносодержащая</w:t>
      </w:r>
      <w:proofErr w:type="spellEnd"/>
      <w:r>
        <w:rPr>
          <w:rFonts w:cs="Times New Roman"/>
          <w:lang w:eastAsia="en-US"/>
        </w:rPr>
        <w:t xml:space="preserve"> продукция относится к пищевой продукции, кот</w:t>
      </w:r>
      <w:r>
        <w:rPr>
          <w:rFonts w:cs="Times New Roman"/>
          <w:lang w:eastAsia="en-US"/>
        </w:rPr>
        <w:t>о</w:t>
      </w:r>
      <w:r>
        <w:rPr>
          <w:rFonts w:cs="Times New Roman"/>
          <w:lang w:eastAsia="en-US"/>
        </w:rPr>
        <w:t>рая в соответствии с техническим регламентом Таможенного союза ТР ТС 021/2011 «О безопасности пищевой продукции» выпускается в обращение на ры</w:t>
      </w:r>
      <w:r>
        <w:rPr>
          <w:rFonts w:cs="Times New Roman"/>
          <w:lang w:eastAsia="en-US"/>
        </w:rPr>
        <w:t>н</w:t>
      </w:r>
      <w:r>
        <w:rPr>
          <w:rFonts w:cs="Times New Roman"/>
          <w:lang w:eastAsia="en-US"/>
        </w:rPr>
        <w:t>ке при ее соответствии указанному техническому регламенту. Выпуск в обращение пищевой продукции без процедуры оценки (подтверждения) соответствия не д</w:t>
      </w:r>
      <w:r>
        <w:rPr>
          <w:rFonts w:cs="Times New Roman"/>
          <w:lang w:eastAsia="en-US"/>
        </w:rPr>
        <w:t>о</w:t>
      </w:r>
      <w:r>
        <w:rPr>
          <w:rFonts w:cs="Times New Roman"/>
          <w:lang w:eastAsia="en-US"/>
        </w:rPr>
        <w:t>пускается</w:t>
      </w:r>
      <w:r w:rsidR="00B22D98">
        <w:rPr>
          <w:rFonts w:cs="Times New Roman"/>
          <w:lang w:eastAsia="en-US"/>
        </w:rPr>
        <w:t xml:space="preserve">, в связи с чем в настоящее время </w:t>
      </w:r>
      <w:proofErr w:type="spellStart"/>
      <w:r w:rsidR="00B22D98">
        <w:rPr>
          <w:rFonts w:cs="Times New Roman"/>
          <w:lang w:eastAsia="en-US"/>
        </w:rPr>
        <w:t>некурительная</w:t>
      </w:r>
      <w:proofErr w:type="spellEnd"/>
      <w:r w:rsidR="00B22D98">
        <w:rPr>
          <w:rFonts w:cs="Times New Roman"/>
          <w:lang w:eastAsia="en-US"/>
        </w:rPr>
        <w:t xml:space="preserve"> </w:t>
      </w:r>
      <w:proofErr w:type="spellStart"/>
      <w:r w:rsidR="00B22D98">
        <w:rPr>
          <w:rFonts w:cs="Times New Roman"/>
          <w:lang w:eastAsia="en-US"/>
        </w:rPr>
        <w:t>никотиносодержащая</w:t>
      </w:r>
      <w:proofErr w:type="spellEnd"/>
      <w:r w:rsidR="00B22D98">
        <w:rPr>
          <w:rFonts w:cs="Times New Roman"/>
          <w:lang w:eastAsia="en-US"/>
        </w:rPr>
        <w:t xml:space="preserve"> продукция изъята из обо</w:t>
      </w:r>
      <w:r w:rsidR="000B5340">
        <w:rPr>
          <w:rFonts w:cs="Times New Roman"/>
          <w:lang w:eastAsia="en-US"/>
        </w:rPr>
        <w:t>рот</w:t>
      </w:r>
      <w:r w:rsidR="00B22D98">
        <w:rPr>
          <w:rFonts w:cs="Times New Roman"/>
          <w:lang w:eastAsia="en-US"/>
        </w:rPr>
        <w:t>а</w:t>
      </w:r>
      <w:r w:rsidR="000B5340">
        <w:rPr>
          <w:rFonts w:cs="Times New Roman"/>
          <w:lang w:eastAsia="en-US"/>
        </w:rPr>
        <w:t>. Таким образом, предлагаемое регулирование не п</w:t>
      </w:r>
      <w:r w:rsidR="000B5340">
        <w:rPr>
          <w:rFonts w:cs="Times New Roman"/>
          <w:lang w:eastAsia="en-US"/>
        </w:rPr>
        <w:t>о</w:t>
      </w:r>
      <w:r w:rsidR="000B5340">
        <w:rPr>
          <w:rFonts w:cs="Times New Roman"/>
          <w:lang w:eastAsia="en-US"/>
        </w:rPr>
        <w:t>влечет дополнительных издержек субъектов предпринимательской деятельности</w:t>
      </w:r>
      <w:r w:rsidR="00B22D98">
        <w:rPr>
          <w:rFonts w:cs="Times New Roman"/>
          <w:lang w:eastAsia="en-US"/>
        </w:rPr>
        <w:t>.</w:t>
      </w:r>
    </w:p>
    <w:p w:rsidR="009C1FA1" w:rsidRDefault="00B22D98" w:rsidP="008E2E67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>В связи с изложенным</w:t>
      </w:r>
      <w:r w:rsidR="009C1FA1">
        <w:rPr>
          <w:rFonts w:cs="Times New Roman"/>
          <w:lang w:eastAsia="en-US"/>
        </w:rPr>
        <w:t xml:space="preserve"> разработчиками принято решение о </w:t>
      </w:r>
      <w:r>
        <w:rPr>
          <w:rFonts w:cs="Times New Roman"/>
          <w:lang w:eastAsia="en-US"/>
        </w:rPr>
        <w:t>снижении степени рег</w:t>
      </w:r>
      <w:r>
        <w:rPr>
          <w:rFonts w:cs="Times New Roman"/>
          <w:lang w:eastAsia="en-US"/>
        </w:rPr>
        <w:t>у</w:t>
      </w:r>
      <w:r>
        <w:rPr>
          <w:rFonts w:cs="Times New Roman"/>
          <w:lang w:eastAsia="en-US"/>
        </w:rPr>
        <w:t xml:space="preserve">лирующего воздействия проекта и </w:t>
      </w:r>
      <w:r w:rsidR="009C1FA1">
        <w:rPr>
          <w:rFonts w:cs="Times New Roman"/>
          <w:lang w:eastAsia="en-US"/>
        </w:rPr>
        <w:t>сокращении срока проведения публичных ко</w:t>
      </w:r>
      <w:r w:rsidR="009C1FA1">
        <w:rPr>
          <w:rFonts w:cs="Times New Roman"/>
          <w:lang w:eastAsia="en-US"/>
        </w:rPr>
        <w:t>н</w:t>
      </w:r>
      <w:r w:rsidR="009C1FA1">
        <w:rPr>
          <w:rFonts w:cs="Times New Roman"/>
          <w:lang w:eastAsia="en-US"/>
        </w:rPr>
        <w:t>сультаций</w:t>
      </w:r>
      <w:r>
        <w:rPr>
          <w:rFonts w:cs="Times New Roman"/>
          <w:lang w:eastAsia="en-US"/>
        </w:rPr>
        <w:t>.</w:t>
      </w:r>
    </w:p>
    <w:p w:rsidR="00B22D98" w:rsidRDefault="00B22D98" w:rsidP="008E2E67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3</w:t>
      </w:r>
      <w:r w:rsidR="00C20DC3" w:rsidRPr="00982489">
        <w:rPr>
          <w:rFonts w:cs="Times New Roman"/>
          <w:b/>
          <w:lang w:eastAsia="en-US"/>
        </w:rPr>
        <w:t xml:space="preserve"> Описание проблемы, на решение которой направлен предлагаемый вариант правового регулирования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lastRenderedPageBreak/>
        <w:t>Описание проблемы, на решение которой направлен предлагаемый вариант правового регулирования</w:t>
      </w:r>
      <w:r w:rsidRPr="00F739AE">
        <w:rPr>
          <w:rFonts w:cs="Times New Roman"/>
          <w:lang w:eastAsia="en-US"/>
        </w:rPr>
        <w:t xml:space="preserve">  </w:t>
      </w:r>
    </w:p>
    <w:p w:rsidR="00D4424B" w:rsidRPr="00D4424B" w:rsidRDefault="00D4424B" w:rsidP="00D442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D4424B">
        <w:rPr>
          <w:rFonts w:ascii="Times New Roman" w:hAnsi="Times New Roman" w:cs="Times New Roman"/>
          <w:sz w:val="26"/>
          <w:szCs w:val="26"/>
        </w:rPr>
        <w:t xml:space="preserve"> конце 2019 года был зафиксирован резкий рост отравлений </w:t>
      </w:r>
      <w:proofErr w:type="spellStart"/>
      <w:r w:rsidRPr="00D4424B"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 w:rsidRPr="00D4424B">
        <w:rPr>
          <w:rFonts w:ascii="Times New Roman" w:hAnsi="Times New Roman" w:cs="Times New Roman"/>
          <w:sz w:val="26"/>
          <w:szCs w:val="26"/>
        </w:rPr>
        <w:t xml:space="preserve"> продукцией среди несовершеннолетних. Законодательное Собрание Челябинской области подготовило и направило в Государственную Думу Российской федерации поправки, запрещающие торговлю любой </w:t>
      </w:r>
      <w:proofErr w:type="spellStart"/>
      <w:r w:rsidRPr="00D4424B"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 w:rsidRPr="00D4424B">
        <w:rPr>
          <w:rFonts w:ascii="Times New Roman" w:hAnsi="Times New Roman" w:cs="Times New Roman"/>
          <w:sz w:val="26"/>
          <w:szCs w:val="26"/>
        </w:rPr>
        <w:t xml:space="preserve"> продукцией, а также Законом Челябинской области № 66-ЗО от 27.12.2019 года было установлен запрет розничной продажи несовершеннолетним </w:t>
      </w:r>
      <w:proofErr w:type="spellStart"/>
      <w:r w:rsidRPr="00D4424B"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 w:rsidRPr="00D4424B">
        <w:rPr>
          <w:rFonts w:ascii="Times New Roman" w:hAnsi="Times New Roman" w:cs="Times New Roman"/>
          <w:sz w:val="26"/>
          <w:szCs w:val="26"/>
        </w:rPr>
        <w:t xml:space="preserve"> продукции на территории Челябинской области. При этом наказание за нарушение устано</w:t>
      </w:r>
      <w:r w:rsidRPr="00D4424B">
        <w:rPr>
          <w:rFonts w:ascii="Times New Roman" w:hAnsi="Times New Roman" w:cs="Times New Roman"/>
          <w:sz w:val="26"/>
          <w:szCs w:val="26"/>
        </w:rPr>
        <w:t>в</w:t>
      </w:r>
      <w:r w:rsidRPr="00D4424B">
        <w:rPr>
          <w:rFonts w:ascii="Times New Roman" w:hAnsi="Times New Roman" w:cs="Times New Roman"/>
          <w:sz w:val="26"/>
          <w:szCs w:val="26"/>
        </w:rPr>
        <w:t>ленного запрета не предусмотрено.</w:t>
      </w:r>
    </w:p>
    <w:p w:rsidR="00957BE9" w:rsidRPr="00D16B74" w:rsidRDefault="00957BE9" w:rsidP="00957BE9">
      <w:pPr>
        <w:pStyle w:val="a4"/>
        <w:spacing w:line="240" w:lineRule="auto"/>
        <w:ind w:left="0" w:firstLine="0"/>
        <w:rPr>
          <w:rFonts w:cs="Times New Roman"/>
          <w:u w:val="single"/>
          <w:lang w:eastAsia="en-US"/>
        </w:rPr>
      </w:pP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Риски и предполагаемые последствия, связанные с сохранением текущего п</w:t>
      </w:r>
      <w:r w:rsidRPr="00F739AE">
        <w:rPr>
          <w:rFonts w:cs="Times New Roman"/>
          <w:b/>
          <w:lang w:eastAsia="en-US"/>
        </w:rPr>
        <w:t>о</w:t>
      </w:r>
      <w:r w:rsidRPr="00F739AE">
        <w:rPr>
          <w:rFonts w:cs="Times New Roman"/>
          <w:b/>
          <w:lang w:eastAsia="en-US"/>
        </w:rPr>
        <w:t>ложения</w:t>
      </w: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0203ED" w:rsidRDefault="00D4424B" w:rsidP="00C84C46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Отсутствие наказания за нарушение запрета на розничную продажу </w:t>
      </w:r>
      <w:proofErr w:type="spellStart"/>
      <w:r>
        <w:rPr>
          <w:rFonts w:cs="Times New Roman"/>
          <w:lang w:eastAsia="en-US"/>
        </w:rPr>
        <w:t>никотинос</w:t>
      </w:r>
      <w:r>
        <w:rPr>
          <w:rFonts w:cs="Times New Roman"/>
          <w:lang w:eastAsia="en-US"/>
        </w:rPr>
        <w:t>о</w:t>
      </w:r>
      <w:r>
        <w:rPr>
          <w:rFonts w:cs="Times New Roman"/>
          <w:lang w:eastAsia="en-US"/>
        </w:rPr>
        <w:t>держащей</w:t>
      </w:r>
      <w:proofErr w:type="spellEnd"/>
      <w:r>
        <w:rPr>
          <w:rFonts w:cs="Times New Roman"/>
          <w:lang w:eastAsia="en-US"/>
        </w:rPr>
        <w:t xml:space="preserve"> продукции несовершеннолетним, что может способствовать росту п</w:t>
      </w:r>
      <w:r>
        <w:rPr>
          <w:rFonts w:cs="Times New Roman"/>
          <w:lang w:eastAsia="en-US"/>
        </w:rPr>
        <w:t>о</w:t>
      </w:r>
      <w:r>
        <w:rPr>
          <w:rFonts w:cs="Times New Roman"/>
          <w:lang w:eastAsia="en-US"/>
        </w:rPr>
        <w:t xml:space="preserve">требления </w:t>
      </w:r>
      <w:proofErr w:type="spellStart"/>
      <w:r>
        <w:rPr>
          <w:rFonts w:cs="Times New Roman"/>
          <w:lang w:eastAsia="en-US"/>
        </w:rPr>
        <w:t>никотиносодержащей</w:t>
      </w:r>
      <w:proofErr w:type="spellEnd"/>
      <w:r>
        <w:rPr>
          <w:rFonts w:cs="Times New Roman"/>
          <w:lang w:eastAsia="en-US"/>
        </w:rPr>
        <w:t xml:space="preserve"> продукции и </w:t>
      </w:r>
      <w:r w:rsidR="004844EB">
        <w:rPr>
          <w:rFonts w:cs="Times New Roman"/>
          <w:lang w:eastAsia="en-US"/>
        </w:rPr>
        <w:t>негативно скажется на здоровье по</w:t>
      </w:r>
      <w:r w:rsidR="004844EB">
        <w:rPr>
          <w:rFonts w:cs="Times New Roman"/>
          <w:lang w:eastAsia="en-US"/>
        </w:rPr>
        <w:t>д</w:t>
      </w:r>
      <w:r w:rsidR="004844EB">
        <w:rPr>
          <w:rFonts w:cs="Times New Roman"/>
          <w:lang w:eastAsia="en-US"/>
        </w:rPr>
        <w:t>растающего поколения.</w:t>
      </w:r>
    </w:p>
    <w:p w:rsidR="00D4424B" w:rsidRDefault="00D4424B" w:rsidP="00C84C46">
      <w:pPr>
        <w:autoSpaceDE w:val="0"/>
        <w:autoSpaceDN w:val="0"/>
        <w:adjustRightInd w:val="0"/>
        <w:spacing w:line="240" w:lineRule="auto"/>
        <w:ind w:firstLine="284"/>
        <w:outlineLvl w:val="0"/>
        <w:rPr>
          <w:rFonts w:cs="Times New Roman"/>
          <w:b/>
          <w:lang w:eastAsia="en-US"/>
        </w:rPr>
      </w:pP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4</w:t>
      </w:r>
      <w:r w:rsidR="00C20DC3" w:rsidRPr="00982489">
        <w:rPr>
          <w:rFonts w:cs="Times New Roman"/>
          <w:b/>
          <w:lang w:eastAsia="en-US"/>
        </w:rPr>
        <w:t>. Цели правового регулирования</w:t>
      </w: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7"/>
        <w:gridCol w:w="4111"/>
      </w:tblGrid>
      <w:tr w:rsidR="00C20DC3" w:rsidRPr="00F739AE" w:rsidTr="00983E6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983E6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целей предлагаемого правового р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гулирования, их соотношение с проблемой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Сроки достижения целей предл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гаемого правового регулирования</w:t>
            </w:r>
          </w:p>
        </w:tc>
      </w:tr>
      <w:tr w:rsidR="00C20DC3" w:rsidRPr="00F739AE" w:rsidTr="006727EB">
        <w:trPr>
          <w:trHeight w:val="126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3D" w:rsidRPr="00F6213D" w:rsidRDefault="004844EB" w:rsidP="00180296">
            <w:pPr>
              <w:pStyle w:val="a4"/>
              <w:spacing w:line="240" w:lineRule="auto"/>
              <w:ind w:left="0"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Установление административной ответстве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ности за нарушение запрета розничной прод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ж</w:t>
            </w:r>
            <w:r w:rsidR="006727EB">
              <w:rPr>
                <w:rFonts w:cs="Times New Roman"/>
                <w:lang w:eastAsia="en-US"/>
              </w:rPr>
              <w:t xml:space="preserve">и несовершеннолетним </w:t>
            </w:r>
            <w:proofErr w:type="spellStart"/>
            <w:r w:rsidR="006727EB">
              <w:rPr>
                <w:rFonts w:cs="Times New Roman"/>
                <w:lang w:eastAsia="en-US"/>
              </w:rPr>
              <w:t>никотиносодерж</w:t>
            </w:r>
            <w:r w:rsidR="006727EB">
              <w:rPr>
                <w:rFonts w:cs="Times New Roman"/>
                <w:lang w:eastAsia="en-US"/>
              </w:rPr>
              <w:t>а</w:t>
            </w:r>
            <w:r w:rsidR="006727EB">
              <w:rPr>
                <w:rFonts w:cs="Times New Roman"/>
                <w:lang w:eastAsia="en-US"/>
              </w:rPr>
              <w:t>щей</w:t>
            </w:r>
            <w:proofErr w:type="spellEnd"/>
            <w:r w:rsidR="006727EB">
              <w:rPr>
                <w:rFonts w:cs="Times New Roman"/>
                <w:lang w:eastAsia="en-US"/>
              </w:rPr>
              <w:t xml:space="preserve"> продукции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EB" w:rsidRDefault="00801DB1" w:rsidP="006727EB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727EB" w:rsidRPr="00E60B8D">
              <w:rPr>
                <w:rFonts w:ascii="Times New Roman" w:hAnsi="Times New Roman" w:cs="Times New Roman"/>
                <w:sz w:val="26"/>
                <w:szCs w:val="26"/>
              </w:rPr>
              <w:t>о истечении десяти дней со дня его официального опубликования</w:t>
            </w:r>
          </w:p>
          <w:p w:rsidR="00962A88" w:rsidRPr="00983E63" w:rsidRDefault="00962A88" w:rsidP="0018029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</w:tr>
    </w:tbl>
    <w:p w:rsidR="000203ED" w:rsidRDefault="000203ED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180296" w:rsidRPr="00F739AE" w:rsidRDefault="00180296" w:rsidP="00C20DC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C20DC3" w:rsidRPr="00982489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5</w:t>
      </w:r>
      <w:r w:rsidR="00C20DC3" w:rsidRPr="00982489">
        <w:rPr>
          <w:rFonts w:cs="Times New Roman"/>
          <w:b/>
          <w:lang w:eastAsia="en-US"/>
        </w:rPr>
        <w:t>. Описание предлагаемого варианта правового регулирования и иных во</w:t>
      </w:r>
      <w:r w:rsidR="00C20DC3" w:rsidRPr="00982489">
        <w:rPr>
          <w:rFonts w:cs="Times New Roman"/>
          <w:b/>
          <w:lang w:eastAsia="en-US"/>
        </w:rPr>
        <w:t>з</w:t>
      </w:r>
      <w:r w:rsidR="00C20DC3" w:rsidRPr="00982489">
        <w:rPr>
          <w:rFonts w:cs="Times New Roman"/>
          <w:b/>
          <w:lang w:eastAsia="en-US"/>
        </w:rPr>
        <w:t>можных вариантов решения проблемы</w:t>
      </w:r>
    </w:p>
    <w:p w:rsidR="002D590A" w:rsidRPr="00F77F8C" w:rsidRDefault="002D590A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553E2B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F77E77" w:rsidRPr="00327544" w:rsidRDefault="00F77E77" w:rsidP="00F77E77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 w:rsidRPr="00327544">
        <w:rPr>
          <w:rFonts w:cs="Times New Roman"/>
          <w:lang w:eastAsia="en-US"/>
        </w:rPr>
        <w:t xml:space="preserve">Принятие закона Челябинской закона </w:t>
      </w:r>
      <w:r w:rsidR="000203ED" w:rsidRPr="00327544">
        <w:rPr>
          <w:rFonts w:cs="Times New Roman"/>
        </w:rPr>
        <w:t>«О внесении изменений в Закон Челябинской области «О</w:t>
      </w:r>
      <w:r w:rsidR="006727EB">
        <w:rPr>
          <w:rFonts w:cs="Times New Roman"/>
        </w:rPr>
        <w:t>б административных правонарушениях в Челябинской области</w:t>
      </w:r>
      <w:r w:rsidR="000203ED" w:rsidRPr="00327544">
        <w:rPr>
          <w:rFonts w:cs="Times New Roman"/>
        </w:rPr>
        <w:t>»</w:t>
      </w:r>
    </w:p>
    <w:p w:rsidR="002D590A" w:rsidRPr="00F77F8C" w:rsidRDefault="002D590A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553E2B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иных вариантов решения проблемы</w:t>
      </w:r>
      <w:r w:rsidRPr="00F739AE">
        <w:rPr>
          <w:rFonts w:cs="Times New Roman"/>
          <w:lang w:eastAsia="en-US"/>
        </w:rPr>
        <w:t xml:space="preserve"> </w:t>
      </w:r>
    </w:p>
    <w:p w:rsidR="007367A3" w:rsidRPr="00327544" w:rsidRDefault="006727EB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>Не име</w:t>
      </w:r>
      <w:r w:rsidR="00801DB1">
        <w:rPr>
          <w:rFonts w:cs="Times New Roman"/>
          <w:lang w:eastAsia="en-US"/>
        </w:rPr>
        <w:t>е</w:t>
      </w:r>
      <w:r>
        <w:rPr>
          <w:rFonts w:cs="Times New Roman"/>
          <w:lang w:eastAsia="en-US"/>
        </w:rPr>
        <w:t>тся</w:t>
      </w:r>
    </w:p>
    <w:p w:rsidR="00553E2B" w:rsidRPr="00F77F8C" w:rsidRDefault="00553E2B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Обоснование выбора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180296" w:rsidRDefault="006727EB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>Анализ законодательства субъектов РФ, необходимость введения администрати</w:t>
      </w:r>
      <w:r>
        <w:rPr>
          <w:rFonts w:cs="Times New Roman"/>
          <w:lang w:eastAsia="en-US"/>
        </w:rPr>
        <w:t>в</w:t>
      </w:r>
      <w:r>
        <w:rPr>
          <w:rFonts w:cs="Times New Roman"/>
          <w:lang w:eastAsia="en-US"/>
        </w:rPr>
        <w:t>ной ответственности за нарушение принятого Закона Челябинской области «Об у</w:t>
      </w:r>
      <w:r>
        <w:rPr>
          <w:rFonts w:cs="Times New Roman"/>
          <w:lang w:eastAsia="en-US"/>
        </w:rPr>
        <w:t>с</w:t>
      </w:r>
      <w:r>
        <w:rPr>
          <w:rFonts w:cs="Times New Roman"/>
          <w:lang w:eastAsia="en-US"/>
        </w:rPr>
        <w:t>тановлении ограничений розничной продажи несовершеннолетним никотинос</w:t>
      </w:r>
      <w:r>
        <w:rPr>
          <w:rFonts w:cs="Times New Roman"/>
          <w:lang w:eastAsia="en-US"/>
        </w:rPr>
        <w:t>о</w:t>
      </w:r>
      <w:r>
        <w:rPr>
          <w:rFonts w:cs="Times New Roman"/>
          <w:lang w:eastAsia="en-US"/>
        </w:rPr>
        <w:t>держащей продукции на территории Челябинской области»</w:t>
      </w:r>
    </w:p>
    <w:p w:rsidR="006727EB" w:rsidRDefault="006727EB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F501FE" w:rsidRDefault="00F501FE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F501FE" w:rsidRDefault="00F501FE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F501FE" w:rsidRDefault="00F501FE" w:rsidP="00D527A9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C20DC3" w:rsidRDefault="0036750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>6</w:t>
      </w:r>
      <w:r w:rsidR="00C20DC3" w:rsidRPr="00982489">
        <w:rPr>
          <w:rFonts w:cs="Times New Roman"/>
          <w:b/>
          <w:lang w:eastAsia="en-US"/>
        </w:rPr>
        <w:t>. Группы участников общественных отношений, интересы которых будут з</w:t>
      </w:r>
      <w:r w:rsidR="00C20DC3" w:rsidRPr="00982489">
        <w:rPr>
          <w:rFonts w:cs="Times New Roman"/>
          <w:b/>
          <w:lang w:eastAsia="en-US"/>
        </w:rPr>
        <w:t>а</w:t>
      </w:r>
      <w:r w:rsidR="00C20DC3" w:rsidRPr="00982489">
        <w:rPr>
          <w:rFonts w:cs="Times New Roman"/>
          <w:b/>
          <w:lang w:eastAsia="en-US"/>
        </w:rPr>
        <w:t>тронуты принятием нормативного правового акта</w:t>
      </w:r>
    </w:p>
    <w:p w:rsidR="00D2011A" w:rsidRDefault="00D2011A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103"/>
      </w:tblGrid>
      <w:tr w:rsidR="00C20DC3" w:rsidRPr="00F739AE" w:rsidTr="00F330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ED" w:rsidRPr="006727EB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6727EB">
              <w:rPr>
                <w:rFonts w:cs="Times New Roman"/>
                <w:lang w:eastAsia="en-US"/>
              </w:rPr>
              <w:t>Группа участников</w:t>
            </w:r>
          </w:p>
          <w:p w:rsidR="00C20DC3" w:rsidRPr="006727EB" w:rsidRDefault="00C20DC3" w:rsidP="000203E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6727EB">
              <w:rPr>
                <w:rFonts w:cs="Times New Roman"/>
                <w:lang w:eastAsia="en-US"/>
              </w:rPr>
              <w:t xml:space="preserve"> общественных отношений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ED" w:rsidRPr="006727EB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6727EB">
              <w:rPr>
                <w:rFonts w:cs="Times New Roman"/>
                <w:lang w:eastAsia="en-US"/>
              </w:rPr>
              <w:t xml:space="preserve">Оценка количества участников </w:t>
            </w:r>
          </w:p>
          <w:p w:rsidR="00C20DC3" w:rsidRPr="006727EB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6727EB">
              <w:rPr>
                <w:rFonts w:cs="Times New Roman"/>
                <w:lang w:eastAsia="en-US"/>
              </w:rPr>
              <w:t>общественных отношений</w:t>
            </w:r>
          </w:p>
        </w:tc>
      </w:tr>
      <w:tr w:rsidR="00C20DC3" w:rsidRPr="00F739AE" w:rsidTr="006727EB">
        <w:trPr>
          <w:trHeight w:val="13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6727EB" w:rsidRDefault="00801DB1" w:rsidP="00801DB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Субъекты предпринимательской де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>тельности</w:t>
            </w:r>
            <w:r w:rsidR="006727EB" w:rsidRPr="006727EB">
              <w:rPr>
                <w:rFonts w:cs="Times New Roman"/>
                <w:lang w:eastAsia="en-US"/>
              </w:rPr>
              <w:t xml:space="preserve">, </w:t>
            </w:r>
            <w:r>
              <w:rPr>
                <w:rFonts w:cs="Times New Roman"/>
                <w:lang w:eastAsia="en-US"/>
              </w:rPr>
              <w:t>осуществляющие</w:t>
            </w:r>
            <w:r w:rsidR="006727EB" w:rsidRPr="006727EB">
              <w:rPr>
                <w:rFonts w:cs="Times New Roman"/>
                <w:lang w:eastAsia="en-US"/>
              </w:rPr>
              <w:t xml:space="preserve"> розни</w:t>
            </w:r>
            <w:r w:rsidR="006727EB" w:rsidRPr="006727EB">
              <w:rPr>
                <w:rFonts w:cs="Times New Roman"/>
                <w:lang w:eastAsia="en-US"/>
              </w:rPr>
              <w:t>ч</w:t>
            </w:r>
            <w:r w:rsidR="006727EB" w:rsidRPr="006727EB"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ую</w:t>
            </w:r>
            <w:r w:rsidR="006727EB" w:rsidRPr="006727EB">
              <w:rPr>
                <w:rFonts w:cs="Times New Roman"/>
                <w:lang w:eastAsia="en-US"/>
              </w:rPr>
              <w:t xml:space="preserve"> продаж</w:t>
            </w:r>
            <w:r>
              <w:rPr>
                <w:rFonts w:cs="Times New Roman"/>
                <w:lang w:eastAsia="en-US"/>
              </w:rPr>
              <w:t>у</w:t>
            </w:r>
            <w:r w:rsidR="006727EB" w:rsidRPr="006727EB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="006727EB" w:rsidRPr="006727EB">
              <w:rPr>
                <w:rFonts w:cs="Times New Roman"/>
                <w:lang w:eastAsia="en-US"/>
              </w:rPr>
              <w:t>никотиносодержащей</w:t>
            </w:r>
            <w:proofErr w:type="spellEnd"/>
            <w:r w:rsidR="006727EB" w:rsidRPr="006727EB">
              <w:rPr>
                <w:rFonts w:cs="Times New Roman"/>
                <w:lang w:eastAsia="en-US"/>
              </w:rPr>
              <w:t xml:space="preserve"> продукции на территории Челябинской области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A7" w:rsidRPr="006727EB" w:rsidRDefault="00C20DC3" w:rsidP="006727E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6727EB">
              <w:rPr>
                <w:rFonts w:cs="Times New Roman"/>
                <w:lang w:eastAsia="en-US"/>
              </w:rPr>
              <w:t xml:space="preserve">1. </w:t>
            </w:r>
            <w:r w:rsidR="00801DB1">
              <w:rPr>
                <w:rFonts w:cs="Times New Roman"/>
                <w:lang w:eastAsia="en-US"/>
              </w:rPr>
              <w:t>Н</w:t>
            </w:r>
            <w:r w:rsidR="006727EB" w:rsidRPr="006727EB">
              <w:rPr>
                <w:rFonts w:cs="Times New Roman"/>
                <w:lang w:eastAsia="en-US"/>
              </w:rPr>
              <w:t>е представляется возможным</w:t>
            </w:r>
          </w:p>
        </w:tc>
      </w:tr>
    </w:tbl>
    <w:p w:rsidR="00010100" w:rsidRDefault="00010100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Default="00F501F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801DB1" w:rsidRPr="00120211" w:rsidRDefault="00B22D9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7</w:t>
      </w:r>
      <w:r w:rsidR="00801DB1" w:rsidRPr="00120211">
        <w:rPr>
          <w:rFonts w:cs="Times New Roman"/>
          <w:b/>
          <w:lang w:eastAsia="en-US"/>
        </w:rPr>
        <w:t>. Новые обязанности, запреты и ограничения для субъектов предприним</w:t>
      </w:r>
      <w:r w:rsidR="00801DB1" w:rsidRPr="00120211">
        <w:rPr>
          <w:rFonts w:cs="Times New Roman"/>
          <w:b/>
          <w:lang w:eastAsia="en-US"/>
        </w:rPr>
        <w:t>а</w:t>
      </w:r>
      <w:r w:rsidR="00801DB1" w:rsidRPr="00120211">
        <w:rPr>
          <w:rFonts w:cs="Times New Roman"/>
          <w:b/>
          <w:lang w:eastAsia="en-US"/>
        </w:rPr>
        <w:t>тельской и инвестиционной деятельности</w:t>
      </w:r>
    </w:p>
    <w:p w:rsidR="00801DB1" w:rsidRPr="00120211" w:rsidRDefault="00801DB1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5670"/>
      </w:tblGrid>
      <w:tr w:rsidR="00120211" w:rsidRPr="00120211" w:rsidTr="0012021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211" w:rsidRPr="00120211" w:rsidRDefault="00120211" w:rsidP="008651A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120211">
              <w:rPr>
                <w:rFonts w:cs="Times New Roman"/>
                <w:lang w:eastAsia="en-US"/>
              </w:rPr>
              <w:t>Группа субъектов предприним</w:t>
            </w:r>
            <w:r w:rsidRPr="00120211">
              <w:rPr>
                <w:rFonts w:cs="Times New Roman"/>
                <w:lang w:eastAsia="en-US"/>
              </w:rPr>
              <w:t>а</w:t>
            </w:r>
            <w:r w:rsidRPr="00120211">
              <w:rPr>
                <w:rFonts w:cs="Times New Roman"/>
                <w:lang w:eastAsia="en-US"/>
              </w:rPr>
              <w:t>тельской и инвестиционной де</w:t>
            </w:r>
            <w:r w:rsidRPr="00120211">
              <w:rPr>
                <w:rFonts w:cs="Times New Roman"/>
                <w:lang w:eastAsia="en-US"/>
              </w:rPr>
              <w:t>я</w:t>
            </w:r>
            <w:r w:rsidRPr="00120211">
              <w:rPr>
                <w:rFonts w:cs="Times New Roman"/>
                <w:lang w:eastAsia="en-US"/>
              </w:rPr>
              <w:t>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11" w:rsidRPr="00120211" w:rsidRDefault="00120211" w:rsidP="008651A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120211">
              <w:rPr>
                <w:rFonts w:cs="Times New Roman"/>
                <w:lang w:eastAsia="en-US"/>
              </w:rPr>
              <w:t>Описание новых обязанностей, запретов и огр</w:t>
            </w:r>
            <w:r w:rsidRPr="00120211">
              <w:rPr>
                <w:rFonts w:cs="Times New Roman"/>
                <w:lang w:eastAsia="en-US"/>
              </w:rPr>
              <w:t>а</w:t>
            </w:r>
            <w:r w:rsidRPr="00120211">
              <w:rPr>
                <w:rFonts w:cs="Times New Roman"/>
                <w:lang w:eastAsia="en-US"/>
              </w:rPr>
              <w:t>ничений для субъектов предпринимательской и инвестиционной деятельности</w:t>
            </w:r>
          </w:p>
        </w:tc>
      </w:tr>
      <w:tr w:rsidR="00120211" w:rsidRPr="00120211" w:rsidTr="0012021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11" w:rsidRPr="00120211" w:rsidRDefault="00120211" w:rsidP="001202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120211">
              <w:rPr>
                <w:rFonts w:cs="Times New Roman"/>
                <w:lang w:eastAsia="en-US"/>
              </w:rPr>
              <w:t xml:space="preserve">Субъекты предпринимательской деятельности, осуществляющие розничную продажу </w:t>
            </w:r>
            <w:proofErr w:type="spellStart"/>
            <w:r w:rsidRPr="00120211">
              <w:rPr>
                <w:rFonts w:cs="Times New Roman"/>
                <w:lang w:eastAsia="en-US"/>
              </w:rPr>
              <w:t>никотинос</w:t>
            </w:r>
            <w:r w:rsidRPr="00120211">
              <w:rPr>
                <w:rFonts w:cs="Times New Roman"/>
                <w:lang w:eastAsia="en-US"/>
              </w:rPr>
              <w:t>о</w:t>
            </w:r>
            <w:r w:rsidRPr="00120211">
              <w:rPr>
                <w:rFonts w:cs="Times New Roman"/>
                <w:lang w:eastAsia="en-US"/>
              </w:rPr>
              <w:t>держащей</w:t>
            </w:r>
            <w:proofErr w:type="spellEnd"/>
            <w:r w:rsidRPr="00120211">
              <w:rPr>
                <w:rFonts w:cs="Times New Roman"/>
                <w:lang w:eastAsia="en-US"/>
              </w:rPr>
              <w:t xml:space="preserve"> продукции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11" w:rsidRPr="00120211" w:rsidRDefault="00120211" w:rsidP="008651A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120211">
              <w:rPr>
                <w:rFonts w:cs="Times New Roman"/>
                <w:lang w:eastAsia="en-US"/>
              </w:rPr>
              <w:t>Данным проектом предлагается установить а</w:t>
            </w:r>
            <w:r w:rsidRPr="00120211">
              <w:rPr>
                <w:rFonts w:cs="Times New Roman"/>
                <w:lang w:eastAsia="en-US"/>
              </w:rPr>
              <w:t>д</w:t>
            </w:r>
            <w:r w:rsidRPr="00120211">
              <w:rPr>
                <w:rFonts w:cs="Times New Roman"/>
                <w:lang w:eastAsia="en-US"/>
              </w:rPr>
              <w:t>министративную ответственность за нарушение запрета, установленного Законом Челябинской области от 27.12.2019 № 66-ЗО</w:t>
            </w:r>
          </w:p>
        </w:tc>
      </w:tr>
    </w:tbl>
    <w:p w:rsidR="00120211" w:rsidRDefault="00120211" w:rsidP="0012021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Pr="00120211" w:rsidRDefault="00F501FE" w:rsidP="00120211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721907" w:rsidRDefault="00B22D9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8</w:t>
      </w:r>
      <w:r w:rsidR="00C20DC3" w:rsidRPr="00AA6E50">
        <w:rPr>
          <w:rFonts w:cs="Times New Roman"/>
          <w:b/>
          <w:lang w:eastAsia="en-US"/>
        </w:rPr>
        <w:t xml:space="preserve">. </w:t>
      </w:r>
      <w:r w:rsidR="00721907">
        <w:rPr>
          <w:rFonts w:cs="Times New Roman"/>
          <w:b/>
          <w:lang w:eastAsia="en-US"/>
        </w:rPr>
        <w:t>Оценка расходов (доходов) субъектов предпринимательской деятельности, связанных с необходимостью осуществления установленных обязанностей л</w:t>
      </w:r>
      <w:r w:rsidR="00721907">
        <w:rPr>
          <w:rFonts w:cs="Times New Roman"/>
          <w:b/>
          <w:lang w:eastAsia="en-US"/>
        </w:rPr>
        <w:t>и</w:t>
      </w:r>
      <w:r w:rsidR="00721907">
        <w:rPr>
          <w:rFonts w:cs="Times New Roman"/>
          <w:b/>
          <w:lang w:eastAsia="en-US"/>
        </w:rPr>
        <w:t xml:space="preserve">бо </w:t>
      </w:r>
      <w:r w:rsidR="0037283E">
        <w:rPr>
          <w:rFonts w:cs="Times New Roman"/>
          <w:b/>
          <w:lang w:eastAsia="en-US"/>
        </w:rPr>
        <w:t>соблюдением</w:t>
      </w:r>
      <w:r w:rsidR="00721907">
        <w:rPr>
          <w:rFonts w:cs="Times New Roman"/>
          <w:b/>
          <w:lang w:eastAsia="en-US"/>
        </w:rPr>
        <w:t xml:space="preserve"> запретов и ограничений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3543"/>
        <w:gridCol w:w="2977"/>
      </w:tblGrid>
      <w:tr w:rsidR="0037283E" w:rsidRPr="00F739AE" w:rsidTr="001202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3E" w:rsidRPr="00F739AE" w:rsidRDefault="0037283E" w:rsidP="00801DB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Группа субъектов предпр</w:t>
            </w:r>
            <w:r>
              <w:rPr>
                <w:rFonts w:cs="Times New Roman"/>
                <w:lang w:eastAsia="en-US"/>
              </w:rPr>
              <w:t>и</w:t>
            </w:r>
            <w:r>
              <w:rPr>
                <w:rFonts w:cs="Times New Roman"/>
                <w:lang w:eastAsia="en-US"/>
              </w:rPr>
              <w:t>нимательской деятельности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3E" w:rsidRPr="00F739AE" w:rsidRDefault="0037283E" w:rsidP="00801DB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Описание новых обязанн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стей, запретов и ограничений для субъектов предприним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тельской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3E" w:rsidRPr="00F739AE" w:rsidRDefault="0037283E" w:rsidP="00801DB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Описание и оценка видов доходов (расходов)</w:t>
            </w:r>
          </w:p>
        </w:tc>
      </w:tr>
      <w:tr w:rsidR="0037283E" w:rsidRPr="00F739AE" w:rsidTr="001202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3E" w:rsidRPr="00D723FF" w:rsidRDefault="00120211" w:rsidP="00801DB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120211">
              <w:rPr>
                <w:rFonts w:cs="Times New Roman"/>
                <w:lang w:eastAsia="en-US"/>
              </w:rPr>
              <w:t>Субъекты предприним</w:t>
            </w:r>
            <w:r w:rsidRPr="00120211">
              <w:rPr>
                <w:rFonts w:cs="Times New Roman"/>
                <w:lang w:eastAsia="en-US"/>
              </w:rPr>
              <w:t>а</w:t>
            </w:r>
            <w:r w:rsidRPr="00120211">
              <w:rPr>
                <w:rFonts w:cs="Times New Roman"/>
                <w:lang w:eastAsia="en-US"/>
              </w:rPr>
              <w:t>тельской деятельности, осуществляющие розни</w:t>
            </w:r>
            <w:r w:rsidRPr="00120211">
              <w:rPr>
                <w:rFonts w:cs="Times New Roman"/>
                <w:lang w:eastAsia="en-US"/>
              </w:rPr>
              <w:t>ч</w:t>
            </w:r>
            <w:r w:rsidRPr="00120211">
              <w:rPr>
                <w:rFonts w:cs="Times New Roman"/>
                <w:lang w:eastAsia="en-US"/>
              </w:rPr>
              <w:t xml:space="preserve">ную продажу </w:t>
            </w:r>
            <w:proofErr w:type="spellStart"/>
            <w:r w:rsidRPr="00120211">
              <w:rPr>
                <w:rFonts w:cs="Times New Roman"/>
                <w:lang w:eastAsia="en-US"/>
              </w:rPr>
              <w:t>никотинос</w:t>
            </w:r>
            <w:r w:rsidRPr="00120211">
              <w:rPr>
                <w:rFonts w:cs="Times New Roman"/>
                <w:lang w:eastAsia="en-US"/>
              </w:rPr>
              <w:t>о</w:t>
            </w:r>
            <w:r w:rsidRPr="00120211">
              <w:rPr>
                <w:rFonts w:cs="Times New Roman"/>
                <w:lang w:eastAsia="en-US"/>
              </w:rPr>
              <w:t>держащей</w:t>
            </w:r>
            <w:proofErr w:type="spellEnd"/>
            <w:r w:rsidRPr="00120211">
              <w:rPr>
                <w:rFonts w:cs="Times New Roman"/>
                <w:lang w:eastAsia="en-US"/>
              </w:rPr>
              <w:t xml:space="preserve"> продукции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3E" w:rsidRPr="00F739AE" w:rsidRDefault="00120211" w:rsidP="0012021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Введение</w:t>
            </w:r>
            <w:r w:rsidRPr="00120211">
              <w:rPr>
                <w:rFonts w:cs="Times New Roman"/>
                <w:lang w:eastAsia="en-US"/>
              </w:rPr>
              <w:t xml:space="preserve"> административн</w:t>
            </w:r>
            <w:r>
              <w:rPr>
                <w:rFonts w:cs="Times New Roman"/>
                <w:lang w:eastAsia="en-US"/>
              </w:rPr>
              <w:t>ой</w:t>
            </w:r>
            <w:r w:rsidRPr="00120211">
              <w:rPr>
                <w:rFonts w:cs="Times New Roman"/>
                <w:lang w:eastAsia="en-US"/>
              </w:rPr>
              <w:t xml:space="preserve"> ответственност</w:t>
            </w:r>
            <w:r>
              <w:rPr>
                <w:rFonts w:cs="Times New Roman"/>
                <w:lang w:eastAsia="en-US"/>
              </w:rPr>
              <w:t>и</w:t>
            </w:r>
            <w:r w:rsidRPr="00120211">
              <w:rPr>
                <w:rFonts w:cs="Times New Roman"/>
                <w:lang w:eastAsia="en-US"/>
              </w:rPr>
              <w:t xml:space="preserve"> за нарушение запрета, установленного З</w:t>
            </w:r>
            <w:r w:rsidRPr="00120211">
              <w:rPr>
                <w:rFonts w:cs="Times New Roman"/>
                <w:lang w:eastAsia="en-US"/>
              </w:rPr>
              <w:t>а</w:t>
            </w:r>
            <w:r w:rsidRPr="00120211">
              <w:rPr>
                <w:rFonts w:cs="Times New Roman"/>
                <w:lang w:eastAsia="en-US"/>
              </w:rPr>
              <w:t>коном Челябинской области от 27.12.2019 № 66-ЗО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3E" w:rsidRPr="00F739AE" w:rsidRDefault="0037283E" w:rsidP="00801DB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Не установлено</w:t>
            </w:r>
          </w:p>
        </w:tc>
      </w:tr>
    </w:tbl>
    <w:p w:rsidR="0037283E" w:rsidRDefault="0037283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Default="00F501F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Default="00F501F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Default="00F501F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Default="00F501F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Default="00F501F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F501FE" w:rsidRDefault="00F501F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20DC3" w:rsidRPr="00AA6E50" w:rsidRDefault="00B22D9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lastRenderedPageBreak/>
        <w:t>9</w:t>
      </w:r>
      <w:r w:rsidR="0037283E">
        <w:rPr>
          <w:rFonts w:cs="Times New Roman"/>
          <w:b/>
          <w:lang w:eastAsia="en-US"/>
        </w:rPr>
        <w:t xml:space="preserve">. </w:t>
      </w:r>
      <w:r w:rsidR="00C20DC3" w:rsidRPr="00AA6E50">
        <w:rPr>
          <w:rFonts w:cs="Times New Roman"/>
          <w:b/>
          <w:lang w:eastAsia="en-US"/>
        </w:rPr>
        <w:t>Риски возникновения негативных последствий при решении проблемы предложенным вариантом правового регулирования, а также описание мет</w:t>
      </w:r>
      <w:r w:rsidR="00C20DC3" w:rsidRPr="00AA6E50">
        <w:rPr>
          <w:rFonts w:cs="Times New Roman"/>
          <w:b/>
          <w:lang w:eastAsia="en-US"/>
        </w:rPr>
        <w:t>о</w:t>
      </w:r>
      <w:r w:rsidR="00C20DC3" w:rsidRPr="00AA6E50">
        <w:rPr>
          <w:rFonts w:cs="Times New Roman"/>
          <w:b/>
          <w:lang w:eastAsia="en-US"/>
        </w:rPr>
        <w:t>дов контроля эффективности предлагаемого варианта правового регулиров</w:t>
      </w:r>
      <w:r w:rsidR="00C20DC3" w:rsidRPr="00AA6E50">
        <w:rPr>
          <w:rFonts w:cs="Times New Roman"/>
          <w:b/>
          <w:lang w:eastAsia="en-US"/>
        </w:rPr>
        <w:t>а</w:t>
      </w:r>
      <w:r w:rsidR="00C20DC3" w:rsidRPr="00AA6E50">
        <w:rPr>
          <w:rFonts w:cs="Times New Roman"/>
          <w:b/>
          <w:lang w:eastAsia="en-US"/>
        </w:rPr>
        <w:t>ния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2127"/>
        <w:gridCol w:w="2551"/>
        <w:gridCol w:w="1135"/>
      </w:tblGrid>
      <w:tr w:rsidR="00C20DC3" w:rsidRPr="00F739AE" w:rsidTr="001202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Риски возникновения негативных последствий при решении пр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блемы предложенным вариантом правового регулирования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Оценки вероя</w:t>
            </w:r>
            <w:r w:rsidRPr="00F739AE">
              <w:rPr>
                <w:rFonts w:cs="Times New Roman"/>
                <w:lang w:eastAsia="en-US"/>
              </w:rPr>
              <w:t>т</w:t>
            </w:r>
            <w:r w:rsidRPr="00F739AE">
              <w:rPr>
                <w:rFonts w:cs="Times New Roman"/>
                <w:lang w:eastAsia="en-US"/>
              </w:rPr>
              <w:t>ности возникн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вения негативных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Методы контроля эффективности пре</w:t>
            </w:r>
            <w:r w:rsidRPr="00F739AE">
              <w:rPr>
                <w:rFonts w:cs="Times New Roman"/>
                <w:lang w:eastAsia="en-US"/>
              </w:rPr>
              <w:t>д</w:t>
            </w:r>
            <w:r w:rsidRPr="00F739AE">
              <w:rPr>
                <w:rFonts w:cs="Times New Roman"/>
                <w:lang w:eastAsia="en-US"/>
              </w:rPr>
              <w:t>лагаемого варианта правового регулир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Pr="00F739AE" w:rsidRDefault="00C20DC3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Степень контр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ля ри</w:t>
            </w:r>
            <w:r w:rsidRPr="00F739AE">
              <w:rPr>
                <w:rFonts w:cs="Times New Roman"/>
                <w:lang w:eastAsia="en-US"/>
              </w:rPr>
              <w:t>с</w:t>
            </w:r>
            <w:r w:rsidRPr="00F739AE">
              <w:rPr>
                <w:rFonts w:cs="Times New Roman"/>
                <w:lang w:eastAsia="en-US"/>
              </w:rPr>
              <w:t>ков</w:t>
            </w:r>
          </w:p>
        </w:tc>
      </w:tr>
      <w:tr w:rsidR="00C20DC3" w:rsidRPr="00F739AE" w:rsidTr="0012021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CB" w:rsidRPr="00356126" w:rsidRDefault="0037283E" w:rsidP="008C08E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Не установлено</w:t>
            </w:r>
            <w:r w:rsidR="008C08ED">
              <w:rPr>
                <w:rFonts w:cs="Times New Roman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CB" w:rsidRPr="00356126" w:rsidRDefault="008F3B0A" w:rsidP="0037283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356126">
              <w:rPr>
                <w:rFonts w:cs="Times New Roman"/>
                <w:lang w:eastAsia="en-US"/>
              </w:rPr>
              <w:t>Вероятность во</w:t>
            </w:r>
            <w:r w:rsidRPr="00356126">
              <w:rPr>
                <w:rFonts w:cs="Times New Roman"/>
                <w:lang w:eastAsia="en-US"/>
              </w:rPr>
              <w:t>з</w:t>
            </w:r>
            <w:r w:rsidRPr="00356126">
              <w:rPr>
                <w:rFonts w:cs="Times New Roman"/>
                <w:lang w:eastAsia="en-US"/>
              </w:rPr>
              <w:t>никновения нег</w:t>
            </w:r>
            <w:r w:rsidRPr="00356126">
              <w:rPr>
                <w:rFonts w:cs="Times New Roman"/>
                <w:lang w:eastAsia="en-US"/>
              </w:rPr>
              <w:t>а</w:t>
            </w:r>
            <w:r w:rsidRPr="00356126">
              <w:rPr>
                <w:rFonts w:cs="Times New Roman"/>
                <w:lang w:eastAsia="en-US"/>
              </w:rPr>
              <w:t>тивных последс</w:t>
            </w:r>
            <w:r w:rsidRPr="00356126">
              <w:rPr>
                <w:rFonts w:cs="Times New Roman"/>
                <w:lang w:eastAsia="en-US"/>
              </w:rPr>
              <w:t>т</w:t>
            </w:r>
            <w:r w:rsidRPr="00356126">
              <w:rPr>
                <w:rFonts w:cs="Times New Roman"/>
                <w:lang w:eastAsia="en-US"/>
              </w:rPr>
              <w:t xml:space="preserve">вий </w:t>
            </w:r>
            <w:r w:rsidR="0037283E">
              <w:rPr>
                <w:rFonts w:cs="Times New Roman"/>
                <w:lang w:eastAsia="en-US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CB" w:rsidRPr="008F3B0A" w:rsidRDefault="0037283E" w:rsidP="0090675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Общественный ко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троль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C3" w:rsidRDefault="005E2042" w:rsidP="00553E2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8F3B0A">
              <w:rPr>
                <w:rFonts w:cs="Times New Roman"/>
                <w:lang w:eastAsia="en-US"/>
              </w:rPr>
              <w:t xml:space="preserve">Низкая </w:t>
            </w:r>
          </w:p>
          <w:p w:rsidR="00982BCB" w:rsidRPr="008F3B0A" w:rsidRDefault="00982BCB" w:rsidP="0090675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</w:p>
        </w:tc>
      </w:tr>
    </w:tbl>
    <w:p w:rsidR="000203ED" w:rsidRDefault="000203ED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51C58" w:rsidRDefault="00C51C58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spacing w:val="-2"/>
          <w:lang w:eastAsia="en-US"/>
        </w:rPr>
      </w:pPr>
    </w:p>
    <w:p w:rsidR="00C20DC3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Контактная информация разработчик</w:t>
      </w:r>
      <w:r w:rsidR="00906758">
        <w:rPr>
          <w:rFonts w:cs="Times New Roman"/>
          <w:b/>
          <w:lang w:eastAsia="en-US"/>
        </w:rPr>
        <w:t>ов</w:t>
      </w:r>
      <w:r w:rsidRPr="00F739AE">
        <w:rPr>
          <w:rFonts w:cs="Times New Roman"/>
          <w:b/>
          <w:lang w:eastAsia="en-US"/>
        </w:rPr>
        <w:t xml:space="preserve"> проекта:</w:t>
      </w:r>
    </w:p>
    <w:p w:rsidR="0037283E" w:rsidRDefault="0037283E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C20DC3" w:rsidRPr="00F739AE" w:rsidRDefault="00C20DC3" w:rsidP="00C20D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  <w:r w:rsidRPr="00F739AE">
        <w:rPr>
          <w:rFonts w:cs="Times New Roman"/>
          <w:b/>
          <w:lang w:eastAsia="en-US"/>
        </w:rPr>
        <w:t>Телефон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(351) 239-</w:t>
      </w:r>
      <w:r w:rsidR="0037283E">
        <w:rPr>
          <w:rFonts w:cs="Times New Roman"/>
          <w:u w:val="single"/>
          <w:lang w:eastAsia="en-US"/>
        </w:rPr>
        <w:t>87-02</w:t>
      </w:r>
      <w:r w:rsidR="00855FEF">
        <w:rPr>
          <w:rFonts w:cs="Times New Roman"/>
          <w:u w:val="single"/>
          <w:lang w:eastAsia="en-US"/>
        </w:rPr>
        <w:t>,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b/>
          <w:lang w:eastAsia="en-US"/>
        </w:rPr>
        <w:t>адрес электронной почты</w:t>
      </w:r>
      <w:r w:rsidRPr="00F739AE">
        <w:rPr>
          <w:rFonts w:cs="Times New Roman"/>
          <w:lang w:eastAsia="en-US"/>
        </w:rPr>
        <w:t xml:space="preserve"> </w:t>
      </w:r>
      <w:hyperlink r:id="rId7" w:history="1">
        <w:r w:rsidR="0037283E" w:rsidRPr="00D667E9">
          <w:rPr>
            <w:rStyle w:val="a3"/>
            <w:rFonts w:cs="Times New Roman"/>
            <w:lang w:val="en-US" w:eastAsia="en-US"/>
          </w:rPr>
          <w:t>shkondina</w:t>
        </w:r>
        <w:r w:rsidR="0037283E" w:rsidRPr="00D667E9">
          <w:rPr>
            <w:rStyle w:val="a3"/>
            <w:rFonts w:cs="Times New Roman"/>
            <w:lang w:eastAsia="en-US"/>
          </w:rPr>
          <w:t>@</w:t>
        </w:r>
        <w:r w:rsidR="0037283E" w:rsidRPr="00D667E9">
          <w:rPr>
            <w:rStyle w:val="a3"/>
            <w:rFonts w:cs="Times New Roman"/>
            <w:lang w:val="en-US" w:eastAsia="en-US"/>
          </w:rPr>
          <w:t>zs</w:t>
        </w:r>
        <w:r w:rsidR="0037283E" w:rsidRPr="00D667E9">
          <w:rPr>
            <w:rStyle w:val="a3"/>
            <w:rFonts w:cs="Times New Roman"/>
            <w:lang w:eastAsia="en-US"/>
          </w:rPr>
          <w:t>74.</w:t>
        </w:r>
        <w:r w:rsidR="0037283E" w:rsidRPr="00D667E9">
          <w:rPr>
            <w:rStyle w:val="a3"/>
            <w:rFonts w:cs="Times New Roman"/>
            <w:lang w:val="en-US" w:eastAsia="en-US"/>
          </w:rPr>
          <w:t>ru</w:t>
        </w:r>
      </w:hyperlink>
    </w:p>
    <w:p w:rsidR="00C20DC3" w:rsidRDefault="00C20DC3" w:rsidP="00C20DC3">
      <w:pPr>
        <w:ind w:firstLine="0"/>
        <w:rPr>
          <w:rFonts w:cs="Times New Roman"/>
          <w:b/>
        </w:rPr>
      </w:pPr>
    </w:p>
    <w:p w:rsidR="000644BA" w:rsidRDefault="000644BA" w:rsidP="00776921">
      <w:pPr>
        <w:ind w:firstLine="0"/>
        <w:rPr>
          <w:rFonts w:cs="Times New Roman"/>
        </w:rPr>
      </w:pPr>
    </w:p>
    <w:p w:rsidR="00C224DB" w:rsidRPr="00776921" w:rsidRDefault="005E2042" w:rsidP="00776921">
      <w:pPr>
        <w:ind w:firstLine="0"/>
        <w:rPr>
          <w:rFonts w:cs="Times New Roman"/>
        </w:rPr>
      </w:pPr>
      <w:r>
        <w:rPr>
          <w:rFonts w:cs="Times New Roman"/>
        </w:rPr>
        <w:t>«</w:t>
      </w:r>
      <w:r w:rsidR="000644BA">
        <w:rPr>
          <w:rFonts w:cs="Times New Roman"/>
        </w:rPr>
        <w:t>1</w:t>
      </w:r>
      <w:r w:rsidR="0037283E">
        <w:rPr>
          <w:rFonts w:cs="Times New Roman"/>
          <w:lang w:val="en-US"/>
        </w:rPr>
        <w:t>6</w:t>
      </w:r>
      <w:r w:rsidR="00C20DC3" w:rsidRPr="00F739AE">
        <w:rPr>
          <w:rFonts w:cs="Times New Roman"/>
        </w:rPr>
        <w:t xml:space="preserve">» </w:t>
      </w:r>
      <w:r w:rsidR="0037283E">
        <w:rPr>
          <w:rFonts w:cs="Times New Roman"/>
          <w:lang w:val="en-US"/>
        </w:rPr>
        <w:t>января</w:t>
      </w:r>
      <w:r w:rsidR="00C20DC3" w:rsidRPr="00F739AE">
        <w:rPr>
          <w:rFonts w:cs="Times New Roman"/>
        </w:rPr>
        <w:t xml:space="preserve">  20</w:t>
      </w:r>
      <w:r w:rsidR="0037283E">
        <w:rPr>
          <w:rFonts w:cs="Times New Roman"/>
        </w:rPr>
        <w:t>20</w:t>
      </w:r>
      <w:r w:rsidR="00C20DC3" w:rsidRPr="00F739AE">
        <w:rPr>
          <w:rFonts w:cs="Times New Roman"/>
        </w:rPr>
        <w:t xml:space="preserve"> г.</w:t>
      </w:r>
    </w:p>
    <w:sectPr w:rsidR="00C224DB" w:rsidRPr="00776921" w:rsidSect="00C2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1A9" w:rsidRDefault="008651A9" w:rsidP="002D590A">
      <w:pPr>
        <w:spacing w:line="240" w:lineRule="auto"/>
      </w:pPr>
      <w:r>
        <w:separator/>
      </w:r>
    </w:p>
  </w:endnote>
  <w:endnote w:type="continuationSeparator" w:id="0">
    <w:p w:rsidR="008651A9" w:rsidRDefault="008651A9" w:rsidP="002D5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1A9" w:rsidRDefault="008651A9" w:rsidP="002D590A">
      <w:pPr>
        <w:spacing w:line="240" w:lineRule="auto"/>
      </w:pPr>
      <w:r>
        <w:separator/>
      </w:r>
    </w:p>
  </w:footnote>
  <w:footnote w:type="continuationSeparator" w:id="0">
    <w:p w:rsidR="008651A9" w:rsidRDefault="008651A9" w:rsidP="002D590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DC3"/>
    <w:rsid w:val="00005F61"/>
    <w:rsid w:val="00010100"/>
    <w:rsid w:val="000203ED"/>
    <w:rsid w:val="000644BA"/>
    <w:rsid w:val="00066FBA"/>
    <w:rsid w:val="000A0C13"/>
    <w:rsid w:val="000B5340"/>
    <w:rsid w:val="000B6721"/>
    <w:rsid w:val="000D6047"/>
    <w:rsid w:val="00102A77"/>
    <w:rsid w:val="00120211"/>
    <w:rsid w:val="001733F3"/>
    <w:rsid w:val="00180296"/>
    <w:rsid w:val="0023092B"/>
    <w:rsid w:val="00236683"/>
    <w:rsid w:val="0025319E"/>
    <w:rsid w:val="00273532"/>
    <w:rsid w:val="002D590A"/>
    <w:rsid w:val="002E16A7"/>
    <w:rsid w:val="00317D34"/>
    <w:rsid w:val="0032058C"/>
    <w:rsid w:val="00327544"/>
    <w:rsid w:val="00337EFC"/>
    <w:rsid w:val="003509B2"/>
    <w:rsid w:val="00356126"/>
    <w:rsid w:val="00367503"/>
    <w:rsid w:val="0037283E"/>
    <w:rsid w:val="00380C01"/>
    <w:rsid w:val="003B59AA"/>
    <w:rsid w:val="003B6E46"/>
    <w:rsid w:val="003F28BE"/>
    <w:rsid w:val="004074AE"/>
    <w:rsid w:val="00420D35"/>
    <w:rsid w:val="004602EB"/>
    <w:rsid w:val="004844EB"/>
    <w:rsid w:val="004F61BA"/>
    <w:rsid w:val="00506668"/>
    <w:rsid w:val="00531959"/>
    <w:rsid w:val="00535E19"/>
    <w:rsid w:val="005364D0"/>
    <w:rsid w:val="00553E2B"/>
    <w:rsid w:val="0055549A"/>
    <w:rsid w:val="005E2042"/>
    <w:rsid w:val="005F377A"/>
    <w:rsid w:val="006061C4"/>
    <w:rsid w:val="00622A3C"/>
    <w:rsid w:val="0064658B"/>
    <w:rsid w:val="006671DD"/>
    <w:rsid w:val="006727EB"/>
    <w:rsid w:val="006C21CE"/>
    <w:rsid w:val="006D61B3"/>
    <w:rsid w:val="00721907"/>
    <w:rsid w:val="007250CF"/>
    <w:rsid w:val="007367A3"/>
    <w:rsid w:val="00752723"/>
    <w:rsid w:val="007553A4"/>
    <w:rsid w:val="00776921"/>
    <w:rsid w:val="007D1F27"/>
    <w:rsid w:val="00801DB1"/>
    <w:rsid w:val="00803AA7"/>
    <w:rsid w:val="00855FEF"/>
    <w:rsid w:val="008651A9"/>
    <w:rsid w:val="00882970"/>
    <w:rsid w:val="008910DB"/>
    <w:rsid w:val="008B7899"/>
    <w:rsid w:val="008C08ED"/>
    <w:rsid w:val="008E2E67"/>
    <w:rsid w:val="008F3B0A"/>
    <w:rsid w:val="0090499B"/>
    <w:rsid w:val="00906758"/>
    <w:rsid w:val="00907D4A"/>
    <w:rsid w:val="00957BE9"/>
    <w:rsid w:val="00962A88"/>
    <w:rsid w:val="009632AD"/>
    <w:rsid w:val="00963A85"/>
    <w:rsid w:val="00976C58"/>
    <w:rsid w:val="009803A2"/>
    <w:rsid w:val="00982489"/>
    <w:rsid w:val="00982BCB"/>
    <w:rsid w:val="00983E63"/>
    <w:rsid w:val="009C1FA1"/>
    <w:rsid w:val="009C2927"/>
    <w:rsid w:val="009D73F5"/>
    <w:rsid w:val="00A470B4"/>
    <w:rsid w:val="00A56157"/>
    <w:rsid w:val="00AA6E50"/>
    <w:rsid w:val="00AB0FF6"/>
    <w:rsid w:val="00AB1086"/>
    <w:rsid w:val="00B22D98"/>
    <w:rsid w:val="00B233E6"/>
    <w:rsid w:val="00B8011A"/>
    <w:rsid w:val="00C20DC3"/>
    <w:rsid w:val="00C224DB"/>
    <w:rsid w:val="00C41961"/>
    <w:rsid w:val="00C51C58"/>
    <w:rsid w:val="00C84C46"/>
    <w:rsid w:val="00D15B03"/>
    <w:rsid w:val="00D16B74"/>
    <w:rsid w:val="00D2011A"/>
    <w:rsid w:val="00D22C2C"/>
    <w:rsid w:val="00D43ECD"/>
    <w:rsid w:val="00D4424B"/>
    <w:rsid w:val="00D527A9"/>
    <w:rsid w:val="00D723FF"/>
    <w:rsid w:val="00D76F6D"/>
    <w:rsid w:val="00D93DB0"/>
    <w:rsid w:val="00E2466C"/>
    <w:rsid w:val="00E273D5"/>
    <w:rsid w:val="00E361E2"/>
    <w:rsid w:val="00E37D7F"/>
    <w:rsid w:val="00E77CFE"/>
    <w:rsid w:val="00E80611"/>
    <w:rsid w:val="00E90751"/>
    <w:rsid w:val="00E94F9F"/>
    <w:rsid w:val="00EB1737"/>
    <w:rsid w:val="00EF3B76"/>
    <w:rsid w:val="00F2592D"/>
    <w:rsid w:val="00F330B6"/>
    <w:rsid w:val="00F501FE"/>
    <w:rsid w:val="00F6213D"/>
    <w:rsid w:val="00F77E77"/>
    <w:rsid w:val="00F77F8C"/>
    <w:rsid w:val="00FA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C3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0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C20D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7E7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D590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590A"/>
    <w:rPr>
      <w:rFonts w:ascii="Times New Roman" w:hAnsi="Times New Roman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unhideWhenUsed/>
    <w:rsid w:val="002D590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590A"/>
    <w:rPr>
      <w:rFonts w:ascii="Times New Roman" w:hAnsi="Times New Roman"/>
      <w:sz w:val="26"/>
      <w:szCs w:val="26"/>
      <w:lang w:eastAsia="ru-RU"/>
    </w:rPr>
  </w:style>
  <w:style w:type="paragraph" w:styleId="a9">
    <w:name w:val="Body Text Indent"/>
    <w:basedOn w:val="a"/>
    <w:link w:val="aa"/>
    <w:uiPriority w:val="99"/>
    <w:unhideWhenUsed/>
    <w:rsid w:val="00803AA7"/>
    <w:pPr>
      <w:spacing w:after="120" w:line="276" w:lineRule="auto"/>
      <w:ind w:left="283" w:firstLine="0"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803AA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061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1C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kondina@zs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5C5E7A-BA24-45E8-A66E-05E7AD07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10</cp:revision>
  <cp:lastPrinted>2020-01-16T08:32:00Z</cp:lastPrinted>
  <dcterms:created xsi:type="dcterms:W3CDTF">2020-01-16T05:44:00Z</dcterms:created>
  <dcterms:modified xsi:type="dcterms:W3CDTF">2020-01-16T08:35:00Z</dcterms:modified>
</cp:coreProperties>
</file>