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0E" w:rsidRPr="00434B43" w:rsidRDefault="00C2630E" w:rsidP="00C263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Примерный перечень вопросов в рамках </w:t>
      </w:r>
      <w:proofErr w:type="gramStart"/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проведения публичных консультаций проекта </w:t>
      </w:r>
      <w:r w:rsidRPr="00434B43">
        <w:rPr>
          <w:rFonts w:ascii="Times New Roman" w:hAnsi="Times New Roman" w:cs="Times New Roman"/>
          <w:sz w:val="26"/>
          <w:szCs w:val="26"/>
        </w:rPr>
        <w:t>решения Собрания депутатов</w:t>
      </w:r>
      <w:proofErr w:type="gramEnd"/>
      <w:r w:rsidRPr="00434B4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34B43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34B43">
        <w:rPr>
          <w:rFonts w:ascii="Times New Roman" w:hAnsi="Times New Roman" w:cs="Times New Roman"/>
          <w:sz w:val="26"/>
          <w:szCs w:val="26"/>
        </w:rPr>
        <w:t xml:space="preserve"> городского округа Челябинской области</w:t>
      </w:r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 xml:space="preserve"> «</w:t>
      </w:r>
      <w:r w:rsidRPr="00C63F2E">
        <w:rPr>
          <w:rFonts w:ascii="Times New Roman" w:eastAsia="Times New Roman" w:hAnsi="Times New Roman" w:cs="Times New Roman"/>
          <w:bCs/>
          <w:sz w:val="26"/>
          <w:szCs w:val="26"/>
        </w:rPr>
        <w:t xml:space="preserve">Об утверждении положения о муниципальном жилищном контроле на территории </w:t>
      </w:r>
      <w:proofErr w:type="spellStart"/>
      <w:r w:rsidRPr="00C63F2E">
        <w:rPr>
          <w:rFonts w:ascii="Times New Roman" w:eastAsia="Times New Roman" w:hAnsi="Times New Roman" w:cs="Times New Roman"/>
          <w:bCs/>
          <w:sz w:val="26"/>
          <w:szCs w:val="26"/>
        </w:rPr>
        <w:t>Копейского</w:t>
      </w:r>
      <w:proofErr w:type="spellEnd"/>
      <w:r w:rsidRPr="00C63F2E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городского округа</w:t>
      </w:r>
      <w:r w:rsidRPr="00434B43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</w:p>
    <w:p w:rsidR="00C2630E" w:rsidRPr="00434B43" w:rsidRDefault="00C2630E" w:rsidP="00C2630E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>На решение какой проблемы, на Ваш взгляд, направлено предлагаемое постановление? Актуально ли данное постановление сегодня?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постановления, противоречие действующему законодательству? Если да, укажите их.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постановления, положения и термины, позволяющие их толковать неоднозначно? Если да, укажите их.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Содержит ли проект постановления нормы, не выполнимые на практике? Если да, укажите их.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Требуется ли переходный период для вступления в силу проекта постановления? Если да, укажите, каким он должен быть, либо какую дату вступления в силу проекта постановления следует предусмотреть?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4B43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Существуют ли в предлагаемом проекте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12.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C2630E" w:rsidRPr="00434B43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E0E44" w:rsidRPr="00C2630E" w:rsidRDefault="00C2630E" w:rsidP="00C2630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13.</w:t>
      </w:r>
      <w:r w:rsidRPr="00434B43">
        <w:rPr>
          <w:rFonts w:ascii="Times New Roman" w:eastAsia="Times New Roman" w:hAnsi="Times New Roman" w:cs="Times New Roman"/>
          <w:sz w:val="26"/>
          <w:szCs w:val="26"/>
        </w:rPr>
        <w:t xml:space="preserve"> 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  <w:bookmarkStart w:id="0" w:name="_GoBack"/>
      <w:bookmarkEnd w:id="0"/>
    </w:p>
    <w:sectPr w:rsidR="00FE0E44" w:rsidRPr="00C2630E" w:rsidSect="00434B4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D9"/>
    <w:rsid w:val="00B811D9"/>
    <w:rsid w:val="00C2630E"/>
    <w:rsid w:val="00FE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2021-09-22T07:13:00Z</dcterms:created>
  <dcterms:modified xsi:type="dcterms:W3CDTF">2021-09-22T07:13:00Z</dcterms:modified>
</cp:coreProperties>
</file>