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5E2" w:rsidRPr="00624FFB" w:rsidRDefault="006475E2">
      <w:pPr>
        <w:pStyle w:val="ConsPlusNormal"/>
        <w:jc w:val="right"/>
        <w:outlineLvl w:val="0"/>
        <w:rPr>
          <w:rFonts w:ascii="Times New Roman" w:hAnsi="Times New Roman" w:cs="Times New Roman"/>
          <w:sz w:val="28"/>
          <w:szCs w:val="28"/>
        </w:rPr>
      </w:pPr>
      <w:r w:rsidRPr="00624FFB">
        <w:rPr>
          <w:rFonts w:ascii="Times New Roman" w:hAnsi="Times New Roman" w:cs="Times New Roman"/>
          <w:sz w:val="28"/>
          <w:szCs w:val="28"/>
        </w:rPr>
        <w:t>Приложение</w:t>
      </w:r>
    </w:p>
    <w:p w:rsidR="006475E2" w:rsidRPr="00624FFB" w:rsidRDefault="006475E2">
      <w:pPr>
        <w:pStyle w:val="ConsPlusNormal"/>
        <w:jc w:val="right"/>
        <w:rPr>
          <w:rFonts w:ascii="Times New Roman" w:hAnsi="Times New Roman" w:cs="Times New Roman"/>
          <w:sz w:val="28"/>
          <w:szCs w:val="28"/>
        </w:rPr>
      </w:pPr>
      <w:proofErr w:type="gramStart"/>
      <w:r w:rsidRPr="00624FFB">
        <w:rPr>
          <w:rFonts w:ascii="Times New Roman" w:hAnsi="Times New Roman" w:cs="Times New Roman"/>
          <w:sz w:val="28"/>
          <w:szCs w:val="28"/>
        </w:rPr>
        <w:t>к</w:t>
      </w:r>
      <w:proofErr w:type="gramEnd"/>
      <w:r w:rsidRPr="00624FFB">
        <w:rPr>
          <w:rFonts w:ascii="Times New Roman" w:hAnsi="Times New Roman" w:cs="Times New Roman"/>
          <w:sz w:val="28"/>
          <w:szCs w:val="28"/>
        </w:rPr>
        <w:t xml:space="preserve"> решению</w:t>
      </w:r>
    </w:p>
    <w:p w:rsidR="006475E2" w:rsidRPr="00624FFB" w:rsidRDefault="006475E2">
      <w:pPr>
        <w:pStyle w:val="ConsPlusNormal"/>
        <w:jc w:val="right"/>
        <w:rPr>
          <w:rFonts w:ascii="Times New Roman" w:hAnsi="Times New Roman" w:cs="Times New Roman"/>
          <w:sz w:val="28"/>
          <w:szCs w:val="28"/>
        </w:rPr>
      </w:pPr>
      <w:r w:rsidRPr="00624FFB">
        <w:rPr>
          <w:rFonts w:ascii="Times New Roman" w:hAnsi="Times New Roman" w:cs="Times New Roman"/>
          <w:sz w:val="28"/>
          <w:szCs w:val="28"/>
        </w:rPr>
        <w:t>Собрания депутатов</w:t>
      </w:r>
    </w:p>
    <w:p w:rsidR="006475E2" w:rsidRPr="00624FFB" w:rsidRDefault="006475E2">
      <w:pPr>
        <w:pStyle w:val="ConsPlusNormal"/>
        <w:jc w:val="right"/>
        <w:rPr>
          <w:rFonts w:ascii="Times New Roman" w:hAnsi="Times New Roman" w:cs="Times New Roman"/>
          <w:sz w:val="28"/>
          <w:szCs w:val="28"/>
        </w:rPr>
      </w:pPr>
      <w:proofErr w:type="spellStart"/>
      <w:r w:rsidRPr="00624FFB">
        <w:rPr>
          <w:rFonts w:ascii="Times New Roman" w:hAnsi="Times New Roman" w:cs="Times New Roman"/>
          <w:sz w:val="28"/>
          <w:szCs w:val="28"/>
        </w:rPr>
        <w:t>Копейского</w:t>
      </w:r>
      <w:proofErr w:type="spellEnd"/>
      <w:r w:rsidRPr="00624FFB">
        <w:rPr>
          <w:rFonts w:ascii="Times New Roman" w:hAnsi="Times New Roman" w:cs="Times New Roman"/>
          <w:sz w:val="28"/>
          <w:szCs w:val="28"/>
        </w:rPr>
        <w:t xml:space="preserve"> городского округа</w:t>
      </w:r>
    </w:p>
    <w:p w:rsidR="006475E2" w:rsidRPr="00624FFB" w:rsidRDefault="006475E2">
      <w:pPr>
        <w:pStyle w:val="ConsPlusNormal"/>
        <w:jc w:val="right"/>
        <w:rPr>
          <w:rFonts w:ascii="Times New Roman" w:hAnsi="Times New Roman" w:cs="Times New Roman"/>
          <w:sz w:val="28"/>
          <w:szCs w:val="28"/>
        </w:rPr>
      </w:pPr>
      <w:r w:rsidRPr="00624FFB">
        <w:rPr>
          <w:rFonts w:ascii="Times New Roman" w:hAnsi="Times New Roman" w:cs="Times New Roman"/>
          <w:sz w:val="28"/>
          <w:szCs w:val="28"/>
        </w:rPr>
        <w:t>Челябинской области</w:t>
      </w:r>
    </w:p>
    <w:p w:rsidR="006475E2" w:rsidRDefault="00624FFB" w:rsidP="00624FFB">
      <w:pPr>
        <w:pStyle w:val="ConsPlusNormal"/>
        <w:jc w:val="right"/>
        <w:rPr>
          <w:rFonts w:ascii="Times New Roman" w:hAnsi="Times New Roman" w:cs="Times New Roman"/>
          <w:sz w:val="28"/>
          <w:szCs w:val="28"/>
        </w:rPr>
      </w:pPr>
      <w:proofErr w:type="gramStart"/>
      <w:r>
        <w:rPr>
          <w:rFonts w:ascii="Times New Roman" w:hAnsi="Times New Roman" w:cs="Times New Roman"/>
          <w:sz w:val="28"/>
          <w:szCs w:val="28"/>
        </w:rPr>
        <w:t>о</w:t>
      </w:r>
      <w:r w:rsidR="006475E2" w:rsidRPr="00624FFB">
        <w:rPr>
          <w:rFonts w:ascii="Times New Roman" w:hAnsi="Times New Roman" w:cs="Times New Roman"/>
          <w:sz w:val="28"/>
          <w:szCs w:val="28"/>
        </w:rPr>
        <w:t>т</w:t>
      </w:r>
      <w:proofErr w:type="gramEnd"/>
      <w:r>
        <w:rPr>
          <w:rFonts w:ascii="Times New Roman" w:hAnsi="Times New Roman" w:cs="Times New Roman"/>
          <w:sz w:val="28"/>
          <w:szCs w:val="28"/>
        </w:rPr>
        <w:t xml:space="preserve"> «____» ______2020 г. № _____</w:t>
      </w:r>
    </w:p>
    <w:p w:rsidR="00624FFB" w:rsidRDefault="00624FFB" w:rsidP="00624FFB">
      <w:pPr>
        <w:pStyle w:val="ConsPlusNormal"/>
        <w:jc w:val="right"/>
        <w:rPr>
          <w:rFonts w:ascii="Times New Roman" w:hAnsi="Times New Roman" w:cs="Times New Roman"/>
          <w:sz w:val="28"/>
          <w:szCs w:val="28"/>
        </w:rPr>
      </w:pPr>
    </w:p>
    <w:p w:rsidR="00624FFB" w:rsidRPr="00624FFB" w:rsidRDefault="00624FFB" w:rsidP="00624FFB">
      <w:pPr>
        <w:pStyle w:val="ConsPlusNormal"/>
        <w:jc w:val="right"/>
        <w:rPr>
          <w:rFonts w:ascii="Times New Roman" w:hAnsi="Times New Roman" w:cs="Times New Roman"/>
          <w:b/>
          <w:sz w:val="28"/>
          <w:szCs w:val="28"/>
        </w:rPr>
      </w:pPr>
    </w:p>
    <w:p w:rsidR="006475E2" w:rsidRPr="00624FFB" w:rsidRDefault="006475E2">
      <w:pPr>
        <w:pStyle w:val="ConsPlusTitle"/>
        <w:jc w:val="center"/>
        <w:rPr>
          <w:rFonts w:ascii="Times New Roman" w:hAnsi="Times New Roman" w:cs="Times New Roman"/>
          <w:sz w:val="28"/>
          <w:szCs w:val="28"/>
        </w:rPr>
      </w:pPr>
      <w:bookmarkStart w:id="0" w:name="P41"/>
      <w:bookmarkEnd w:id="0"/>
      <w:r w:rsidRPr="00624FFB">
        <w:rPr>
          <w:rFonts w:ascii="Times New Roman" w:hAnsi="Times New Roman" w:cs="Times New Roman"/>
          <w:sz w:val="28"/>
          <w:szCs w:val="28"/>
        </w:rPr>
        <w:t>ПРАВИЛА</w:t>
      </w:r>
    </w:p>
    <w:p w:rsidR="006475E2" w:rsidRPr="00624FFB" w:rsidRDefault="006475E2">
      <w:pPr>
        <w:pStyle w:val="ConsPlusTitle"/>
        <w:jc w:val="center"/>
        <w:rPr>
          <w:rFonts w:ascii="Times New Roman" w:hAnsi="Times New Roman" w:cs="Times New Roman"/>
          <w:sz w:val="28"/>
          <w:szCs w:val="28"/>
        </w:rPr>
      </w:pPr>
      <w:r w:rsidRPr="00624FFB">
        <w:rPr>
          <w:rFonts w:ascii="Times New Roman" w:hAnsi="Times New Roman" w:cs="Times New Roman"/>
          <w:sz w:val="28"/>
          <w:szCs w:val="28"/>
        </w:rPr>
        <w:t>БЛАГОУСТРОЙСТВА ТЕРРИТОРИИ</w:t>
      </w:r>
    </w:p>
    <w:p w:rsidR="006475E2" w:rsidRPr="00624FFB" w:rsidRDefault="006475E2">
      <w:pPr>
        <w:pStyle w:val="ConsPlusTitle"/>
        <w:jc w:val="center"/>
        <w:rPr>
          <w:rFonts w:ascii="Times New Roman" w:hAnsi="Times New Roman" w:cs="Times New Roman"/>
          <w:sz w:val="28"/>
          <w:szCs w:val="28"/>
        </w:rPr>
      </w:pPr>
      <w:proofErr w:type="spellStart"/>
      <w:r w:rsidRPr="00624FFB">
        <w:rPr>
          <w:rFonts w:ascii="Times New Roman" w:hAnsi="Times New Roman" w:cs="Times New Roman"/>
          <w:sz w:val="28"/>
          <w:szCs w:val="28"/>
        </w:rPr>
        <w:t>Копейского</w:t>
      </w:r>
      <w:proofErr w:type="spellEnd"/>
      <w:r w:rsidRPr="00624FFB">
        <w:rPr>
          <w:rFonts w:ascii="Times New Roman" w:hAnsi="Times New Roman" w:cs="Times New Roman"/>
          <w:sz w:val="28"/>
          <w:szCs w:val="28"/>
        </w:rPr>
        <w:t xml:space="preserve"> городского округа</w:t>
      </w:r>
    </w:p>
    <w:p w:rsidR="006475E2" w:rsidRPr="00624FFB" w:rsidRDefault="006475E2">
      <w:pPr>
        <w:pStyle w:val="ConsPlusNormal"/>
        <w:jc w:val="both"/>
        <w:rPr>
          <w:rFonts w:ascii="Times New Roman" w:hAnsi="Times New Roman" w:cs="Times New Roman"/>
          <w:b/>
          <w:sz w:val="28"/>
          <w:szCs w:val="28"/>
        </w:rPr>
      </w:pPr>
    </w:p>
    <w:p w:rsidR="006475E2" w:rsidRPr="00624FFB" w:rsidRDefault="006475E2" w:rsidP="0032538B">
      <w:pPr>
        <w:pStyle w:val="ConsPlusNormal"/>
        <w:numPr>
          <w:ilvl w:val="0"/>
          <w:numId w:val="40"/>
        </w:numPr>
        <w:jc w:val="center"/>
        <w:outlineLvl w:val="1"/>
        <w:rPr>
          <w:rFonts w:ascii="Times New Roman" w:hAnsi="Times New Roman" w:cs="Times New Roman"/>
          <w:sz w:val="28"/>
          <w:szCs w:val="28"/>
        </w:rPr>
      </w:pPr>
      <w:r w:rsidRPr="00624FFB">
        <w:rPr>
          <w:rFonts w:ascii="Times New Roman" w:hAnsi="Times New Roman" w:cs="Times New Roman"/>
          <w:sz w:val="28"/>
          <w:szCs w:val="28"/>
        </w:rPr>
        <w:t>ОБЩИЕ ПОЛОЖЕНИЯ</w:t>
      </w:r>
    </w:p>
    <w:p w:rsidR="006475E2" w:rsidRPr="00624FFB" w:rsidRDefault="006475E2">
      <w:pPr>
        <w:pStyle w:val="ConsPlusNormal"/>
        <w:jc w:val="both"/>
        <w:rPr>
          <w:rFonts w:ascii="Times New Roman" w:hAnsi="Times New Roman" w:cs="Times New Roman"/>
          <w:sz w:val="28"/>
          <w:szCs w:val="28"/>
        </w:rPr>
      </w:pPr>
    </w:p>
    <w:p w:rsidR="006475E2" w:rsidRPr="00680E8E" w:rsidRDefault="006475E2" w:rsidP="00680E8E">
      <w:pPr>
        <w:pStyle w:val="ConsPlusNormal"/>
        <w:numPr>
          <w:ilvl w:val="0"/>
          <w:numId w:val="1"/>
        </w:numPr>
        <w:ind w:left="0" w:firstLine="851"/>
        <w:jc w:val="both"/>
        <w:rPr>
          <w:rFonts w:ascii="Times New Roman" w:hAnsi="Times New Roman" w:cs="Times New Roman"/>
          <w:sz w:val="28"/>
          <w:szCs w:val="28"/>
        </w:rPr>
      </w:pPr>
      <w:r w:rsidRPr="00680E8E">
        <w:rPr>
          <w:rFonts w:ascii="Times New Roman" w:hAnsi="Times New Roman" w:cs="Times New Roman"/>
          <w:sz w:val="28"/>
          <w:szCs w:val="28"/>
        </w:rPr>
        <w:t xml:space="preserve">Настоящие Правила благоустройства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 (далее - Правила) разработаны на основе законодательства Российской Федерации, </w:t>
      </w:r>
      <w:hyperlink r:id="rId8" w:history="1">
        <w:r w:rsidRPr="00680E8E">
          <w:rPr>
            <w:rFonts w:ascii="Times New Roman" w:hAnsi="Times New Roman" w:cs="Times New Roman"/>
            <w:sz w:val="28"/>
            <w:szCs w:val="28"/>
          </w:rPr>
          <w:t>Устава</w:t>
        </w:r>
      </w:hyperlink>
      <w:r w:rsidRPr="00680E8E">
        <w:rPr>
          <w:rFonts w:ascii="Times New Roman" w:hAnsi="Times New Roman" w:cs="Times New Roman"/>
          <w:sz w:val="28"/>
          <w:szCs w:val="28"/>
        </w:rPr>
        <w:t xml:space="preserve">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 и иных нормативных правовых актов, утвержденных органами местного самоуправления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w:t>
      </w:r>
    </w:p>
    <w:p w:rsidR="00966406" w:rsidRPr="00680E8E" w:rsidRDefault="00966406" w:rsidP="00680E8E">
      <w:pPr>
        <w:pStyle w:val="ConsPlusNormal"/>
        <w:numPr>
          <w:ilvl w:val="0"/>
          <w:numId w:val="1"/>
        </w:numPr>
        <w:ind w:left="0" w:firstLine="851"/>
        <w:jc w:val="both"/>
        <w:rPr>
          <w:rFonts w:ascii="Times New Roman" w:hAnsi="Times New Roman" w:cs="Times New Roman"/>
          <w:sz w:val="28"/>
          <w:szCs w:val="28"/>
        </w:rPr>
      </w:pPr>
      <w:r w:rsidRPr="00680E8E">
        <w:rPr>
          <w:rFonts w:ascii="Times New Roman" w:hAnsi="Times New Roman" w:cs="Times New Roman"/>
          <w:sz w:val="28"/>
          <w:szCs w:val="28"/>
        </w:rPr>
        <w:t>Правила устанавливают единые и обязательные к исполнению требования в 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 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ордеров на производство указанных работ</w:t>
      </w:r>
      <w:r w:rsidRPr="00680E8E">
        <w:rPr>
          <w:rFonts w:ascii="Times New Roman" w:hAnsi="Times New Roman" w:cs="Times New Roman"/>
          <w:sz w:val="28"/>
          <w:szCs w:val="28"/>
          <w:shd w:val="clear" w:color="auto" w:fill="FFFFFF"/>
          <w:lang w:eastAsia="en-US"/>
        </w:rPr>
        <w:t>, к</w:t>
      </w:r>
      <w:r w:rsidRPr="00680E8E">
        <w:rPr>
          <w:rFonts w:ascii="Times New Roman" w:hAnsi="Times New Roman" w:cs="Times New Roman"/>
          <w:sz w:val="28"/>
          <w:szCs w:val="28"/>
        </w:rPr>
        <w:t xml:space="preserve"> </w:t>
      </w:r>
      <w:r w:rsidRPr="00680E8E">
        <w:rPr>
          <w:rFonts w:ascii="Times New Roman" w:hAnsi="Times New Roman" w:cs="Times New Roman"/>
          <w:sz w:val="28"/>
          <w:szCs w:val="28"/>
          <w:shd w:val="clear" w:color="auto" w:fill="FFFFFF"/>
          <w:lang w:eastAsia="en-US"/>
        </w:rPr>
        <w:t>внешнему архитектурному облику в целях сохранения самобытности и уникальности архитектурной застройки, а также развития и поддержания эстетики визуально-пространственной городской среды и градостроительной культуры</w:t>
      </w:r>
      <w:r w:rsidRPr="00680E8E">
        <w:rPr>
          <w:rFonts w:ascii="Times New Roman" w:hAnsi="Times New Roman" w:cs="Times New Roman"/>
          <w:sz w:val="28"/>
          <w:szCs w:val="28"/>
        </w:rPr>
        <w:t xml:space="preserve"> на территории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 </w:t>
      </w:r>
    </w:p>
    <w:p w:rsidR="00966406" w:rsidRPr="00680E8E" w:rsidRDefault="00966406" w:rsidP="00680E8E">
      <w:pPr>
        <w:pStyle w:val="ConsPlusNormal"/>
        <w:numPr>
          <w:ilvl w:val="0"/>
          <w:numId w:val="1"/>
        </w:numPr>
        <w:ind w:left="0" w:firstLine="851"/>
        <w:jc w:val="both"/>
        <w:rPr>
          <w:rFonts w:ascii="Times New Roman" w:hAnsi="Times New Roman" w:cs="Times New Roman"/>
          <w:sz w:val="28"/>
          <w:szCs w:val="28"/>
        </w:rPr>
      </w:pPr>
      <w:r w:rsidRPr="00680E8E">
        <w:rPr>
          <w:rFonts w:ascii="Times New Roman" w:hAnsi="Times New Roman" w:cs="Times New Roman"/>
          <w:sz w:val="28"/>
          <w:szCs w:val="28"/>
        </w:rPr>
        <w:t xml:space="preserve">Принимаемые органами местного самоуправления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 муниципальные правовые акты по организации благоустройства, содержания территорий городского округа и объектов благоустройства</w:t>
      </w:r>
      <w:r w:rsidRPr="00680E8E">
        <w:rPr>
          <w:rFonts w:ascii="Times New Roman" w:hAnsi="Times New Roman" w:cs="Times New Roman"/>
          <w:sz w:val="28"/>
          <w:szCs w:val="28"/>
          <w:shd w:val="clear" w:color="auto" w:fill="FFFFFF"/>
          <w:lang w:eastAsia="en-US"/>
        </w:rPr>
        <w:t>,</w:t>
      </w:r>
      <w:r w:rsidRPr="00680E8E">
        <w:rPr>
          <w:rFonts w:ascii="Times New Roman" w:hAnsi="Times New Roman" w:cs="Times New Roman"/>
          <w:sz w:val="28"/>
          <w:szCs w:val="28"/>
        </w:rPr>
        <w:t xml:space="preserve"> </w:t>
      </w:r>
      <w:r w:rsidRPr="00680E8E">
        <w:rPr>
          <w:rFonts w:ascii="Times New Roman" w:hAnsi="Times New Roman" w:cs="Times New Roman"/>
          <w:sz w:val="28"/>
          <w:szCs w:val="28"/>
          <w:shd w:val="clear" w:color="auto" w:fill="FFFFFF"/>
          <w:lang w:eastAsia="en-US"/>
        </w:rPr>
        <w:t>сохранения внешнего архитектурного облика городского округа,</w:t>
      </w:r>
      <w:r w:rsidRPr="00680E8E">
        <w:rPr>
          <w:rFonts w:ascii="Times New Roman" w:hAnsi="Times New Roman" w:cs="Times New Roman"/>
          <w:sz w:val="28"/>
          <w:szCs w:val="28"/>
        </w:rPr>
        <w:t xml:space="preserve"> не должны противоречить настоящим Правилам.</w:t>
      </w:r>
    </w:p>
    <w:p w:rsidR="006475E2" w:rsidRPr="00680E8E" w:rsidRDefault="006475E2" w:rsidP="00680E8E">
      <w:pPr>
        <w:pStyle w:val="ConsPlusNormal"/>
        <w:numPr>
          <w:ilvl w:val="0"/>
          <w:numId w:val="1"/>
        </w:numPr>
        <w:ind w:left="0" w:firstLine="851"/>
        <w:jc w:val="both"/>
        <w:rPr>
          <w:rFonts w:ascii="Times New Roman" w:hAnsi="Times New Roman" w:cs="Times New Roman"/>
          <w:sz w:val="28"/>
          <w:szCs w:val="28"/>
        </w:rPr>
      </w:pPr>
      <w:r w:rsidRPr="00680E8E">
        <w:rPr>
          <w:rFonts w:ascii="Times New Roman" w:hAnsi="Times New Roman" w:cs="Times New Roman"/>
          <w:sz w:val="28"/>
          <w:szCs w:val="28"/>
        </w:rPr>
        <w:t xml:space="preserve">Требования, предусмотренные </w:t>
      </w:r>
      <w:hyperlink w:anchor="P773" w:history="1">
        <w:r w:rsidRPr="00680E8E">
          <w:rPr>
            <w:rFonts w:ascii="Times New Roman" w:hAnsi="Times New Roman" w:cs="Times New Roman"/>
            <w:sz w:val="28"/>
            <w:szCs w:val="28"/>
          </w:rPr>
          <w:t>главой VII</w:t>
        </w:r>
      </w:hyperlink>
      <w:r w:rsidRPr="00680E8E">
        <w:rPr>
          <w:rFonts w:ascii="Times New Roman" w:hAnsi="Times New Roman" w:cs="Times New Roman"/>
          <w:sz w:val="28"/>
          <w:szCs w:val="28"/>
        </w:rPr>
        <w:t xml:space="preserve"> </w:t>
      </w:r>
      <w:r w:rsidRPr="003D5769">
        <w:rPr>
          <w:rFonts w:ascii="Times New Roman" w:hAnsi="Times New Roman" w:cs="Times New Roman"/>
          <w:sz w:val="28"/>
          <w:szCs w:val="28"/>
        </w:rPr>
        <w:t>настоящих</w:t>
      </w:r>
      <w:r w:rsidRPr="00680E8E">
        <w:rPr>
          <w:rFonts w:ascii="Times New Roman" w:hAnsi="Times New Roman" w:cs="Times New Roman"/>
          <w:sz w:val="28"/>
          <w:szCs w:val="28"/>
        </w:rPr>
        <w:t xml:space="preserve"> Правил, являются обязательными для исполнения всеми органами и должностными лицами органов местного самоуправления </w:t>
      </w:r>
      <w:proofErr w:type="spellStart"/>
      <w:r w:rsidRPr="00680E8E">
        <w:rPr>
          <w:rFonts w:ascii="Times New Roman" w:hAnsi="Times New Roman" w:cs="Times New Roman"/>
          <w:sz w:val="28"/>
          <w:szCs w:val="28"/>
        </w:rPr>
        <w:t>Копейского</w:t>
      </w:r>
      <w:proofErr w:type="spellEnd"/>
      <w:r w:rsidRPr="00680E8E">
        <w:rPr>
          <w:rFonts w:ascii="Times New Roman" w:hAnsi="Times New Roman" w:cs="Times New Roman"/>
          <w:sz w:val="28"/>
          <w:szCs w:val="28"/>
        </w:rPr>
        <w:t xml:space="preserve"> городского округа, </w:t>
      </w:r>
      <w:r w:rsidRPr="00680E8E">
        <w:rPr>
          <w:rFonts w:ascii="Times New Roman" w:hAnsi="Times New Roman" w:cs="Times New Roman"/>
          <w:sz w:val="28"/>
          <w:szCs w:val="28"/>
        </w:rPr>
        <w:lastRenderedPageBreak/>
        <w:t>физическими и юридическими лицами, индивидуальными предпринимателями, при осуществлении земляных работ и работ, влекущих нарушение благоустройства и (или) природного ландшафта.</w:t>
      </w:r>
    </w:p>
    <w:p w:rsidR="006475E2" w:rsidRPr="00680E8E" w:rsidRDefault="006475E2" w:rsidP="00680E8E">
      <w:pPr>
        <w:pStyle w:val="ConsPlusNormal"/>
        <w:ind w:firstLine="851"/>
        <w:jc w:val="both"/>
        <w:rPr>
          <w:rFonts w:ascii="Times New Roman" w:hAnsi="Times New Roman" w:cs="Times New Roman"/>
          <w:sz w:val="28"/>
          <w:szCs w:val="28"/>
        </w:rPr>
      </w:pPr>
    </w:p>
    <w:p w:rsidR="006475E2" w:rsidRPr="00624FFB" w:rsidRDefault="006475E2" w:rsidP="0032538B">
      <w:pPr>
        <w:pStyle w:val="ConsPlusNormal"/>
        <w:numPr>
          <w:ilvl w:val="0"/>
          <w:numId w:val="40"/>
        </w:numPr>
        <w:jc w:val="center"/>
        <w:outlineLvl w:val="1"/>
        <w:rPr>
          <w:rFonts w:ascii="Times New Roman" w:hAnsi="Times New Roman" w:cs="Times New Roman"/>
          <w:sz w:val="28"/>
          <w:szCs w:val="28"/>
        </w:rPr>
      </w:pPr>
      <w:r w:rsidRPr="00624FFB">
        <w:rPr>
          <w:rFonts w:ascii="Times New Roman" w:hAnsi="Times New Roman" w:cs="Times New Roman"/>
          <w:sz w:val="28"/>
          <w:szCs w:val="28"/>
        </w:rPr>
        <w:t>ОСНОВНЫЕ ПОНЯТИЯ</w:t>
      </w:r>
    </w:p>
    <w:p w:rsidR="006475E2" w:rsidRPr="00624FFB" w:rsidRDefault="006475E2" w:rsidP="0032538B">
      <w:pPr>
        <w:pStyle w:val="ConsPlusNormal"/>
        <w:ind w:left="720"/>
        <w:outlineLvl w:val="1"/>
        <w:rPr>
          <w:rFonts w:ascii="Times New Roman" w:hAnsi="Times New Roman" w:cs="Times New Roman"/>
          <w:sz w:val="28"/>
          <w:szCs w:val="28"/>
        </w:rPr>
      </w:pP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Аварийные работы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угрозы безопасности физическим и юридическим лицам, их правам и охраняемым законом интересам.</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Аварийная ситуация - обстоятельства, которые могут быть определены визуальным способом без использования технических средств, нарушающие жизнеобеспечение населения или создающие угрозу жизни, здоровью людей, животных, причинения вреда имуществу, нарушения элементов благоустройства.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"красных линий"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защитные дорожные сооружения, искусственные дорожные сооружения, производственные объекты, элементы обустройства автомобильных дорог.</w:t>
      </w:r>
    </w:p>
    <w:p w:rsidR="00966406" w:rsidRPr="00574EEA" w:rsidRDefault="0096640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Балкон - площадка с </w:t>
      </w:r>
      <w:hyperlink r:id="rId9" w:history="1">
        <w:r w:rsidRPr="00574EEA">
          <w:rPr>
            <w:rFonts w:ascii="Times New Roman" w:hAnsi="Times New Roman"/>
            <w:sz w:val="28"/>
            <w:szCs w:val="28"/>
            <w:shd w:val="clear" w:color="auto" w:fill="FFFFFF"/>
          </w:rPr>
          <w:t>перилами</w:t>
        </w:r>
      </w:hyperlink>
      <w:r w:rsidRPr="00574EEA">
        <w:rPr>
          <w:rFonts w:ascii="Times New Roman" w:hAnsi="Times New Roman"/>
          <w:sz w:val="28"/>
          <w:szCs w:val="28"/>
          <w:shd w:val="clear" w:color="auto" w:fill="FFFFFF"/>
        </w:rPr>
        <w:t xml:space="preserve">, укреплённая на выступающих из стены </w:t>
      </w:r>
      <w:hyperlink r:id="rId10" w:history="1">
        <w:r w:rsidRPr="00574EEA">
          <w:rPr>
            <w:rFonts w:ascii="Times New Roman" w:hAnsi="Times New Roman"/>
            <w:sz w:val="28"/>
            <w:szCs w:val="28"/>
            <w:shd w:val="clear" w:color="auto" w:fill="FFFFFF"/>
          </w:rPr>
          <w:t>балках</w:t>
        </w:r>
      </w:hyperlink>
      <w:r w:rsidRPr="00574EEA">
        <w:rPr>
          <w:rFonts w:ascii="Times New Roman" w:hAnsi="Times New Roman"/>
          <w:sz w:val="28"/>
          <w:szCs w:val="28"/>
          <w:shd w:val="clear" w:color="auto" w:fill="FFFFFF"/>
        </w:rPr>
        <w:t xml:space="preserve"> (как правило, открытыми и неотапливаемыми). Могут быть закрытыми в остекленном варианте, а также утеплёнными.</w:t>
      </w:r>
    </w:p>
    <w:p w:rsidR="00680E8E" w:rsidRPr="00574EEA" w:rsidRDefault="00680E8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680E8E" w:rsidRPr="00574EEA" w:rsidRDefault="00680E8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Бункер - мусоросборник, предназначенный для складирования крупногабаритных отходов.</w:t>
      </w:r>
    </w:p>
    <w:p w:rsidR="00966406" w:rsidRPr="00574EEA" w:rsidRDefault="0096640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Витрина - остекленная часть </w:t>
      </w:r>
      <w:hyperlink r:id="rId11" w:history="1">
        <w:r w:rsidRPr="00574EEA">
          <w:rPr>
            <w:rFonts w:ascii="Times New Roman" w:hAnsi="Times New Roman"/>
            <w:sz w:val="28"/>
            <w:szCs w:val="28"/>
            <w:shd w:val="clear" w:color="auto" w:fill="FFFFFF"/>
          </w:rPr>
          <w:t>экстерьера</w:t>
        </w:r>
      </w:hyperlink>
      <w:r w:rsidRPr="00574EEA">
        <w:rPr>
          <w:rFonts w:ascii="Times New Roman" w:hAnsi="Times New Roman"/>
          <w:sz w:val="28"/>
          <w:szCs w:val="28"/>
          <w:shd w:val="clear" w:color="auto" w:fill="FFFFFF"/>
        </w:rPr>
        <w:t xml:space="preserve"> здания </w:t>
      </w:r>
      <w:hyperlink r:id="rId12" w:history="1">
        <w:r w:rsidRPr="00574EEA">
          <w:rPr>
            <w:rFonts w:ascii="Times New Roman" w:hAnsi="Times New Roman"/>
            <w:sz w:val="28"/>
            <w:szCs w:val="28"/>
            <w:shd w:val="clear" w:color="auto" w:fill="FFFFFF"/>
          </w:rPr>
          <w:t>магазина</w:t>
        </w:r>
      </w:hyperlink>
      <w:r w:rsidRPr="00574EEA">
        <w:rPr>
          <w:rFonts w:ascii="Times New Roman" w:hAnsi="Times New Roman"/>
          <w:sz w:val="28"/>
          <w:szCs w:val="28"/>
          <w:shd w:val="clear" w:color="auto" w:fill="FFFFFF"/>
        </w:rPr>
        <w:t xml:space="preserve">, </w:t>
      </w:r>
      <w:hyperlink r:id="rId13" w:history="1">
        <w:r w:rsidRPr="00574EEA">
          <w:rPr>
            <w:rFonts w:ascii="Times New Roman" w:hAnsi="Times New Roman"/>
            <w:sz w:val="28"/>
            <w:szCs w:val="28"/>
            <w:shd w:val="clear" w:color="auto" w:fill="FFFFFF"/>
          </w:rPr>
          <w:t>торгового комплекса</w:t>
        </w:r>
      </w:hyperlink>
      <w:r w:rsidRPr="00574EEA">
        <w:rPr>
          <w:rFonts w:ascii="Times New Roman" w:hAnsi="Times New Roman"/>
          <w:sz w:val="28"/>
          <w:szCs w:val="28"/>
          <w:shd w:val="clear" w:color="auto" w:fill="FFFFFF"/>
        </w:rPr>
        <w:t xml:space="preserve"> или </w:t>
      </w:r>
      <w:hyperlink r:id="rId14" w:history="1">
        <w:r w:rsidRPr="00574EEA">
          <w:rPr>
            <w:rFonts w:ascii="Times New Roman" w:hAnsi="Times New Roman"/>
            <w:sz w:val="28"/>
            <w:szCs w:val="28"/>
            <w:shd w:val="clear" w:color="auto" w:fill="FFFFFF"/>
          </w:rPr>
          <w:t>музея</w:t>
        </w:r>
      </w:hyperlink>
      <w:r w:rsidRPr="00574EEA">
        <w:rPr>
          <w:rFonts w:ascii="Times New Roman" w:hAnsi="Times New Roman"/>
          <w:sz w:val="28"/>
          <w:szCs w:val="28"/>
          <w:shd w:val="clear" w:color="auto" w:fill="FFFFFF"/>
        </w:rPr>
        <w:t xml:space="preserve">, которая дает возможность видеть со стороны улицы экспозицию </w:t>
      </w:r>
      <w:hyperlink r:id="rId15" w:history="1">
        <w:r w:rsidRPr="00574EEA">
          <w:rPr>
            <w:rFonts w:ascii="Times New Roman" w:hAnsi="Times New Roman"/>
            <w:sz w:val="28"/>
            <w:szCs w:val="28"/>
            <w:shd w:val="clear" w:color="auto" w:fill="FFFFFF"/>
          </w:rPr>
          <w:t>товара</w:t>
        </w:r>
      </w:hyperlink>
      <w:r w:rsidRPr="00574EEA">
        <w:rPr>
          <w:rFonts w:ascii="Times New Roman" w:hAnsi="Times New Roman"/>
          <w:sz w:val="28"/>
          <w:szCs w:val="28"/>
          <w:shd w:val="clear" w:color="auto" w:fill="FFFFFF"/>
        </w:rPr>
        <w:t xml:space="preserve"> внутри помещения;</w:t>
      </w:r>
    </w:p>
    <w:p w:rsidR="00966406" w:rsidRPr="00574EEA" w:rsidRDefault="0096640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Входная группа здания – это набор базовых конструкций, создающих единый ансамбль для эффектного оформления, как фасада, так и проема здания. В архитектурную композицию также входят дизайнерские </w:t>
      </w:r>
      <w:r w:rsidRPr="00574EEA">
        <w:rPr>
          <w:rFonts w:ascii="Times New Roman" w:hAnsi="Times New Roman"/>
          <w:sz w:val="28"/>
          <w:szCs w:val="28"/>
          <w:shd w:val="clear" w:color="auto" w:fill="FFFFFF"/>
        </w:rPr>
        <w:lastRenderedPageBreak/>
        <w:t>разработки по созданию козырьков, оригинальных навесов, лестниц, маркизов, облицовки стен.</w:t>
      </w:r>
    </w:p>
    <w:p w:rsidR="00966406" w:rsidRPr="00574EEA" w:rsidRDefault="00966406"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Вывески - информационные конструкции, размещаемые на фасадах, крышах зданий, строений, сооружений, включая витрины, на фасадах, крышах нестационарных торговых объектов, на внешних поверхностях отдельно стоящих конструкций в месте нахождения или осуществления деятельности организации или индивидуального предпринимателя, содержащие:</w:t>
      </w:r>
    </w:p>
    <w:p w:rsidR="00966406" w:rsidRPr="00574EEA" w:rsidRDefault="00966406" w:rsidP="00574EEA">
      <w:pPr>
        <w:pStyle w:val="ad"/>
        <w:tabs>
          <w:tab w:val="left" w:pos="993"/>
          <w:tab w:val="left" w:pos="1276"/>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1)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информирования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966406" w:rsidRPr="00574EEA" w:rsidRDefault="00966406" w:rsidP="00574EEA">
      <w:pPr>
        <w:pStyle w:val="ad"/>
        <w:tabs>
          <w:tab w:val="left" w:pos="0"/>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2) сведения, размещаемые в соответствии с Законом Российской Федерации от 07 февраля 1992 года № 2300-1 «О защите прав потребителей».</w:t>
      </w:r>
    </w:p>
    <w:p w:rsidR="00966406" w:rsidRPr="00574EEA" w:rsidRDefault="00966406" w:rsidP="00574EEA">
      <w:pPr>
        <w:pStyle w:val="ConsPlusNormal"/>
        <w:numPr>
          <w:ilvl w:val="0"/>
          <w:numId w:val="1"/>
        </w:numPr>
        <w:tabs>
          <w:tab w:val="left" w:pos="709"/>
        </w:tabs>
        <w:ind w:left="0" w:firstLine="851"/>
        <w:jc w:val="both"/>
        <w:rPr>
          <w:rFonts w:ascii="Times New Roman" w:hAnsi="Times New Roman" w:cs="Times New Roman"/>
          <w:sz w:val="28"/>
          <w:szCs w:val="28"/>
          <w:shd w:val="clear" w:color="auto" w:fill="FFFFFF"/>
        </w:rPr>
      </w:pPr>
      <w:r w:rsidRPr="00574EEA">
        <w:rPr>
          <w:rFonts w:ascii="Times New Roman" w:hAnsi="Times New Roman" w:cs="Times New Roman"/>
          <w:sz w:val="28"/>
          <w:szCs w:val="28"/>
        </w:rPr>
        <w:t xml:space="preserve">  </w:t>
      </w:r>
      <w:r w:rsidRPr="00574EEA">
        <w:rPr>
          <w:rFonts w:ascii="Times New Roman" w:hAnsi="Times New Roman" w:cs="Times New Roman"/>
          <w:sz w:val="28"/>
          <w:szCs w:val="28"/>
          <w:shd w:val="clear" w:color="auto" w:fill="FFFFFF"/>
        </w:rPr>
        <w:t>Выносные щитовые конструкции (</w:t>
      </w:r>
      <w:proofErr w:type="spellStart"/>
      <w:r w:rsidRPr="00574EEA">
        <w:rPr>
          <w:rFonts w:ascii="Times New Roman" w:hAnsi="Times New Roman" w:cs="Times New Roman"/>
          <w:sz w:val="28"/>
          <w:szCs w:val="28"/>
          <w:shd w:val="clear" w:color="auto" w:fill="FFFFFF"/>
        </w:rPr>
        <w:t>штендеры</w:t>
      </w:r>
      <w:proofErr w:type="spellEnd"/>
      <w:r w:rsidRPr="00574EEA">
        <w:rPr>
          <w:rFonts w:ascii="Times New Roman" w:hAnsi="Times New Roman" w:cs="Times New Roman"/>
          <w:sz w:val="28"/>
          <w:szCs w:val="28"/>
          <w:shd w:val="clear" w:color="auto" w:fill="FFFFFF"/>
        </w:rPr>
        <w:t xml:space="preserve">) - временные объекты наружной рекламы, размещаемые в городе предприятиями в часы их работы. </w:t>
      </w:r>
      <w:proofErr w:type="spellStart"/>
      <w:r w:rsidRPr="00574EEA">
        <w:rPr>
          <w:rFonts w:ascii="Times New Roman" w:hAnsi="Times New Roman" w:cs="Times New Roman"/>
          <w:sz w:val="28"/>
          <w:szCs w:val="28"/>
          <w:shd w:val="clear" w:color="auto" w:fill="FFFFFF"/>
        </w:rPr>
        <w:t>Штендеры</w:t>
      </w:r>
      <w:proofErr w:type="spellEnd"/>
      <w:r w:rsidRPr="00574EEA">
        <w:rPr>
          <w:rFonts w:ascii="Times New Roman" w:hAnsi="Times New Roman" w:cs="Times New Roman"/>
          <w:sz w:val="28"/>
          <w:szCs w:val="28"/>
          <w:shd w:val="clear" w:color="auto" w:fill="FFFFFF"/>
        </w:rPr>
        <w:t xml:space="preserve"> должны быть двусторонними, не должны иметь собственного подсвета, площадь одной стороны не должна превышать 1,5 кв. метров. </w:t>
      </w:r>
      <w:proofErr w:type="spellStart"/>
      <w:r w:rsidRPr="00574EEA">
        <w:rPr>
          <w:rFonts w:ascii="Times New Roman" w:hAnsi="Times New Roman" w:cs="Times New Roman"/>
          <w:sz w:val="28"/>
          <w:szCs w:val="28"/>
          <w:shd w:val="clear" w:color="auto" w:fill="FFFFFF"/>
        </w:rPr>
        <w:t>Штендеры</w:t>
      </w:r>
      <w:proofErr w:type="spellEnd"/>
      <w:r w:rsidRPr="00574EEA">
        <w:rPr>
          <w:rFonts w:ascii="Times New Roman" w:hAnsi="Times New Roman" w:cs="Times New Roman"/>
          <w:sz w:val="28"/>
          <w:szCs w:val="28"/>
          <w:shd w:val="clear" w:color="auto" w:fill="FFFFFF"/>
        </w:rPr>
        <w:t xml:space="preserve"> размещаются в пешеходных зонах и на тротуарах в пределах 5,0 метров от входа в предприятие.</w:t>
      </w:r>
    </w:p>
    <w:p w:rsidR="00DA3328" w:rsidRPr="00574EEA" w:rsidRDefault="00DA3328"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DA3328" w:rsidRPr="00574EEA" w:rsidRDefault="00DA3328"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Газон - участок, занятый преимущественно естественно произрастающей или засеянной травянистой растительностью (дерновый покров).</w:t>
      </w:r>
    </w:p>
    <w:p w:rsidR="00DA3328" w:rsidRPr="00574EEA" w:rsidRDefault="00DA3328"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Гостевые маршруты - территории, обладающие повышенной культурно-рекреационной и социальной значимостью, к которым предъявляются особые требования к эстетике городской среды.</w:t>
      </w:r>
    </w:p>
    <w:p w:rsidR="00DA3328" w:rsidRPr="00574EEA" w:rsidRDefault="00DA3328"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Граница прилегающей территории - линия, отображенная на схеме границы прилегающей территории на кадастровом плане территории (далее - схема границы прилегающей территории) посредством определения координат ее поворотных точек, либо линия, схематически отображенная на карте-схеме границы прилегающей территории, либо условная линия, образованная путем определения в метрах расстояния от внутренней до внешней границы прилегающей территории, определяющая местоположение прилегающей территории.</w:t>
      </w:r>
    </w:p>
    <w:p w:rsidR="00DA3328" w:rsidRPr="00574EEA" w:rsidRDefault="00DA3328"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Внутренняя граница прилегающей территории - часть границы прилегающей территории, непосредственно примыкающая к контуру здания, строения, сооружения, границе земельного участка, в отношении которых установлена граница прилегающей территории, и являющаяся их общей </w:t>
      </w:r>
      <w:r w:rsidRPr="00574EEA">
        <w:rPr>
          <w:rFonts w:ascii="Times New Roman" w:hAnsi="Times New Roman" w:cs="Times New Roman"/>
          <w:sz w:val="28"/>
          <w:szCs w:val="28"/>
        </w:rPr>
        <w:lastRenderedPageBreak/>
        <w:t>границей.</w:t>
      </w:r>
    </w:p>
    <w:p w:rsidR="00680E8E" w:rsidRPr="00574EEA" w:rsidRDefault="00680E8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Внешняя граница прилегающей территории - часть границы прилегающей территории, не примыкающая непосредственно к контуру здания, строения, сооружения, границе земельного участка, в отношении которых установлена граница прилегающей территории, и не являющаяся их общей границей.</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Грунт - природная смесь, содержащая разные фракции в различных процентных соотношениях.</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Дорожная одежда - конструктивный элемент дороги, состоящий из покрытия, основания и дополнительных слоев основания (морозозащитные, теплоизоляционные, дренирующие и др.).</w:t>
      </w:r>
    </w:p>
    <w:p w:rsidR="006F3CD2" w:rsidRPr="00574EEA" w:rsidRDefault="006F3CD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Дворовый проезд - объект благоустройства на придомовой территории, предназначенный для проезда транспортных средств от проезжей части улиц и дорог общественного пользования либо от квартальных проездов к жилым и нежилым помещениям многоквартирного дома или группе многоквартирных домов.</w:t>
      </w:r>
    </w:p>
    <w:p w:rsidR="006F3CD2" w:rsidRPr="00574EEA" w:rsidRDefault="006F3CD2"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Забор, ограждение - сооружение, которое охватывает территорию, как правило, на открытом воздухе, и обычно состоит из </w:t>
      </w:r>
      <w:hyperlink r:id="rId16" w:history="1">
        <w:r w:rsidRPr="00574EEA">
          <w:rPr>
            <w:rFonts w:ascii="Times New Roman" w:hAnsi="Times New Roman"/>
            <w:sz w:val="28"/>
            <w:szCs w:val="28"/>
            <w:shd w:val="clear" w:color="auto" w:fill="FFFFFF"/>
          </w:rPr>
          <w:t>столбов</w:t>
        </w:r>
      </w:hyperlink>
      <w:r w:rsidRPr="00574EEA">
        <w:rPr>
          <w:rFonts w:ascii="Times New Roman" w:hAnsi="Times New Roman"/>
          <w:sz w:val="28"/>
          <w:szCs w:val="28"/>
          <w:shd w:val="clear" w:color="auto" w:fill="FFFFFF"/>
        </w:rPr>
        <w:t xml:space="preserve"> и перекрытий из различных материалов, и служит для ограждения (защиты) и обрамления (обозначения границы) той или иной территории.</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Заказчик - юридическое или физическое лицо, индивидуальный предприниматель, уполномоченное владельцем (или само являющееся владельцем) объекта, обеспечивающие производство земляных, строительных или ремонтных работ, связанных с благоустройством территорий.</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Застройщик - физическое или юридическое лицо, индивидуальный предприниматель, обеспечивающие на принадлежащих им земельных участках или на земельных участках иных правообладателей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Заявитель - физическое или юридическое лицо, индивидуальный предприниматель либо их уполномоченные представители, обратившиеся с целью получения, продления и закрытия ордера на производство земляных работ.</w:t>
      </w:r>
    </w:p>
    <w:p w:rsidR="006F3CD2" w:rsidRPr="00574EEA" w:rsidRDefault="006F3CD2"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Здание (дом) — разновидность наземного</w:t>
      </w:r>
      <w:r w:rsidRPr="00574EEA">
        <w:rPr>
          <w:rFonts w:ascii="Times New Roman" w:hAnsi="Times New Roman"/>
          <w:sz w:val="28"/>
          <w:szCs w:val="28"/>
        </w:rPr>
        <w:t xml:space="preserve"> </w:t>
      </w:r>
      <w:hyperlink r:id="rId17" w:history="1">
        <w:r w:rsidRPr="00574EEA">
          <w:rPr>
            <w:rFonts w:ascii="Times New Roman" w:hAnsi="Times New Roman"/>
            <w:sz w:val="28"/>
            <w:szCs w:val="28"/>
            <w:shd w:val="clear" w:color="auto" w:fill="FFFFFF"/>
          </w:rPr>
          <w:t>строительного</w:t>
        </w:r>
      </w:hyperlink>
      <w:r w:rsidRPr="00574EEA">
        <w:rPr>
          <w:rFonts w:ascii="Times New Roman" w:hAnsi="Times New Roman"/>
          <w:sz w:val="28"/>
          <w:szCs w:val="28"/>
          <w:shd w:val="clear" w:color="auto" w:fill="FFFFFF"/>
        </w:rPr>
        <w:t xml:space="preserve"> сооружения </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с</w:t>
      </w:r>
      <w:r w:rsidRPr="00574EEA">
        <w:rPr>
          <w:rFonts w:ascii="Times New Roman" w:hAnsi="Times New Roman"/>
          <w:sz w:val="28"/>
          <w:szCs w:val="28"/>
        </w:rPr>
        <w:t xml:space="preserve"> </w:t>
      </w:r>
      <w:hyperlink r:id="rId18" w:history="1">
        <w:r w:rsidRPr="00574EEA">
          <w:rPr>
            <w:rFonts w:ascii="Times New Roman" w:hAnsi="Times New Roman"/>
            <w:sz w:val="28"/>
            <w:szCs w:val="28"/>
            <w:shd w:val="clear" w:color="auto" w:fill="FFFFFF"/>
          </w:rPr>
          <w:t>помещениями</w:t>
        </w:r>
      </w:hyperlink>
      <w:r w:rsidRPr="00574EEA">
        <w:rPr>
          <w:rFonts w:ascii="Times New Roman" w:hAnsi="Times New Roman"/>
          <w:sz w:val="28"/>
          <w:szCs w:val="28"/>
          <w:shd w:val="clear" w:color="auto" w:fill="FFFFFF"/>
        </w:rPr>
        <w:t>, созданного в результате строительной деятельности в целях осуществления определенных потребительских функций, таких как проживание (</w:t>
      </w:r>
      <w:hyperlink r:id="rId19" w:history="1">
        <w:r w:rsidRPr="00574EEA">
          <w:rPr>
            <w:rFonts w:ascii="Times New Roman" w:hAnsi="Times New Roman"/>
            <w:sz w:val="28"/>
            <w:szCs w:val="28"/>
            <w:shd w:val="clear" w:color="auto" w:fill="FFFFFF"/>
          </w:rPr>
          <w:t>жилище</w:t>
        </w:r>
      </w:hyperlink>
      <w:r w:rsidRPr="00574EEA">
        <w:rPr>
          <w:rFonts w:ascii="Times New Roman" w:hAnsi="Times New Roman"/>
          <w:sz w:val="28"/>
          <w:szCs w:val="28"/>
          <w:shd w:val="clear" w:color="auto" w:fill="FFFFFF"/>
        </w:rPr>
        <w:t>), хозяйственная или иная деятельность людей, размещение</w:t>
      </w:r>
      <w:r w:rsidRPr="00574EEA">
        <w:rPr>
          <w:rFonts w:ascii="Times New Roman" w:hAnsi="Times New Roman"/>
          <w:sz w:val="28"/>
          <w:szCs w:val="28"/>
        </w:rPr>
        <w:t xml:space="preserve"> </w:t>
      </w:r>
      <w:hyperlink r:id="rId20" w:history="1">
        <w:r w:rsidRPr="00574EEA">
          <w:rPr>
            <w:rFonts w:ascii="Times New Roman" w:hAnsi="Times New Roman"/>
            <w:sz w:val="28"/>
            <w:szCs w:val="28"/>
            <w:shd w:val="clear" w:color="auto" w:fill="FFFFFF"/>
          </w:rPr>
          <w:t>производства</w:t>
        </w:r>
      </w:hyperlink>
      <w:r w:rsidRPr="00574EEA">
        <w:rPr>
          <w:rFonts w:ascii="Times New Roman" w:hAnsi="Times New Roman"/>
          <w:sz w:val="28"/>
          <w:szCs w:val="28"/>
          <w:shd w:val="clear" w:color="auto" w:fill="FFFFFF"/>
        </w:rPr>
        <w:t xml:space="preserve">, </w:t>
      </w:r>
      <w:hyperlink r:id="rId21" w:history="1">
        <w:r w:rsidRPr="00574EEA">
          <w:rPr>
            <w:rFonts w:ascii="Times New Roman" w:hAnsi="Times New Roman"/>
            <w:sz w:val="28"/>
            <w:szCs w:val="28"/>
            <w:shd w:val="clear" w:color="auto" w:fill="FFFFFF"/>
          </w:rPr>
          <w:t>хранение продукции</w:t>
        </w:r>
      </w:hyperlink>
      <w:r w:rsidRPr="00574EEA">
        <w:rPr>
          <w:rFonts w:ascii="Times New Roman" w:hAnsi="Times New Roman"/>
          <w:sz w:val="28"/>
          <w:szCs w:val="28"/>
          <w:shd w:val="clear" w:color="auto" w:fill="FFFFFF"/>
        </w:rPr>
        <w:t xml:space="preserve"> или содержание </w:t>
      </w:r>
      <w:hyperlink r:id="rId22" w:history="1">
        <w:r w:rsidRPr="00574EEA">
          <w:rPr>
            <w:rFonts w:ascii="Times New Roman" w:hAnsi="Times New Roman"/>
            <w:sz w:val="28"/>
            <w:szCs w:val="28"/>
            <w:shd w:val="clear" w:color="auto" w:fill="FFFFFF"/>
          </w:rPr>
          <w:t>животных</w:t>
        </w:r>
      </w:hyperlink>
      <w:r w:rsidRPr="00574EEA">
        <w:rPr>
          <w:rFonts w:ascii="Times New Roman" w:hAnsi="Times New Roman"/>
          <w:sz w:val="28"/>
          <w:szCs w:val="28"/>
          <w:shd w:val="clear" w:color="auto" w:fill="FFFFFF"/>
        </w:rPr>
        <w:t xml:space="preserve">. Здание включает в себя </w:t>
      </w:r>
      <w:hyperlink r:id="rId23" w:history="1">
        <w:r w:rsidRPr="00574EEA">
          <w:rPr>
            <w:rFonts w:ascii="Times New Roman" w:hAnsi="Times New Roman"/>
            <w:sz w:val="28"/>
            <w:szCs w:val="28"/>
            <w:shd w:val="clear" w:color="auto" w:fill="FFFFFF"/>
          </w:rPr>
          <w:t>сети инженерно-технического обеспечения</w:t>
        </w:r>
      </w:hyperlink>
      <w:r w:rsidRPr="00574EEA">
        <w:rPr>
          <w:rFonts w:ascii="Times New Roman" w:hAnsi="Times New Roman"/>
          <w:sz w:val="28"/>
          <w:szCs w:val="28"/>
        </w:rPr>
        <w:t xml:space="preserve"> </w:t>
      </w:r>
      <w:r w:rsidRPr="00574EEA">
        <w:rPr>
          <w:rFonts w:ascii="Times New Roman" w:hAnsi="Times New Roman"/>
          <w:sz w:val="28"/>
          <w:szCs w:val="28"/>
          <w:shd w:val="clear" w:color="auto" w:fill="FFFFFF"/>
        </w:rPr>
        <w:t>и системы (оборудование) инженерно-технического обеспечения. Здание может иметь также эксплуатируемые помещения в подземной части. Сооружение, не имеющее надземной части, не является зданием.</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Зеленые насаждения - совокупность лесной, древесно-</w:t>
      </w:r>
      <w:r w:rsidRPr="00574EEA">
        <w:rPr>
          <w:rFonts w:ascii="Times New Roman" w:hAnsi="Times New Roman" w:cs="Times New Roman"/>
          <w:sz w:val="28"/>
          <w:szCs w:val="28"/>
        </w:rPr>
        <w:lastRenderedPageBreak/>
        <w:t>кустарниковой и травянистой растительности (цветочно-декоративные растения и газоны) на территории города.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16. Земляные работы - комплекс механизированных и (или) немеханизированных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валкой древесно-кустарниковой растительности и расчисткой территории; сопутствующие работы (в том числе планировка площадей, откосов, полотна выемок и насыпей; отделка земляного полотна; устройство уступов по откосам (в основании) насыпей; бурение ям бурильно-крановыми машинами; рыхление грунтов; засыпка пазух котлованов).</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Зона производства работ - территория, выделенная для производства работ, а также используемая при производстве работ, в том числе для временного размещения материалов, бытовых городков, оборудования, механизмов.</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Индивидуальная застройка - группы индивидуальных жилых домов с отведенными территориями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Инженерные коммуникации - подземные, наземные и надземные сети, устройства поверхностного водоотвода и закрытой канализации, электро-, тепло-, газо-, водоснабжения, связи, контактные сети электротранспорта, а также сооружения на них.</w:t>
      </w:r>
    </w:p>
    <w:p w:rsidR="00353CBE" w:rsidRPr="00574EEA" w:rsidRDefault="00353CB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Карта-схема - схематичное изображение границ прилегающих территорий, подлежащих благоустройству (уборке), и расположенных на них объектов и элементов благоустройства.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содержанию (приложение </w:t>
      </w:r>
      <w:r w:rsidR="00574EEA" w:rsidRPr="00574EEA">
        <w:rPr>
          <w:rFonts w:ascii="Times New Roman" w:hAnsi="Times New Roman" w:cs="Times New Roman"/>
          <w:sz w:val="28"/>
          <w:szCs w:val="28"/>
        </w:rPr>
        <w:t>1</w:t>
      </w:r>
      <w:r w:rsidRPr="00574EEA">
        <w:rPr>
          <w:rFonts w:ascii="Times New Roman" w:hAnsi="Times New Roman" w:cs="Times New Roman"/>
          <w:sz w:val="28"/>
          <w:szCs w:val="28"/>
        </w:rPr>
        <w:t xml:space="preserve"> к Правилам</w:t>
      </w:r>
      <w:r w:rsidR="00574EEA" w:rsidRPr="00574EEA">
        <w:rPr>
          <w:rFonts w:ascii="Times New Roman" w:hAnsi="Times New Roman" w:cs="Times New Roman"/>
          <w:sz w:val="28"/>
          <w:szCs w:val="28"/>
        </w:rPr>
        <w:t>)</w:t>
      </w:r>
      <w:r w:rsidR="00C35D9B" w:rsidRPr="00574EEA">
        <w:rPr>
          <w:rFonts w:ascii="Times New Roman" w:hAnsi="Times New Roman" w:cs="Times New Roman"/>
          <w:sz w:val="28"/>
          <w:szCs w:val="28"/>
        </w:rPr>
        <w:t>.</w:t>
      </w:r>
    </w:p>
    <w:p w:rsidR="006F3CD2" w:rsidRPr="00574EEA" w:rsidRDefault="006F3CD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Квартальный проезд - объект благоустройства с усовершенствованным покрытием, предназначенный для движения транспортных средств от проезжей части улиц и дорог общего пользования до придомовых территорий, нежилых зданий, строений и сооружений.</w:t>
      </w:r>
    </w:p>
    <w:p w:rsidR="006F3CD2" w:rsidRPr="00574EEA" w:rsidRDefault="006F3CD2"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Киоск - одноэтажное строение облегченного (сборно-разборного) типа без фундаментов для организации торговой или иной коммерческой деятельности, оснащенное торговым или иным оборудованием, не имеющее торгового зала (зала оказания услуг) и помещений для хранения товаров, рассчитанное на одно рабочее место, общей площадью до 12,0 кв. метров.</w:t>
      </w:r>
    </w:p>
    <w:p w:rsidR="006F3CD2" w:rsidRPr="00574EEA" w:rsidRDefault="006F3CD2"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Колерный паспорт фасадов – документ в виде текстовых и графических материалов, отображающих информацию о внешнем оформлении фасадов здания, строения, сооружения, его конструктивных элементах, о размещении дополнительных элементов и устройств.</w:t>
      </w:r>
    </w:p>
    <w:p w:rsidR="001D30D0" w:rsidRPr="00574EEA" w:rsidRDefault="001D30D0" w:rsidP="00574EEA">
      <w:pPr>
        <w:pStyle w:val="ad"/>
        <w:numPr>
          <w:ilvl w:val="0"/>
          <w:numId w:val="1"/>
        </w:numPr>
        <w:tabs>
          <w:tab w:val="left" w:pos="568"/>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Консоль-панели</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плоскостные конструкции, устанавливаемые на опорах электроосвещения и контактной сети.</w:t>
      </w:r>
    </w:p>
    <w:p w:rsidR="00353CBE" w:rsidRPr="00574EEA" w:rsidRDefault="00353CB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Контейнер - мусоросборник, предназначенный для складирования </w:t>
      </w:r>
      <w:r w:rsidRPr="00574EEA">
        <w:rPr>
          <w:rFonts w:ascii="Times New Roman" w:hAnsi="Times New Roman" w:cs="Times New Roman"/>
          <w:sz w:val="28"/>
          <w:szCs w:val="28"/>
        </w:rPr>
        <w:lastRenderedPageBreak/>
        <w:t>твердых коммунальных отходов, за исключением крупногабаритных отходов.</w:t>
      </w:r>
    </w:p>
    <w:p w:rsidR="001D30D0" w:rsidRPr="00574EEA" w:rsidRDefault="001D30D0"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Кронштейны</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двусторонние плоскостные или объемные конструкции, закрепленные перпендикулярно фасаду зданий, в которых расположены организации, и несущие дополнительную информацию об их наименовании.</w:t>
      </w:r>
    </w:p>
    <w:p w:rsidR="00E2149E" w:rsidRPr="00574EEA" w:rsidRDefault="00E214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растительные отходы при уходе за газонами, цветниками, древесно-кустарниковыми посадками и другие), размер которых не позволяет осуществить их складирование в контейнерах.</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Крышные установки</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(объемные или плоскостные), размещаемые полностью или частично выше уровня карниза здания или на крыше.</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Лоджия — помещение, открытое с одной, двух или трёх сторон, где стену заменяют </w:t>
      </w:r>
      <w:hyperlink r:id="rId24" w:history="1">
        <w:r w:rsidRPr="00574EEA">
          <w:rPr>
            <w:rFonts w:ascii="Times New Roman" w:hAnsi="Times New Roman"/>
            <w:sz w:val="28"/>
            <w:szCs w:val="28"/>
            <w:shd w:val="clear" w:color="auto" w:fill="FFFFFF"/>
          </w:rPr>
          <w:t>колоннада</w:t>
        </w:r>
      </w:hyperlink>
      <w:r w:rsidRPr="00574EEA">
        <w:rPr>
          <w:rFonts w:ascii="Times New Roman" w:hAnsi="Times New Roman"/>
          <w:sz w:val="28"/>
          <w:szCs w:val="28"/>
          <w:shd w:val="clear" w:color="auto" w:fill="FFFFFF"/>
        </w:rPr>
        <w:t xml:space="preserve">, </w:t>
      </w:r>
      <w:hyperlink r:id="rId25" w:history="1">
        <w:r w:rsidRPr="00574EEA">
          <w:rPr>
            <w:rFonts w:ascii="Times New Roman" w:hAnsi="Times New Roman"/>
            <w:sz w:val="28"/>
            <w:szCs w:val="28"/>
            <w:shd w:val="clear" w:color="auto" w:fill="FFFFFF"/>
          </w:rPr>
          <w:t>аркада</w:t>
        </w:r>
      </w:hyperlink>
      <w:r w:rsidRPr="00574EEA">
        <w:rPr>
          <w:rFonts w:ascii="Times New Roman" w:hAnsi="Times New Roman"/>
          <w:sz w:val="28"/>
          <w:szCs w:val="28"/>
          <w:shd w:val="clear" w:color="auto" w:fill="FFFFFF"/>
        </w:rPr>
        <w:t xml:space="preserve">, </w:t>
      </w:r>
      <w:hyperlink r:id="rId26" w:history="1">
        <w:r w:rsidRPr="00574EEA">
          <w:rPr>
            <w:rFonts w:ascii="Times New Roman" w:hAnsi="Times New Roman"/>
            <w:sz w:val="28"/>
            <w:szCs w:val="28"/>
            <w:shd w:val="clear" w:color="auto" w:fill="FFFFFF"/>
          </w:rPr>
          <w:t>парапет</w:t>
        </w:r>
      </w:hyperlink>
      <w:r w:rsidRPr="00574EEA">
        <w:rPr>
          <w:rFonts w:ascii="Times New Roman" w:hAnsi="Times New Roman"/>
          <w:sz w:val="28"/>
          <w:szCs w:val="28"/>
          <w:shd w:val="clear" w:color="auto" w:fill="FFFFFF"/>
        </w:rPr>
        <w:t>. Практически является модифицированным </w:t>
      </w:r>
      <w:hyperlink r:id="rId27" w:history="1">
        <w:r w:rsidRPr="00574EEA">
          <w:rPr>
            <w:rFonts w:ascii="Times New Roman" w:hAnsi="Times New Roman"/>
            <w:sz w:val="28"/>
            <w:szCs w:val="28"/>
            <w:shd w:val="clear" w:color="auto" w:fill="FFFFFF"/>
          </w:rPr>
          <w:t>балкон</w:t>
        </w:r>
      </w:hyperlink>
      <w:r w:rsidRPr="00574EEA">
        <w:rPr>
          <w:rFonts w:ascii="Times New Roman" w:hAnsi="Times New Roman"/>
          <w:sz w:val="28"/>
          <w:szCs w:val="28"/>
          <w:shd w:val="clear" w:color="auto" w:fill="FFFFFF"/>
        </w:rPr>
        <w:t>ом, встроенным в стену и имеющим справа и слева стены.</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Маркиза - подвесной тканевый навес снаружи над окнами для защиты от солнца.</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Малые архитектурные формы (далее - МАФ) - искусственные элементы городской и садово-парковой среды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открытых пространств.</w:t>
      </w:r>
    </w:p>
    <w:p w:rsidR="00E2149E" w:rsidRPr="00574EEA" w:rsidRDefault="00E214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Мемориальные объекты - произведения искусства, являющиеся формами увековечения памяти о выдающихся личностях, значимых и важнейших исторических событиях, их участниках.</w:t>
      </w:r>
    </w:p>
    <w:p w:rsidR="00E2149E" w:rsidRPr="00574EEA" w:rsidRDefault="00E214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Место несанкционированного размещения твердых коммунальных отходов - место складирования твердых коммунальных отходов, объем которых превышает 1 куб. метр, на земельном участке, не предназначенном для этих целей.</w:t>
      </w:r>
    </w:p>
    <w:p w:rsidR="00E2149E" w:rsidRPr="00574EEA" w:rsidRDefault="00E214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lastRenderedPageBreak/>
        <w:t>Мусор - мелкие неоднородные сухие или влажные отходы.</w:t>
      </w:r>
    </w:p>
    <w:p w:rsidR="00E2149E" w:rsidRPr="00574EEA" w:rsidRDefault="00E214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Надлежащее содержание объекта благоустройства - состояние объекта благоустройства, при котором он соответствует установленным техническим, санитарным и иным нормам и правилам.</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Наружная реклама - реклама, распространяемая с использованием щитов, стендов, строительных сеток, перетяжек, электронных табло, воздушных шаров, аэростатов и иных технических средств стабильного территориального размещения (рекламных конструкций),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rsidR="00E2149E" w:rsidRPr="00574EEA" w:rsidRDefault="00E2149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Наземные панно</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объекты наружной рекламы, размещаемые на поверхности земли.</w:t>
      </w:r>
    </w:p>
    <w:p w:rsidR="006475E2" w:rsidRPr="00574EEA" w:rsidRDefault="00E2149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Настенные панно</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размещаемые на плоскости стен, состоящие из элементов крепления к стене, каркаса и информационного поля.</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Несанкционированная свалка отходов - место нахождения отходов производства и потребления площадью более двух квадратных метров, не обустроенное в соответствии с требованиями законодательства в области охраны окружающей среды.</w:t>
      </w:r>
    </w:p>
    <w:p w:rsidR="006475E2"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Общественные туалеты - сооружения (стационарные, передвижные, биотуалеты), отвечающие санитарно-гигиеническим требованиям с соответствующим оборудованием и инвентарем (урны, туалетная бумага, электро- или бумажные полотенца, крючки для верхней одежды и т.д.) и предназначенные для оказания санитарно-гигиенических услуг населению на платной и (или) бесплатной основе.</w:t>
      </w:r>
    </w:p>
    <w:p w:rsidR="00574EEA" w:rsidRPr="00574EEA" w:rsidRDefault="006475E2"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Объект улично-дорожной сети - элемент транспортной инфраструктуры города, располагающийся на территории общего пользования, определенный </w:t>
      </w:r>
      <w:r w:rsidR="00574EEA" w:rsidRPr="00574EEA">
        <w:rPr>
          <w:rFonts w:ascii="Times New Roman" w:hAnsi="Times New Roman" w:cs="Times New Roman"/>
          <w:sz w:val="28"/>
          <w:szCs w:val="28"/>
        </w:rPr>
        <w:t>«красными линиями»</w:t>
      </w:r>
      <w:r w:rsidRPr="00574EEA">
        <w:rPr>
          <w:rFonts w:ascii="Times New Roman" w:hAnsi="Times New Roman" w:cs="Times New Roman"/>
          <w:sz w:val="28"/>
          <w:szCs w:val="28"/>
        </w:rPr>
        <w:t>, основным назначением которого является движение транспорта и пешеходов.</w:t>
      </w:r>
      <w:r w:rsidR="00574EEA" w:rsidRPr="00574EEA">
        <w:rPr>
          <w:rFonts w:ascii="Times New Roman" w:hAnsi="Times New Roman" w:cs="Times New Roman"/>
          <w:sz w:val="28"/>
          <w:szCs w:val="28"/>
        </w:rPr>
        <w:t xml:space="preserve"> </w:t>
      </w:r>
    </w:p>
    <w:p w:rsidR="00574EEA" w:rsidRPr="00574EEA" w:rsidRDefault="00574EEA"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детские площадки, спортивные и другие площадки отдыха и досуга;</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площадки для выгула и дрессировки собак;</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площадки автостоянок;</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улицы (в том числе пешеходные) и дороги;</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парки, скверы, иные зеленые зоны;</w:t>
      </w:r>
    </w:p>
    <w:p w:rsidR="00574EEA" w:rsidRPr="00574EEA" w:rsidRDefault="00574EEA"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площади, набережные и другие территории;</w:t>
      </w:r>
    </w:p>
    <w:p w:rsidR="00574EEA" w:rsidRPr="00574EEA" w:rsidRDefault="00574EEA" w:rsidP="00574EEA">
      <w:pPr>
        <w:pStyle w:val="ConsPlusNormal"/>
        <w:tabs>
          <w:tab w:val="left" w:pos="0"/>
        </w:tabs>
        <w:ind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 технические зоны транспортных, инженерных коммуникаций, </w:t>
      </w:r>
      <w:proofErr w:type="spellStart"/>
      <w:r w:rsidRPr="00574EEA">
        <w:rPr>
          <w:rFonts w:ascii="Times New Roman" w:hAnsi="Times New Roman" w:cs="Times New Roman"/>
          <w:sz w:val="28"/>
          <w:szCs w:val="28"/>
        </w:rPr>
        <w:t>водоохранные</w:t>
      </w:r>
      <w:proofErr w:type="spellEnd"/>
      <w:r w:rsidRPr="00574EEA">
        <w:rPr>
          <w:rFonts w:ascii="Times New Roman" w:hAnsi="Times New Roman" w:cs="Times New Roman"/>
          <w:sz w:val="28"/>
          <w:szCs w:val="28"/>
        </w:rPr>
        <w:t xml:space="preserve"> зоны;</w:t>
      </w:r>
    </w:p>
    <w:p w:rsidR="00E2149E" w:rsidRPr="00574EEA" w:rsidRDefault="00574EEA" w:rsidP="00574EEA">
      <w:pPr>
        <w:pStyle w:val="ConsPlusNormal"/>
        <w:ind w:firstLine="851"/>
        <w:jc w:val="both"/>
        <w:rPr>
          <w:rFonts w:ascii="Times New Roman" w:hAnsi="Times New Roman" w:cs="Times New Roman"/>
          <w:i/>
          <w:sz w:val="28"/>
          <w:szCs w:val="28"/>
        </w:rPr>
      </w:pPr>
      <w:r w:rsidRPr="00574EEA">
        <w:rPr>
          <w:rFonts w:ascii="Times New Roman" w:hAnsi="Times New Roman" w:cs="Times New Roman"/>
          <w:sz w:val="28"/>
          <w:szCs w:val="28"/>
        </w:rPr>
        <w:t>- контейнерные площадки и площадки для складирования отдельных групп коммунальных отходов.</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lastRenderedPageBreak/>
        <w:t>Объемно-пространственные конструкции</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на которых для распространения рекламной информации используется как объем конструкции, так и ее поверхность.</w:t>
      </w:r>
    </w:p>
    <w:p w:rsidR="00574EEA"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 </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Ордер - документ, содержащий сведения о заявителе, виде, объеме, сроках и зоне производства работ, сроках восстановления нарушенного благоустройства, выданный Управлением архитектуры и градостроительства администрации </w:t>
      </w:r>
      <w:proofErr w:type="spellStart"/>
      <w:r w:rsidRPr="00574EEA">
        <w:rPr>
          <w:rFonts w:ascii="Times New Roman" w:hAnsi="Times New Roman" w:cs="Times New Roman"/>
          <w:sz w:val="28"/>
          <w:szCs w:val="28"/>
        </w:rPr>
        <w:t>Копейского</w:t>
      </w:r>
      <w:proofErr w:type="spellEnd"/>
      <w:r w:rsidRPr="00574EEA">
        <w:rPr>
          <w:rFonts w:ascii="Times New Roman" w:hAnsi="Times New Roman" w:cs="Times New Roman"/>
          <w:sz w:val="28"/>
          <w:szCs w:val="28"/>
        </w:rPr>
        <w:t xml:space="preserve"> городского округа в соответствии с правовыми актами администрации городского округа.</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Окно</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(оконный проём) или</w:t>
      </w:r>
      <w:r w:rsidRPr="00574EEA">
        <w:rPr>
          <w:rFonts w:ascii="Times New Roman" w:hAnsi="Times New Roman"/>
          <w:sz w:val="28"/>
          <w:szCs w:val="28"/>
        </w:rPr>
        <w:t xml:space="preserve"> </w:t>
      </w:r>
      <w:hyperlink r:id="rId28" w:history="1">
        <w:r w:rsidRPr="00574EEA">
          <w:rPr>
            <w:rFonts w:ascii="Times New Roman" w:hAnsi="Times New Roman"/>
            <w:sz w:val="28"/>
            <w:szCs w:val="28"/>
            <w:shd w:val="clear" w:color="auto" w:fill="FFFFFF"/>
          </w:rPr>
          <w:t>витраж</w:t>
        </w:r>
      </w:hyperlink>
      <w:r w:rsidRPr="00574EEA">
        <w:rPr>
          <w:rFonts w:ascii="Times New Roman" w:hAnsi="Times New Roman"/>
          <w:sz w:val="28"/>
          <w:szCs w:val="28"/>
          <w:shd w:val="clear" w:color="auto" w:fill="FFFFFF"/>
        </w:rPr>
        <w:t xml:space="preserve"> — специально задуманная в конструкции здания</w:t>
      </w:r>
      <w:r w:rsidRPr="00574EEA">
        <w:rPr>
          <w:rFonts w:ascii="Times New Roman" w:hAnsi="Times New Roman"/>
          <w:sz w:val="28"/>
          <w:szCs w:val="28"/>
        </w:rPr>
        <w:t xml:space="preserve"> </w:t>
      </w:r>
      <w:hyperlink r:id="rId29" w:history="1">
        <w:r w:rsidRPr="00574EEA">
          <w:rPr>
            <w:rFonts w:ascii="Times New Roman" w:hAnsi="Times New Roman"/>
            <w:sz w:val="28"/>
            <w:szCs w:val="28"/>
            <w:shd w:val="clear" w:color="auto" w:fill="FFFFFF"/>
          </w:rPr>
          <w:t>архитектурная</w:t>
        </w:r>
      </w:hyperlink>
      <w:r w:rsidRPr="00574EEA">
        <w:rPr>
          <w:rFonts w:ascii="Times New Roman" w:hAnsi="Times New Roman"/>
          <w:sz w:val="28"/>
          <w:szCs w:val="28"/>
          <w:shd w:val="clear" w:color="auto" w:fill="FFFFFF"/>
        </w:rPr>
        <w:t xml:space="preserve"> деталь </w:t>
      </w:r>
      <w:hyperlink r:id="rId30" w:history="1">
        <w:r w:rsidRPr="00574EEA">
          <w:rPr>
            <w:rFonts w:ascii="Times New Roman" w:hAnsi="Times New Roman"/>
            <w:sz w:val="28"/>
            <w:szCs w:val="28"/>
            <w:shd w:val="clear" w:color="auto" w:fill="FFFFFF"/>
          </w:rPr>
          <w:t>строительства</w:t>
        </w:r>
      </w:hyperlink>
      <w:r w:rsidRPr="00574EEA">
        <w:rPr>
          <w:rFonts w:ascii="Times New Roman" w:hAnsi="Times New Roman"/>
          <w:sz w:val="28"/>
          <w:szCs w:val="28"/>
          <w:shd w:val="clear" w:color="auto" w:fill="FFFFFF"/>
        </w:rPr>
        <w:t xml:space="preserve">: проём в стене, служащий для поступления света в помещение и/или </w:t>
      </w:r>
      <w:hyperlink r:id="rId31" w:history="1">
        <w:r w:rsidRPr="00574EEA">
          <w:rPr>
            <w:rFonts w:ascii="Times New Roman" w:hAnsi="Times New Roman"/>
            <w:sz w:val="28"/>
            <w:szCs w:val="28"/>
            <w:shd w:val="clear" w:color="auto" w:fill="FFFFFF"/>
          </w:rPr>
          <w:t>вентиляции</w:t>
        </w:r>
      </w:hyperlink>
      <w:r w:rsidRPr="00574EEA">
        <w:rPr>
          <w:rFonts w:ascii="Times New Roman" w:hAnsi="Times New Roman"/>
          <w:sz w:val="28"/>
          <w:szCs w:val="28"/>
          <w:shd w:val="clear" w:color="auto" w:fill="FFFFFF"/>
        </w:rPr>
        <w:t>.</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Остановочный комплекс - объект транспортной инфраструктуры, являющийся составной частью улично-дорожной сети, обеспечивающий безопасность дорожного движения и организацию транспортного обслуживания населения; является временным (некапитальным) объектом, в состав которого входят: павильон, навес или иной конструктивный элемент, предназначенный для укрытия пассажиров, ожидающих прибытия общественного транспорта, от неблагоприятных </w:t>
      </w:r>
      <w:proofErr w:type="spellStart"/>
      <w:r w:rsidRPr="00574EEA">
        <w:rPr>
          <w:rFonts w:ascii="Times New Roman" w:hAnsi="Times New Roman"/>
          <w:sz w:val="28"/>
          <w:szCs w:val="28"/>
          <w:shd w:val="clear" w:color="auto" w:fill="FFFFFF"/>
        </w:rPr>
        <w:t>погодно</w:t>
      </w:r>
      <w:proofErr w:type="spellEnd"/>
      <w:r w:rsidRPr="00574EEA">
        <w:rPr>
          <w:rFonts w:ascii="Times New Roman" w:hAnsi="Times New Roman"/>
          <w:sz w:val="28"/>
          <w:szCs w:val="28"/>
          <w:shd w:val="clear" w:color="auto" w:fill="FFFFFF"/>
        </w:rPr>
        <w:t>-климатических факторов, а также киоск или павильон для коммерческого использования, общей площадью не более 50,0 кв. метров.</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 xml:space="preserve">Остановочный павильон (автопавильон) - строение облегченного (сборно-разборного) типа без фундаментов, предназначенное для укрытия пассажиров, ожидающих прибытия общественного транспорта, от неблагоприятных </w:t>
      </w:r>
      <w:proofErr w:type="spellStart"/>
      <w:r w:rsidRPr="00574EEA">
        <w:rPr>
          <w:rFonts w:ascii="Times New Roman" w:hAnsi="Times New Roman"/>
          <w:sz w:val="28"/>
          <w:szCs w:val="28"/>
          <w:shd w:val="clear" w:color="auto" w:fill="FFFFFF"/>
        </w:rPr>
        <w:t>погодно</w:t>
      </w:r>
      <w:proofErr w:type="spellEnd"/>
      <w:r w:rsidRPr="00574EEA">
        <w:rPr>
          <w:rFonts w:ascii="Times New Roman" w:hAnsi="Times New Roman"/>
          <w:sz w:val="28"/>
          <w:szCs w:val="28"/>
          <w:shd w:val="clear" w:color="auto" w:fill="FFFFFF"/>
        </w:rPr>
        <w:t>-климатических факторов (осадки, солнечная радиация, ветер и т.п.).</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Остановочная площадка - благоустроенный участок территории, примыкающий к дорожному полотну, используемый для организации остановки пассажирского транспорта.</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Остановочный пункт пассажирского транспорта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Отведенная территория - часть земельного участка на территории города, предоставленная в установленном порядке юридическим лицам, индивидуальным предпринимателям и гражданам на праве собственности, аренды, ином праве пользования.</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Ответственный исполнитель работ - уполномоченное лицо, непосредственно на которое возложены обязанности по организации, обеспечению и контролю хода работ.</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lastRenderedPageBreak/>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w:t>
      </w:r>
      <w:hyperlink r:id="rId32" w:history="1">
        <w:r w:rsidRPr="00574EEA">
          <w:rPr>
            <w:rFonts w:ascii="Times New Roman" w:hAnsi="Times New Roman" w:cs="Times New Roman"/>
            <w:sz w:val="28"/>
            <w:szCs w:val="28"/>
          </w:rPr>
          <w:t>законом</w:t>
        </w:r>
      </w:hyperlink>
      <w:r w:rsidRPr="00574EEA">
        <w:rPr>
          <w:rFonts w:ascii="Times New Roman" w:hAnsi="Times New Roman" w:cs="Times New Roman"/>
          <w:sz w:val="28"/>
          <w:szCs w:val="28"/>
        </w:rPr>
        <w:t xml:space="preserve"> «Об отходах производства и потребления»</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Охранная зона (зона охраняемого объекта) - территория, в границах которой в соответствии с федеральным законодательством устанавливаются особые условия ее использования.</w:t>
      </w:r>
    </w:p>
    <w:p w:rsidR="005B1DF6" w:rsidRPr="00574EEA" w:rsidRDefault="005B1DF6"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Павильон - одноэтажное строение облегченного (сборно-разборного) типа без фундаментов, оснащенное торговым или иным оборудованием, имеющим торговый зал (зал оказания услуг) и помещения для хранения товарного или иного запаса, рассчитанное на одно или несколько рабочих мест. Общая площадь павильона не должна превышать 50,0 кв. метров.</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Парковка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574EEA">
        <w:rPr>
          <w:rFonts w:ascii="Times New Roman" w:hAnsi="Times New Roman" w:cs="Times New Roman"/>
          <w:sz w:val="28"/>
          <w:szCs w:val="28"/>
        </w:rPr>
        <w:t>подэстакадных</w:t>
      </w:r>
      <w:proofErr w:type="spellEnd"/>
      <w:r w:rsidRPr="00574EEA">
        <w:rPr>
          <w:rFonts w:ascii="Times New Roman" w:hAnsi="Times New Roman" w:cs="Times New Roman"/>
          <w:sz w:val="28"/>
          <w:szCs w:val="28"/>
        </w:rPr>
        <w:t xml:space="preserve"> или </w:t>
      </w:r>
      <w:proofErr w:type="spellStart"/>
      <w:r w:rsidRPr="00574EEA">
        <w:rPr>
          <w:rFonts w:ascii="Times New Roman" w:hAnsi="Times New Roman" w:cs="Times New Roman"/>
          <w:sz w:val="28"/>
          <w:szCs w:val="28"/>
        </w:rPr>
        <w:t>подмостовых</w:t>
      </w:r>
      <w:proofErr w:type="spellEnd"/>
      <w:r w:rsidRPr="00574EEA">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Период производства работ - период времени с температурой грунта и наружного воздуха, позволяющей выполнить работы по восстановлению нарушенного благоустройства и зеленых насаждений, а также иные работы, проведение которых в зимний период невозможно.</w:t>
      </w:r>
    </w:p>
    <w:p w:rsidR="005B1DF6" w:rsidRPr="00574EEA" w:rsidRDefault="005B1DF6"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В Копейском городском округе период производства работ устанавливается ежегодно с 1 апреля до 14 октября.</w:t>
      </w:r>
    </w:p>
    <w:p w:rsidR="005B1DF6" w:rsidRPr="00574EEA" w:rsidRDefault="005B1DF6" w:rsidP="00574EEA">
      <w:pPr>
        <w:pStyle w:val="ConsPlusNormal"/>
        <w:ind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В зависимости от погодных условий продолжительность указанного периода может изменяться муниципальным правовым актом администрации </w:t>
      </w:r>
      <w:proofErr w:type="spellStart"/>
      <w:r w:rsidRPr="00574EEA">
        <w:rPr>
          <w:rFonts w:ascii="Times New Roman" w:hAnsi="Times New Roman" w:cs="Times New Roman"/>
          <w:sz w:val="28"/>
          <w:szCs w:val="28"/>
        </w:rPr>
        <w:t>Копейского</w:t>
      </w:r>
      <w:proofErr w:type="spellEnd"/>
      <w:r w:rsidRPr="00574EEA">
        <w:rPr>
          <w:rFonts w:ascii="Times New Roman" w:hAnsi="Times New Roman" w:cs="Times New Roman"/>
          <w:sz w:val="28"/>
          <w:szCs w:val="28"/>
        </w:rPr>
        <w:t xml:space="preserve"> городского округа.</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Планировка территории - выравнивание рельефа местности с использованием грунта или плодородной почвы для придания территории формы, необходимой для проведения определенных технических мероприятий.</w:t>
      </w:r>
    </w:p>
    <w:p w:rsidR="005B1DF6" w:rsidRPr="00574EEA" w:rsidRDefault="005B1DF6"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Плодородная почва - вещество, содержащее комплекс органических соединений (гумус, перегной и др.), необходимый для развития растений.</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Площадь прилегающей территории - площадь геометрической фигуры, образованной проекцией границы прилегающей территории на горизонтальную плоскость, определяемой по координатам поворотных точек внешней и внутренней границ прилегающей территории.</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Подрядчик - физическое или юридическое лицо, индивидуальный </w:t>
      </w:r>
      <w:r w:rsidRPr="00574EEA">
        <w:rPr>
          <w:rFonts w:ascii="Times New Roman" w:hAnsi="Times New Roman" w:cs="Times New Roman"/>
          <w:sz w:val="28"/>
          <w:szCs w:val="28"/>
        </w:rPr>
        <w:lastRenderedPageBreak/>
        <w:t>предприниматель, обязавшееся выполнить по заданию заказчика определенную работу и сдать ее результат заказчику.</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Придомовая территория - примыкающий к дому земельный участок с элементами озеленения и благоустройства, иными предназначенными для обслуживания, эксплуатации и благоустройства данного дома и расположенными на указанном земельном участке объектами благоустройства.</w:t>
      </w:r>
    </w:p>
    <w:p w:rsidR="00574EEA"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r w:rsidR="00574EEA" w:rsidRPr="00574EEA">
        <w:rPr>
          <w:rFonts w:ascii="Times New Roman" w:hAnsi="Times New Roman" w:cs="Times New Roman"/>
          <w:sz w:val="28"/>
          <w:szCs w:val="28"/>
        </w:rPr>
        <w:t>.</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Продление ордера - увеличение сроков производства земляных работ и работ, влекущих нарушение благоустройства и (или) природного ландшафта по обращению заявителя.</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Проектная документация - документация, содержащая текстовые и графические материалы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и (или) технического перевооружения объектов капитального строительства.</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94D9E" w:rsidRPr="00574EEA" w:rsidRDefault="00894D9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Проекционные установки - рекламные конструкции, предназначенные для воспроизведения изображения на земле, на плоскостях стен и в объеме. Конструкции проекционных установок состоят из проецирующего устройства и поверхности (экрана) или объема, в котором формируется информационное изображение.</w:t>
      </w:r>
    </w:p>
    <w:p w:rsidR="00894D9E" w:rsidRPr="00574EEA" w:rsidRDefault="00894D9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Содержание территории - комплекс мероприятий, связанных с </w:t>
      </w:r>
      <w:r w:rsidRPr="00574EEA">
        <w:rPr>
          <w:rFonts w:ascii="Times New Roman" w:hAnsi="Times New Roman" w:cs="Times New Roman"/>
          <w:sz w:val="28"/>
          <w:szCs w:val="28"/>
        </w:rPr>
        <w:lastRenderedPageBreak/>
        <w:t>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законодательством.</w:t>
      </w:r>
    </w:p>
    <w:p w:rsidR="00894D9E" w:rsidRPr="00574EEA" w:rsidRDefault="00894D9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Сточные воды - дождевые, талые, инфильтрационные, поливомоечные, дренажные воды, сточные воды централизованной системы водоотведения и другие воды, отведение (сброс) которых в водные объекты осуществляется после их использования или сток которых осуществляется с водосборной площади.</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Стоянка автотранспорта (далее - автостоянка) - сооружение или огороженная открытая площадка, предназначенная для временного или длительного хранения (стоянки) автомобилей.</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Строительство - возведение зданий, строений, сооружений (в том числе на месте сносимых объектов капитального строительства).</w:t>
      </w:r>
    </w:p>
    <w:p w:rsidR="00616D6E" w:rsidRPr="00574EEA" w:rsidRDefault="00616D6E" w:rsidP="00574EEA">
      <w:pPr>
        <w:pStyle w:val="ad"/>
        <w:numPr>
          <w:ilvl w:val="0"/>
          <w:numId w:val="1"/>
        </w:numPr>
        <w:tabs>
          <w:tab w:val="left" w:pos="709"/>
        </w:tabs>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Строительные сетки - временные объекты наружной рекламы, ограждающие объекты строительства, предназначенные для нанесений изображений. Размещение наружной рекламы на строительных сетках производится при проведении строительных работ на внешней стороне (фасаде) здания.</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616D6E" w:rsidRPr="00574EEA" w:rsidRDefault="00616D6E" w:rsidP="00574EEA">
      <w:pPr>
        <w:pStyle w:val="ad"/>
        <w:numPr>
          <w:ilvl w:val="0"/>
          <w:numId w:val="1"/>
        </w:numPr>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Транспаранты-перетяжки</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состоящие из устройства крепления, устройства натяжения и информационного изображения.</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Разработка грунта - выемка (</w:t>
      </w:r>
      <w:proofErr w:type="spellStart"/>
      <w:r w:rsidRPr="00574EEA">
        <w:rPr>
          <w:rFonts w:ascii="Times New Roman" w:hAnsi="Times New Roman" w:cs="Times New Roman"/>
          <w:sz w:val="28"/>
          <w:szCs w:val="28"/>
        </w:rPr>
        <w:t>полувыемка</w:t>
      </w:r>
      <w:proofErr w:type="spellEnd"/>
      <w:r w:rsidRPr="00574EEA">
        <w:rPr>
          <w:rFonts w:ascii="Times New Roman" w:hAnsi="Times New Roman" w:cs="Times New Roman"/>
          <w:sz w:val="28"/>
          <w:szCs w:val="28"/>
        </w:rPr>
        <w:t>), насыпь (</w:t>
      </w:r>
      <w:proofErr w:type="spellStart"/>
      <w:r w:rsidRPr="00574EEA">
        <w:rPr>
          <w:rFonts w:ascii="Times New Roman" w:hAnsi="Times New Roman" w:cs="Times New Roman"/>
          <w:sz w:val="28"/>
          <w:szCs w:val="28"/>
        </w:rPr>
        <w:t>полунасыпь</w:t>
      </w:r>
      <w:proofErr w:type="spellEnd"/>
      <w:r w:rsidRPr="00574EEA">
        <w:rPr>
          <w:rFonts w:ascii="Times New Roman" w:hAnsi="Times New Roman" w:cs="Times New Roman"/>
          <w:sz w:val="28"/>
          <w:szCs w:val="28"/>
        </w:rPr>
        <w:t>), устройство выравнивающего слоя, противофильтрационной подушки, обратного фильтра, дренаж. Разработка грунта может выполняться механизированным способом, с использованием средств гидромеханизации или вручную.</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Уборка территорий - вид деятельности, связанный с удалением </w:t>
      </w:r>
      <w:r w:rsidRPr="00574EEA">
        <w:rPr>
          <w:rFonts w:ascii="Times New Roman" w:hAnsi="Times New Roman" w:cs="Times New Roman"/>
          <w:sz w:val="28"/>
          <w:szCs w:val="28"/>
        </w:rPr>
        <w:lastRenderedPageBreak/>
        <w:t>грязи, отходов, мусора, снега, наледи, их вывозом в места накопления, на объекты размещения, хранения, захоронения, обезвреживания отходов и направленный на обеспечение экологического и санитарно-эпидемиологического благополучия населения и охрану окружающей среды.</w:t>
      </w:r>
    </w:p>
    <w:p w:rsidR="00616D6E" w:rsidRPr="00574EEA" w:rsidRDefault="00616D6E"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Указатели – это информационные таблички, не содержащие сведения рекламного характера, имеющие целью извещение неопределенного круга лиц о фактическом местонахождении организации и (или) обозначении места входа.</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Улично-дорожная сеть - система транспортной инфраструктуры городского округа, формирующая его планировочную структуру. Улично-дорожная сеть представляет собой единую непрерывную сеть улиц, дорог, площадей, а также иных элементов, предназначенную для осуществления транспортных и иных коммуникаций внутри города, выхода на внешние направления за пределы города. Улично-дорожная сеть связывает между собой все элементы планировочной структуры городского округа, а также объекты внутри планировочных районов.</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Усовершенствованное покрытие - покрытие цементобетонное, асфальтобетонное, из щебня и гравия, обработанных вяжущими материалами, а также уложенное искусственной тротуарной плиткой либо натуральным камнем.</w:t>
      </w:r>
    </w:p>
    <w:p w:rsidR="00616D6E" w:rsidRPr="00574EEA" w:rsidRDefault="00616D6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Фасад здания - наружная лицевая сторона здания. Формы, пропорции, декор</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фасада</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определяются назначением архитектурного сооружения, его конструктивными особенностями, стилистическим решением его архитектурного образа.</w:t>
      </w:r>
    </w:p>
    <w:p w:rsidR="00616D6E" w:rsidRPr="00574EEA" w:rsidRDefault="00616D6E"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Фриз – горизонтальная полоса или лента без декоративной отделки (гладкий фриз), увенчивающая или обрамляющая ту или иную часть здания, строения, сооружения.</w:t>
      </w:r>
    </w:p>
    <w:p w:rsidR="00616D6E" w:rsidRPr="00574EEA" w:rsidRDefault="00616D6E"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rPr>
      </w:pPr>
      <w:proofErr w:type="spellStart"/>
      <w:r w:rsidRPr="00574EEA">
        <w:rPr>
          <w:rFonts w:ascii="Times New Roman" w:hAnsi="Times New Roman"/>
          <w:sz w:val="28"/>
          <w:szCs w:val="28"/>
          <w:shd w:val="clear" w:color="auto" w:fill="FFFFFF"/>
        </w:rPr>
        <w:t>Флаговые</w:t>
      </w:r>
      <w:proofErr w:type="spellEnd"/>
      <w:r w:rsidRPr="00574EEA">
        <w:rPr>
          <w:rFonts w:ascii="Times New Roman" w:hAnsi="Times New Roman"/>
          <w:sz w:val="28"/>
          <w:szCs w:val="28"/>
          <w:shd w:val="clear" w:color="auto" w:fill="FFFFFF"/>
        </w:rPr>
        <w:t xml:space="preserve"> композиции</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состоящие из основания, одного или нескольких флагштоков (стоек) и мягких полотнищ, на которых размещена реклама.</w:t>
      </w:r>
    </w:p>
    <w:p w:rsidR="00616D6E" w:rsidRPr="00574EEA" w:rsidRDefault="00616D6E" w:rsidP="00574EEA">
      <w:pPr>
        <w:pStyle w:val="ad"/>
        <w:numPr>
          <w:ilvl w:val="0"/>
          <w:numId w:val="1"/>
        </w:numPr>
        <w:spacing w:after="0" w:line="240" w:lineRule="auto"/>
        <w:ind w:left="0" w:firstLine="851"/>
        <w:jc w:val="both"/>
        <w:rPr>
          <w:rFonts w:ascii="Times New Roman" w:hAnsi="Times New Roman"/>
          <w:sz w:val="28"/>
          <w:szCs w:val="28"/>
          <w:shd w:val="clear" w:color="auto" w:fill="FFFFFF"/>
        </w:rPr>
      </w:pPr>
      <w:r w:rsidRPr="00574EEA">
        <w:rPr>
          <w:rFonts w:ascii="Times New Roman" w:hAnsi="Times New Roman"/>
          <w:sz w:val="28"/>
          <w:szCs w:val="28"/>
          <w:shd w:val="clear" w:color="auto" w:fill="FFFFFF"/>
        </w:rPr>
        <w:t>Щитовые рекламные конструкции - отдельно стоящие на земле рекламные конструкции, имеющие внешние поверхности для размещения информации и состоящие из фундамента, каркаса и информационного поля.</w:t>
      </w:r>
    </w:p>
    <w:p w:rsidR="00616D6E" w:rsidRPr="00574EEA" w:rsidRDefault="00616D6E" w:rsidP="00574EEA">
      <w:pPr>
        <w:pStyle w:val="ad"/>
        <w:numPr>
          <w:ilvl w:val="0"/>
          <w:numId w:val="1"/>
        </w:numPr>
        <w:tabs>
          <w:tab w:val="left" w:pos="825"/>
        </w:tabs>
        <w:autoSpaceDE w:val="0"/>
        <w:spacing w:after="0" w:line="240" w:lineRule="auto"/>
        <w:ind w:left="0" w:firstLine="851"/>
        <w:jc w:val="both"/>
        <w:rPr>
          <w:rFonts w:ascii="Times New Roman" w:hAnsi="Times New Roman"/>
          <w:sz w:val="28"/>
          <w:szCs w:val="28"/>
        </w:rPr>
      </w:pPr>
      <w:r w:rsidRPr="00574EEA">
        <w:rPr>
          <w:rFonts w:ascii="Times New Roman" w:hAnsi="Times New Roman"/>
          <w:sz w:val="28"/>
          <w:szCs w:val="28"/>
          <w:shd w:val="clear" w:color="auto" w:fill="FFFFFF"/>
        </w:rPr>
        <w:t>Электронные экраны (электронные табло)</w:t>
      </w:r>
      <w:r w:rsidRPr="00574EEA">
        <w:rPr>
          <w:rFonts w:ascii="Times New Roman" w:hAnsi="Times New Roman"/>
          <w:sz w:val="28"/>
          <w:szCs w:val="28"/>
        </w:rPr>
        <w:t xml:space="preserve"> </w:t>
      </w:r>
      <w:r w:rsidRPr="00574EEA">
        <w:rPr>
          <w:rFonts w:ascii="Times New Roman" w:hAnsi="Times New Roman"/>
          <w:sz w:val="28"/>
          <w:szCs w:val="28"/>
          <w:shd w:val="clear" w:color="auto" w:fill="FFFFFF"/>
        </w:rPr>
        <w:t>-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 или светоотражающих элементов.</w:t>
      </w:r>
    </w:p>
    <w:p w:rsidR="00616D6E" w:rsidRPr="00574EEA" w:rsidRDefault="00616D6E" w:rsidP="00574EEA">
      <w:pPr>
        <w:pStyle w:val="ConsPlusNormal"/>
        <w:numPr>
          <w:ilvl w:val="0"/>
          <w:numId w:val="1"/>
        </w:numPr>
        <w:ind w:left="0" w:firstLine="851"/>
        <w:jc w:val="both"/>
        <w:rPr>
          <w:rFonts w:ascii="Times New Roman" w:hAnsi="Times New Roman" w:cs="Times New Roman"/>
          <w:sz w:val="28"/>
          <w:szCs w:val="28"/>
        </w:rPr>
      </w:pPr>
      <w:r w:rsidRPr="00574EEA">
        <w:rPr>
          <w:rFonts w:ascii="Times New Roman" w:hAnsi="Times New Roman" w:cs="Times New Roman"/>
          <w:sz w:val="28"/>
          <w:szCs w:val="28"/>
        </w:rPr>
        <w:t>Элемент благоустройства - составная, конструктивная часть объекта благоустройства, наличие которой обеспечивает надлежащее использование объекта по его функциональному назначению.</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К элементам благоустройства относят, в том числе:</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элементы озеленения;</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покрытия;</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ограждения (заборы);</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водные устройства;</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lastRenderedPageBreak/>
        <w:t>- уличное коммунально-бытовое и техническое оборудование;</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игровое и спортивное оборудование;</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элементы освещения;</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средства размещения информации и рекламные конструкции;</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малые архитектурные формы и городская мебель;</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некапитальные нестационарные сооружения;</w:t>
      </w:r>
    </w:p>
    <w:p w:rsidR="00616D6E" w:rsidRPr="00574EEA" w:rsidRDefault="00616D6E" w:rsidP="00574EEA">
      <w:pPr>
        <w:autoSpaceDE w:val="0"/>
        <w:autoSpaceDN w:val="0"/>
        <w:adjustRightInd w:val="0"/>
        <w:spacing w:after="0" w:line="240" w:lineRule="auto"/>
        <w:ind w:firstLine="851"/>
        <w:jc w:val="both"/>
        <w:rPr>
          <w:rFonts w:ascii="Times New Roman" w:hAnsi="Times New Roman" w:cs="Times New Roman"/>
          <w:sz w:val="28"/>
          <w:szCs w:val="28"/>
        </w:rPr>
      </w:pPr>
      <w:r w:rsidRPr="00574EEA">
        <w:rPr>
          <w:rFonts w:ascii="Times New Roman" w:hAnsi="Times New Roman" w:cs="Times New Roman"/>
          <w:sz w:val="28"/>
          <w:szCs w:val="28"/>
        </w:rPr>
        <w:t xml:space="preserve">- элементы объектов капитального строительства. </w:t>
      </w:r>
    </w:p>
    <w:p w:rsidR="00DE1993" w:rsidRPr="00894D9E" w:rsidRDefault="00DE1993" w:rsidP="00D31906">
      <w:pPr>
        <w:autoSpaceDE w:val="0"/>
        <w:autoSpaceDN w:val="0"/>
        <w:adjustRightInd w:val="0"/>
        <w:spacing w:after="0" w:line="240" w:lineRule="auto"/>
        <w:ind w:firstLine="540"/>
        <w:jc w:val="both"/>
        <w:rPr>
          <w:rFonts w:ascii="Times New Roman" w:eastAsia="Times New Roman" w:hAnsi="Times New Roman" w:cs="Calibri"/>
          <w:sz w:val="28"/>
          <w:szCs w:val="20"/>
          <w:lang w:eastAsia="ru-RU"/>
        </w:rPr>
      </w:pPr>
    </w:p>
    <w:p w:rsidR="006475E2" w:rsidRPr="00624FFB" w:rsidRDefault="006475E2">
      <w:pPr>
        <w:pStyle w:val="ConsPlusNormal"/>
        <w:jc w:val="both"/>
        <w:rPr>
          <w:rFonts w:ascii="Times New Roman" w:hAnsi="Times New Roman" w:cs="Times New Roman"/>
          <w:sz w:val="28"/>
          <w:szCs w:val="28"/>
        </w:rPr>
      </w:pPr>
    </w:p>
    <w:p w:rsidR="00574EEA" w:rsidRDefault="006475E2" w:rsidP="00574EEA">
      <w:pPr>
        <w:pStyle w:val="ConsPlusNormal"/>
        <w:numPr>
          <w:ilvl w:val="0"/>
          <w:numId w:val="40"/>
        </w:numPr>
        <w:ind w:left="0" w:firstLine="0"/>
        <w:jc w:val="center"/>
        <w:outlineLvl w:val="1"/>
        <w:rPr>
          <w:rFonts w:ascii="Times New Roman" w:hAnsi="Times New Roman" w:cs="Times New Roman"/>
          <w:sz w:val="28"/>
          <w:szCs w:val="28"/>
        </w:rPr>
      </w:pPr>
      <w:r w:rsidRPr="002034C8">
        <w:rPr>
          <w:rFonts w:ascii="Times New Roman" w:hAnsi="Times New Roman" w:cs="Times New Roman"/>
          <w:sz w:val="28"/>
          <w:szCs w:val="28"/>
        </w:rPr>
        <w:t>ТРЕБОВАНИЯ К СОДЕРЖАНИЮ</w:t>
      </w:r>
    </w:p>
    <w:p w:rsidR="006475E2" w:rsidRPr="002034C8" w:rsidRDefault="006475E2" w:rsidP="00574EEA">
      <w:pPr>
        <w:pStyle w:val="ConsPlusNormal"/>
        <w:jc w:val="center"/>
        <w:outlineLvl w:val="1"/>
        <w:rPr>
          <w:rFonts w:ascii="Times New Roman" w:hAnsi="Times New Roman" w:cs="Times New Roman"/>
          <w:sz w:val="28"/>
          <w:szCs w:val="28"/>
        </w:rPr>
      </w:pPr>
      <w:r w:rsidRPr="002034C8">
        <w:rPr>
          <w:rFonts w:ascii="Times New Roman" w:hAnsi="Times New Roman" w:cs="Times New Roman"/>
          <w:sz w:val="28"/>
          <w:szCs w:val="28"/>
        </w:rPr>
        <w:t>И БЛАГОУСТРОЙСТВУ</w:t>
      </w:r>
      <w:r w:rsidR="002034C8">
        <w:rPr>
          <w:rFonts w:ascii="Times New Roman" w:hAnsi="Times New Roman" w:cs="Times New Roman"/>
          <w:sz w:val="28"/>
          <w:szCs w:val="28"/>
        </w:rPr>
        <w:t xml:space="preserve"> </w:t>
      </w:r>
      <w:r w:rsidRPr="002034C8">
        <w:rPr>
          <w:rFonts w:ascii="Times New Roman" w:hAnsi="Times New Roman" w:cs="Times New Roman"/>
          <w:sz w:val="28"/>
          <w:szCs w:val="28"/>
        </w:rPr>
        <w:t>ТЕРРИТОРИИ ГОРОДА</w:t>
      </w:r>
    </w:p>
    <w:p w:rsidR="006475E2" w:rsidRPr="00624FFB" w:rsidRDefault="006475E2">
      <w:pPr>
        <w:pStyle w:val="ConsPlusNormal"/>
        <w:jc w:val="both"/>
        <w:rPr>
          <w:rFonts w:ascii="Times New Roman" w:hAnsi="Times New Roman" w:cs="Times New Roman"/>
          <w:sz w:val="28"/>
          <w:szCs w:val="28"/>
        </w:rPr>
      </w:pPr>
    </w:p>
    <w:p w:rsidR="006475E2" w:rsidRPr="003A2C9D" w:rsidRDefault="006475E2" w:rsidP="003A2C9D">
      <w:pPr>
        <w:pStyle w:val="ConsPlusNormal"/>
        <w:numPr>
          <w:ilvl w:val="0"/>
          <w:numId w:val="1"/>
        </w:numPr>
        <w:ind w:left="0" w:firstLine="851"/>
        <w:jc w:val="both"/>
        <w:rPr>
          <w:rFonts w:ascii="Times New Roman" w:hAnsi="Times New Roman"/>
          <w:sz w:val="28"/>
        </w:rPr>
      </w:pPr>
      <w:r w:rsidRPr="003A2C9D">
        <w:rPr>
          <w:rFonts w:ascii="Times New Roman" w:hAnsi="Times New Roman"/>
          <w:sz w:val="28"/>
        </w:rPr>
        <w:t>Физические и юридические лица, индивидуальные предприниматели</w:t>
      </w:r>
      <w:r w:rsidR="00574EEA" w:rsidRPr="003A2C9D">
        <w:rPr>
          <w:rFonts w:ascii="Times New Roman" w:hAnsi="Times New Roman"/>
          <w:sz w:val="28"/>
        </w:rPr>
        <w:t>,</w:t>
      </w:r>
      <w:r w:rsidR="00574EEA" w:rsidRPr="003A2C9D">
        <w:rPr>
          <w:rFonts w:ascii="Times New Roman" w:hAnsi="Times New Roman"/>
          <w:sz w:val="28"/>
          <w:szCs w:val="28"/>
        </w:rPr>
        <w:t xml:space="preserve">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w:t>
      </w:r>
      <w:r w:rsidRPr="003A2C9D">
        <w:rPr>
          <w:rFonts w:ascii="Times New Roman" w:hAnsi="Times New Roman"/>
          <w:sz w:val="28"/>
        </w:rPr>
        <w:t xml:space="preserve"> должны соблюдать чистоту, поддерживать порядок и принимать меры для сохранения объектов благоустройства.</w:t>
      </w:r>
    </w:p>
    <w:p w:rsidR="006475E2" w:rsidRPr="003A2C9D" w:rsidRDefault="006475E2" w:rsidP="003A2C9D">
      <w:pPr>
        <w:pStyle w:val="ConsPlusNormal"/>
        <w:numPr>
          <w:ilvl w:val="0"/>
          <w:numId w:val="1"/>
        </w:numPr>
        <w:ind w:left="0" w:firstLine="851"/>
        <w:jc w:val="both"/>
        <w:rPr>
          <w:rFonts w:ascii="Times New Roman" w:hAnsi="Times New Roman"/>
          <w:sz w:val="28"/>
        </w:rPr>
      </w:pPr>
      <w:r w:rsidRPr="003A2C9D">
        <w:rPr>
          <w:rFonts w:ascii="Times New Roman" w:hAnsi="Times New Roman"/>
          <w:sz w:val="28"/>
        </w:rPr>
        <w:t xml:space="preserve">Благоустройство территории </w:t>
      </w:r>
      <w:proofErr w:type="spellStart"/>
      <w:r w:rsidRPr="003A2C9D">
        <w:rPr>
          <w:rFonts w:ascii="Times New Roman" w:hAnsi="Times New Roman"/>
          <w:sz w:val="28"/>
        </w:rPr>
        <w:t>Копейского</w:t>
      </w:r>
      <w:proofErr w:type="spellEnd"/>
      <w:r w:rsidRPr="003A2C9D">
        <w:rPr>
          <w:rFonts w:ascii="Times New Roman" w:hAnsi="Times New Roman"/>
          <w:sz w:val="28"/>
        </w:rPr>
        <w:t xml:space="preserve"> городского округа заключается в проведении мероприятий, обеспечивающих:</w:t>
      </w:r>
    </w:p>
    <w:p w:rsidR="00EE57BF" w:rsidRPr="003A2C9D" w:rsidRDefault="00EE57BF" w:rsidP="003A2C9D">
      <w:pPr>
        <w:autoSpaceDE w:val="0"/>
        <w:autoSpaceDN w:val="0"/>
        <w:adjustRightInd w:val="0"/>
        <w:spacing w:after="0" w:line="240" w:lineRule="auto"/>
        <w:ind w:firstLine="851"/>
        <w:jc w:val="both"/>
        <w:rPr>
          <w:rFonts w:ascii="Times New Roman" w:hAnsi="Times New Roman"/>
          <w:sz w:val="28"/>
          <w:szCs w:val="28"/>
        </w:rPr>
      </w:pPr>
      <w:r w:rsidRPr="003A2C9D">
        <w:rPr>
          <w:rFonts w:ascii="Times New Roman" w:hAnsi="Times New Roman"/>
          <w:sz w:val="28"/>
          <w:szCs w:val="28"/>
        </w:rPr>
        <w:t>- разработку проектной</w:t>
      </w:r>
      <w:r w:rsidR="00574EEA" w:rsidRPr="003A2C9D">
        <w:rPr>
          <w:rFonts w:ascii="Times New Roman" w:hAnsi="Times New Roman"/>
          <w:sz w:val="28"/>
          <w:szCs w:val="28"/>
        </w:rPr>
        <w:t>, сметной</w:t>
      </w:r>
      <w:r w:rsidRPr="003A2C9D">
        <w:rPr>
          <w:rFonts w:ascii="Times New Roman" w:hAnsi="Times New Roman"/>
          <w:sz w:val="28"/>
          <w:szCs w:val="28"/>
        </w:rPr>
        <w:t xml:space="preserve"> документации по благоустройству территорий, </w:t>
      </w:r>
    </w:p>
    <w:p w:rsidR="006E4B57" w:rsidRPr="003A2C9D" w:rsidRDefault="00EE57BF" w:rsidP="003A2C9D">
      <w:pPr>
        <w:autoSpaceDE w:val="0"/>
        <w:autoSpaceDN w:val="0"/>
        <w:adjustRightInd w:val="0"/>
        <w:spacing w:after="0" w:line="240" w:lineRule="auto"/>
        <w:ind w:firstLine="851"/>
        <w:jc w:val="both"/>
        <w:rPr>
          <w:rFonts w:ascii="Times New Roman" w:hAnsi="Times New Roman"/>
          <w:sz w:val="28"/>
          <w:szCs w:val="28"/>
        </w:rPr>
      </w:pPr>
      <w:r w:rsidRPr="003A2C9D">
        <w:rPr>
          <w:rFonts w:ascii="Times New Roman" w:hAnsi="Times New Roman"/>
          <w:sz w:val="28"/>
          <w:szCs w:val="28"/>
        </w:rPr>
        <w:t xml:space="preserve">- выполнение мероприятий по благоустройству территорий и содержание объектов благоустройства. </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r w:rsidRPr="003A2C9D">
        <w:rPr>
          <w:rFonts w:ascii="Times New Roman" w:hAnsi="Times New Roman" w:cs="Times New Roman"/>
          <w:sz w:val="28"/>
          <w:szCs w:val="28"/>
        </w:rPr>
        <w:t>Участниками деятельности по благоустройству могут выступать:</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а</w:t>
      </w:r>
      <w:proofErr w:type="gramEnd"/>
      <w:r w:rsidRPr="003A2C9D">
        <w:rPr>
          <w:rFonts w:ascii="Times New Roman" w:hAnsi="Times New Roman" w:cs="Times New Roman"/>
          <w:sz w:val="28"/>
          <w:szCs w:val="28"/>
        </w:rPr>
        <w:t>) население муниципального образования, которое формирует запрос на благоустройство и принимает участие в оценке предлагаемых решений. В отдельных случаях жители муниципальных образований участвуют в выполнении работ. Жители могут быть представлены общественными организациями и объединениями;</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б</w:t>
      </w:r>
      <w:proofErr w:type="gramEnd"/>
      <w:r w:rsidRPr="003A2C9D">
        <w:rPr>
          <w:rFonts w:ascii="Times New Roman" w:hAnsi="Times New Roman" w:cs="Times New Roman"/>
          <w:sz w:val="28"/>
          <w:szCs w:val="28"/>
        </w:rPr>
        <w:t>)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в</w:t>
      </w:r>
      <w:proofErr w:type="gramEnd"/>
      <w:r w:rsidRPr="003A2C9D">
        <w:rPr>
          <w:rFonts w:ascii="Times New Roman" w:hAnsi="Times New Roman" w:cs="Times New Roman"/>
          <w:sz w:val="28"/>
          <w:szCs w:val="28"/>
        </w:rPr>
        <w:t>) хозяйствующие субъекты, осуществляющие деятельность на территории соответствующего муниципального образования, которые могут участвовать в формировании запроса на благоустройство, а также в финансировании мероприятий по благоустройству;</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г</w:t>
      </w:r>
      <w:proofErr w:type="gramEnd"/>
      <w:r w:rsidRPr="003A2C9D">
        <w:rPr>
          <w:rFonts w:ascii="Times New Roman" w:hAnsi="Times New Roman" w:cs="Times New Roman"/>
          <w:sz w:val="28"/>
          <w:szCs w:val="28"/>
        </w:rPr>
        <w:t>)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д</w:t>
      </w:r>
      <w:proofErr w:type="gramEnd"/>
      <w:r w:rsidRPr="003A2C9D">
        <w:rPr>
          <w:rFonts w:ascii="Times New Roman" w:hAnsi="Times New Roman" w:cs="Times New Roman"/>
          <w:sz w:val="28"/>
          <w:szCs w:val="28"/>
        </w:rPr>
        <w:t>) исполнители работ, специалисты по благоустройству и озеленению, в том числе возведению малых архитектурных форм;</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3A2C9D">
        <w:rPr>
          <w:rFonts w:ascii="Times New Roman" w:hAnsi="Times New Roman" w:cs="Times New Roman"/>
          <w:sz w:val="28"/>
          <w:szCs w:val="28"/>
        </w:rPr>
        <w:t>е</w:t>
      </w:r>
      <w:proofErr w:type="gramEnd"/>
      <w:r w:rsidRPr="003A2C9D">
        <w:rPr>
          <w:rFonts w:ascii="Times New Roman" w:hAnsi="Times New Roman" w:cs="Times New Roman"/>
          <w:sz w:val="28"/>
          <w:szCs w:val="28"/>
        </w:rPr>
        <w:t xml:space="preserve">) иные лица. </w:t>
      </w:r>
    </w:p>
    <w:p w:rsidR="00B84D1D" w:rsidRPr="003A2C9D" w:rsidRDefault="00B84D1D" w:rsidP="003A2C9D">
      <w:pPr>
        <w:autoSpaceDE w:val="0"/>
        <w:autoSpaceDN w:val="0"/>
        <w:adjustRightInd w:val="0"/>
        <w:spacing w:after="0" w:line="240" w:lineRule="auto"/>
        <w:ind w:firstLine="851"/>
        <w:jc w:val="both"/>
        <w:rPr>
          <w:rFonts w:ascii="Times New Roman" w:hAnsi="Times New Roman" w:cs="Times New Roman"/>
          <w:sz w:val="28"/>
          <w:szCs w:val="28"/>
        </w:rPr>
      </w:pPr>
      <w:r w:rsidRPr="003A2C9D">
        <w:rPr>
          <w:rFonts w:ascii="Times New Roman" w:hAnsi="Times New Roman" w:cs="Times New Roman"/>
          <w:sz w:val="28"/>
          <w:szCs w:val="28"/>
        </w:rPr>
        <w:lastRenderedPageBreak/>
        <w:t xml:space="preserve">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 </w:t>
      </w:r>
    </w:p>
    <w:p w:rsidR="00715658" w:rsidRPr="003A2C9D" w:rsidRDefault="00715658" w:rsidP="003A2C9D">
      <w:pPr>
        <w:pStyle w:val="ConsPlusNormal"/>
        <w:numPr>
          <w:ilvl w:val="0"/>
          <w:numId w:val="1"/>
        </w:numPr>
        <w:tabs>
          <w:tab w:val="left" w:pos="825"/>
        </w:tabs>
        <w:adjustRightInd w:val="0"/>
        <w:ind w:left="0" w:firstLine="851"/>
        <w:jc w:val="both"/>
        <w:rPr>
          <w:rFonts w:ascii="Times New Roman" w:hAnsi="Times New Roman"/>
          <w:sz w:val="28"/>
          <w:szCs w:val="28"/>
        </w:rPr>
      </w:pPr>
      <w:r w:rsidRPr="003A2C9D">
        <w:rPr>
          <w:rFonts w:ascii="Times New Roman" w:hAnsi="Times New Roman"/>
          <w:sz w:val="28"/>
          <w:szCs w:val="28"/>
        </w:rPr>
        <w:t xml:space="preserve">Собственники зданий и сооружений, организации, осуществляющие управление многоквартирными домами на основании заключенных с собственниками помещений договоров, обязаны принимать меры по поддержанию в исправном и эстетичном состоянии фасадов и сохранению архитектурно-художественного внешнего вида зданий и сооружений. </w:t>
      </w:r>
    </w:p>
    <w:p w:rsidR="00E937CA" w:rsidRPr="003A2C9D" w:rsidRDefault="00E937CA" w:rsidP="003A2C9D">
      <w:pPr>
        <w:suppressAutoHyphens/>
        <w:spacing w:after="15" w:line="240" w:lineRule="auto"/>
        <w:ind w:firstLine="851"/>
        <w:jc w:val="both"/>
        <w:rPr>
          <w:rFonts w:ascii="Times New Roman" w:hAnsi="Times New Roman"/>
          <w:sz w:val="28"/>
          <w:szCs w:val="28"/>
        </w:rPr>
      </w:pPr>
      <w:r w:rsidRPr="003A2C9D">
        <w:rPr>
          <w:rFonts w:ascii="Times New Roman" w:hAnsi="Times New Roman"/>
          <w:sz w:val="28"/>
          <w:szCs w:val="28"/>
        </w:rPr>
        <w:t xml:space="preserve">С целью осуществления мер, указанных в предыдущем пункте, собственники зданий и сооружений, организации, осуществляющие управление многоквартирными домами на основании заключенных с собственниками помещений договоров, должны: </w:t>
      </w:r>
    </w:p>
    <w:p w:rsidR="00E937CA" w:rsidRPr="003A2C9D" w:rsidRDefault="00E937CA" w:rsidP="003A2C9D">
      <w:pPr>
        <w:numPr>
          <w:ilvl w:val="0"/>
          <w:numId w:val="6"/>
        </w:numPr>
        <w:suppressAutoHyphens/>
        <w:spacing w:after="15" w:line="240" w:lineRule="auto"/>
        <w:ind w:left="0" w:firstLine="851"/>
        <w:jc w:val="both"/>
        <w:rPr>
          <w:rFonts w:ascii="Times New Roman" w:hAnsi="Times New Roman"/>
          <w:sz w:val="28"/>
          <w:szCs w:val="28"/>
        </w:rPr>
      </w:pPr>
      <w:proofErr w:type="gramStart"/>
      <w:r w:rsidRPr="003A2C9D">
        <w:rPr>
          <w:rFonts w:ascii="Times New Roman" w:hAnsi="Times New Roman"/>
          <w:sz w:val="28"/>
          <w:szCs w:val="28"/>
        </w:rPr>
        <w:t>в</w:t>
      </w:r>
      <w:proofErr w:type="gramEnd"/>
      <w:r w:rsidRPr="003A2C9D">
        <w:rPr>
          <w:rFonts w:ascii="Times New Roman" w:hAnsi="Times New Roman"/>
          <w:sz w:val="28"/>
          <w:szCs w:val="28"/>
        </w:rPr>
        <w:t xml:space="preserve"> сроки, установленные нормативными актами Правительства Российской Федерации проверять состояние фасадов и их отдельных элементов, проверять прочность креплений архитектурных деталей и облицовки, устойчивость парапетных и балконных ограждений;</w:t>
      </w:r>
    </w:p>
    <w:p w:rsidR="00E937CA" w:rsidRPr="003A2C9D" w:rsidRDefault="00E937CA" w:rsidP="003A2C9D">
      <w:pPr>
        <w:numPr>
          <w:ilvl w:val="0"/>
          <w:numId w:val="6"/>
        </w:numPr>
        <w:suppressAutoHyphens/>
        <w:spacing w:after="15" w:line="240" w:lineRule="auto"/>
        <w:ind w:left="0" w:firstLine="851"/>
        <w:jc w:val="both"/>
        <w:rPr>
          <w:rFonts w:ascii="Times New Roman" w:hAnsi="Times New Roman"/>
          <w:sz w:val="28"/>
          <w:szCs w:val="28"/>
        </w:rPr>
      </w:pPr>
      <w:proofErr w:type="gramStart"/>
      <w:r w:rsidRPr="003A2C9D">
        <w:rPr>
          <w:rFonts w:ascii="Times New Roman" w:hAnsi="Times New Roman"/>
          <w:sz w:val="28"/>
          <w:szCs w:val="28"/>
        </w:rPr>
        <w:t>при</w:t>
      </w:r>
      <w:proofErr w:type="gramEnd"/>
      <w:r w:rsidRPr="003A2C9D">
        <w:rPr>
          <w:rFonts w:ascii="Times New Roman" w:hAnsi="Times New Roman"/>
          <w:sz w:val="28"/>
          <w:szCs w:val="28"/>
        </w:rPr>
        <w:t xml:space="preserve"> осмотре фасадов крупноблочных и крупнопанельных зданий контролировать состояние горизонтальных и вертикальных стыков между панелями и блоками; </w:t>
      </w:r>
    </w:p>
    <w:p w:rsidR="00E937CA" w:rsidRPr="003A2C9D" w:rsidRDefault="00E937CA" w:rsidP="003A2C9D">
      <w:pPr>
        <w:numPr>
          <w:ilvl w:val="0"/>
          <w:numId w:val="6"/>
        </w:numPr>
        <w:suppressAutoHyphens/>
        <w:spacing w:after="15" w:line="240" w:lineRule="auto"/>
        <w:ind w:left="0" w:firstLine="851"/>
        <w:jc w:val="both"/>
        <w:rPr>
          <w:rFonts w:ascii="Times New Roman" w:hAnsi="Times New Roman"/>
          <w:sz w:val="28"/>
          <w:szCs w:val="28"/>
        </w:rPr>
      </w:pPr>
      <w:proofErr w:type="gramStart"/>
      <w:r w:rsidRPr="003A2C9D">
        <w:rPr>
          <w:rFonts w:ascii="Times New Roman" w:hAnsi="Times New Roman"/>
          <w:sz w:val="28"/>
          <w:szCs w:val="28"/>
        </w:rPr>
        <w:t>проводить</w:t>
      </w:r>
      <w:proofErr w:type="gramEnd"/>
      <w:r w:rsidRPr="003A2C9D">
        <w:rPr>
          <w:rFonts w:ascii="Times New Roman" w:hAnsi="Times New Roman"/>
          <w:sz w:val="28"/>
          <w:szCs w:val="28"/>
        </w:rPr>
        <w:t xml:space="preserve"> текущий и капитальный ремонты фасада здания, сооружения, с учетом его фактического состояния с периодичностью в пределах, установленных нормативными актами; </w:t>
      </w:r>
    </w:p>
    <w:p w:rsidR="00E937CA" w:rsidRPr="003A2C9D" w:rsidRDefault="00E937CA" w:rsidP="003A2C9D">
      <w:pPr>
        <w:numPr>
          <w:ilvl w:val="0"/>
          <w:numId w:val="6"/>
        </w:numPr>
        <w:suppressAutoHyphens/>
        <w:spacing w:after="15" w:line="240" w:lineRule="auto"/>
        <w:ind w:left="0" w:firstLine="851"/>
        <w:jc w:val="both"/>
        <w:rPr>
          <w:rFonts w:ascii="Times New Roman" w:hAnsi="Times New Roman"/>
          <w:sz w:val="28"/>
          <w:szCs w:val="28"/>
        </w:rPr>
      </w:pPr>
      <w:proofErr w:type="gramStart"/>
      <w:r w:rsidRPr="003A2C9D">
        <w:rPr>
          <w:rFonts w:ascii="Times New Roman" w:hAnsi="Times New Roman"/>
          <w:sz w:val="28"/>
          <w:szCs w:val="28"/>
        </w:rPr>
        <w:t>проводить</w:t>
      </w:r>
      <w:proofErr w:type="gramEnd"/>
      <w:r w:rsidRPr="003A2C9D">
        <w:rPr>
          <w:rFonts w:ascii="Times New Roman" w:hAnsi="Times New Roman"/>
          <w:sz w:val="28"/>
          <w:szCs w:val="28"/>
        </w:rPr>
        <w:t xml:space="preserve"> окраску фасада здания, сооружения с учетом его фактического состояния с периодичностью в пределах, установленных нормативными актами; </w:t>
      </w:r>
    </w:p>
    <w:p w:rsidR="00E937CA" w:rsidRPr="003A2C9D" w:rsidRDefault="00E937CA" w:rsidP="003A2C9D">
      <w:pPr>
        <w:numPr>
          <w:ilvl w:val="0"/>
          <w:numId w:val="6"/>
        </w:numPr>
        <w:suppressAutoHyphens/>
        <w:spacing w:after="15" w:line="240" w:lineRule="auto"/>
        <w:ind w:left="0" w:firstLine="851"/>
        <w:jc w:val="both"/>
        <w:rPr>
          <w:rFonts w:ascii="Times New Roman" w:hAnsi="Times New Roman"/>
          <w:sz w:val="28"/>
          <w:szCs w:val="28"/>
        </w:rPr>
      </w:pPr>
      <w:proofErr w:type="gramStart"/>
      <w:r w:rsidRPr="003A2C9D">
        <w:rPr>
          <w:rFonts w:ascii="Times New Roman" w:hAnsi="Times New Roman"/>
          <w:sz w:val="28"/>
          <w:szCs w:val="28"/>
        </w:rPr>
        <w:t>производить</w:t>
      </w:r>
      <w:proofErr w:type="gramEnd"/>
      <w:r w:rsidRPr="003A2C9D">
        <w:rPr>
          <w:rFonts w:ascii="Times New Roman" w:hAnsi="Times New Roman"/>
          <w:sz w:val="28"/>
          <w:szCs w:val="28"/>
        </w:rPr>
        <w:t xml:space="preserve">, при необходимости, поддерживающий ремонт отдельных элементов фасада (цоколей, крылец, ступеней, приямков, входных дверей, ворот, цокольных окон, балконов, лоджий, водосточных труб, водоотводов, подоконных отливов, </w:t>
      </w:r>
      <w:proofErr w:type="spellStart"/>
      <w:r w:rsidRPr="003A2C9D">
        <w:rPr>
          <w:rFonts w:ascii="Times New Roman" w:hAnsi="Times New Roman"/>
          <w:sz w:val="28"/>
          <w:szCs w:val="28"/>
        </w:rPr>
        <w:t>отмостки</w:t>
      </w:r>
      <w:proofErr w:type="spellEnd"/>
      <w:r w:rsidRPr="003A2C9D">
        <w:rPr>
          <w:rFonts w:ascii="Times New Roman" w:hAnsi="Times New Roman"/>
          <w:sz w:val="28"/>
          <w:szCs w:val="28"/>
        </w:rPr>
        <w:t xml:space="preserve"> и т.д.). </w:t>
      </w:r>
    </w:p>
    <w:p w:rsidR="00E937CA" w:rsidRPr="003A2C9D" w:rsidRDefault="00E937CA" w:rsidP="003A2C9D">
      <w:pPr>
        <w:pStyle w:val="ConsPlusNormal"/>
        <w:numPr>
          <w:ilvl w:val="0"/>
          <w:numId w:val="1"/>
        </w:numPr>
        <w:tabs>
          <w:tab w:val="left" w:pos="825"/>
        </w:tabs>
        <w:adjustRightInd w:val="0"/>
        <w:ind w:left="0" w:firstLine="851"/>
        <w:jc w:val="both"/>
        <w:rPr>
          <w:rFonts w:ascii="Times New Roman" w:hAnsi="Times New Roman"/>
          <w:sz w:val="28"/>
          <w:szCs w:val="28"/>
        </w:rPr>
      </w:pPr>
      <w:r w:rsidRPr="003A2C9D">
        <w:rPr>
          <w:rFonts w:ascii="Times New Roman" w:hAnsi="Times New Roman"/>
          <w:sz w:val="28"/>
          <w:szCs w:val="28"/>
        </w:rPr>
        <w:t xml:space="preserve">Требования, предъявляемые при окраске фасадов зданий и сооружений: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t>площадь</w:t>
      </w:r>
      <w:proofErr w:type="gramEnd"/>
      <w:r w:rsidRPr="003A2C9D">
        <w:rPr>
          <w:rFonts w:ascii="Times New Roman" w:hAnsi="Times New Roman"/>
          <w:sz w:val="28"/>
          <w:szCs w:val="28"/>
        </w:rPr>
        <w:t xml:space="preserve"> цоколя зданий и сооружений по всему периметру должна иметь единый отделочный материал, цветовой тон и фактуру поверхности;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t>поверхности</w:t>
      </w:r>
      <w:proofErr w:type="gramEnd"/>
      <w:r w:rsidRPr="003A2C9D">
        <w:rPr>
          <w:rFonts w:ascii="Times New Roman" w:hAnsi="Times New Roman"/>
          <w:sz w:val="28"/>
          <w:szCs w:val="28"/>
        </w:rPr>
        <w:t xml:space="preserve"> площадей фасадов зданий от цоколя первого этажа до последнего, поверхности перекрытий арочных проездов зданий и сооружений, визуально просматриваемые с улиц или проспектов, должны полностью иметь единый цветовой тон, фактуру отделочного материала, единую архитектурную стилистику.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lastRenderedPageBreak/>
        <w:t>запрещается</w:t>
      </w:r>
      <w:proofErr w:type="gramEnd"/>
      <w:r w:rsidRPr="003A2C9D">
        <w:rPr>
          <w:rFonts w:ascii="Times New Roman" w:hAnsi="Times New Roman"/>
          <w:sz w:val="28"/>
          <w:szCs w:val="28"/>
        </w:rPr>
        <w:t xml:space="preserve"> окраска фасадов до восстановления разрушенных поверхностей или поврежденных архитектурных деталей;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t>запрещается</w:t>
      </w:r>
      <w:proofErr w:type="gramEnd"/>
      <w:r w:rsidRPr="003A2C9D">
        <w:rPr>
          <w:rFonts w:ascii="Times New Roman" w:hAnsi="Times New Roman"/>
          <w:sz w:val="28"/>
          <w:szCs w:val="28"/>
        </w:rPr>
        <w:t xml:space="preserve"> любая окраска, а равно обвес </w:t>
      </w:r>
      <w:proofErr w:type="spellStart"/>
      <w:r w:rsidRPr="003A2C9D">
        <w:rPr>
          <w:rFonts w:ascii="Times New Roman" w:hAnsi="Times New Roman"/>
          <w:sz w:val="28"/>
          <w:szCs w:val="28"/>
        </w:rPr>
        <w:t>металло</w:t>
      </w:r>
      <w:proofErr w:type="spellEnd"/>
      <w:r w:rsidRPr="003A2C9D">
        <w:rPr>
          <w:rFonts w:ascii="Times New Roman" w:hAnsi="Times New Roman"/>
          <w:sz w:val="28"/>
          <w:szCs w:val="28"/>
        </w:rPr>
        <w:t xml:space="preserve">-пластиковыми панелями, отделка иным декоративным или строительным материалом поверхностей фасадов зданий, выполненных из </w:t>
      </w:r>
      <w:proofErr w:type="spellStart"/>
      <w:r w:rsidRPr="003A2C9D">
        <w:rPr>
          <w:rFonts w:ascii="Times New Roman" w:hAnsi="Times New Roman"/>
          <w:sz w:val="28"/>
          <w:szCs w:val="28"/>
        </w:rPr>
        <w:t>терразитовой</w:t>
      </w:r>
      <w:proofErr w:type="spellEnd"/>
      <w:r w:rsidRPr="003A2C9D">
        <w:rPr>
          <w:rFonts w:ascii="Times New Roman" w:hAnsi="Times New Roman"/>
          <w:sz w:val="28"/>
          <w:szCs w:val="28"/>
        </w:rPr>
        <w:t xml:space="preserve"> штукатурки;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t>запрещается</w:t>
      </w:r>
      <w:proofErr w:type="gramEnd"/>
      <w:r w:rsidRPr="003A2C9D">
        <w:rPr>
          <w:rFonts w:ascii="Times New Roman" w:hAnsi="Times New Roman"/>
          <w:sz w:val="28"/>
          <w:szCs w:val="28"/>
        </w:rPr>
        <w:t xml:space="preserve"> частичная (фрагментарная) окраска, а равно обвес </w:t>
      </w:r>
      <w:proofErr w:type="spellStart"/>
      <w:r w:rsidRPr="003A2C9D">
        <w:rPr>
          <w:rFonts w:ascii="Times New Roman" w:hAnsi="Times New Roman"/>
          <w:sz w:val="28"/>
          <w:szCs w:val="28"/>
        </w:rPr>
        <w:t>металло</w:t>
      </w:r>
      <w:proofErr w:type="spellEnd"/>
      <w:r w:rsidRPr="003A2C9D">
        <w:rPr>
          <w:rFonts w:ascii="Times New Roman" w:hAnsi="Times New Roman"/>
          <w:sz w:val="28"/>
          <w:szCs w:val="28"/>
        </w:rPr>
        <w:t xml:space="preserve">-пластиковыми панелями, отделка иным декоративным или строительным материалом поверхностей фасадов зданий; </w:t>
      </w:r>
    </w:p>
    <w:p w:rsidR="00E937CA" w:rsidRPr="003A2C9D" w:rsidRDefault="00E937CA" w:rsidP="003A2C9D">
      <w:pPr>
        <w:numPr>
          <w:ilvl w:val="0"/>
          <w:numId w:val="5"/>
        </w:numPr>
        <w:suppressAutoHyphens/>
        <w:spacing w:after="15" w:line="240" w:lineRule="auto"/>
        <w:ind w:firstLine="851"/>
        <w:jc w:val="both"/>
        <w:rPr>
          <w:rFonts w:ascii="Times New Roman" w:hAnsi="Times New Roman"/>
          <w:sz w:val="28"/>
          <w:szCs w:val="28"/>
        </w:rPr>
      </w:pPr>
      <w:proofErr w:type="gramStart"/>
      <w:r w:rsidRPr="003A2C9D">
        <w:rPr>
          <w:rFonts w:ascii="Times New Roman" w:hAnsi="Times New Roman"/>
          <w:sz w:val="28"/>
          <w:szCs w:val="28"/>
        </w:rPr>
        <w:t>работы</w:t>
      </w:r>
      <w:proofErr w:type="gramEnd"/>
      <w:r w:rsidRPr="003A2C9D">
        <w:rPr>
          <w:rFonts w:ascii="Times New Roman" w:hAnsi="Times New Roman"/>
          <w:sz w:val="28"/>
          <w:szCs w:val="28"/>
        </w:rPr>
        <w:t xml:space="preserve"> по окраске фасадов зданий, относящихся к жилищному фонду, производятся с учетом настоящих Правил в строгом соответствии с требованиями колерного </w:t>
      </w:r>
      <w:hyperlink r:id="rId33" w:history="1">
        <w:r w:rsidRPr="003D5769">
          <w:rPr>
            <w:rStyle w:val="af0"/>
            <w:rFonts w:ascii="Times New Roman" w:hAnsi="Times New Roman"/>
            <w:color w:val="auto"/>
            <w:sz w:val="28"/>
            <w:szCs w:val="28"/>
            <w:u w:val="none"/>
          </w:rPr>
          <w:t>па</w:t>
        </w:r>
      </w:hyperlink>
      <w:r w:rsidRPr="003D5769">
        <w:rPr>
          <w:rFonts w:ascii="Times New Roman" w:hAnsi="Times New Roman"/>
          <w:sz w:val="28"/>
          <w:szCs w:val="28"/>
        </w:rPr>
        <w:t xml:space="preserve">спорта </w:t>
      </w:r>
      <w:r w:rsidRPr="003A2C9D">
        <w:rPr>
          <w:rFonts w:ascii="Times New Roman" w:hAnsi="Times New Roman"/>
          <w:sz w:val="28"/>
          <w:szCs w:val="28"/>
        </w:rPr>
        <w:t xml:space="preserve">фасада здания, в котором приведены указания о применении материала, способа отделки и цветового тона колера поверхности фасада и архитектурных деталей. </w:t>
      </w:r>
    </w:p>
    <w:p w:rsidR="00E937CA" w:rsidRPr="003A2C9D" w:rsidRDefault="00E937CA" w:rsidP="003A2C9D">
      <w:pPr>
        <w:pStyle w:val="2"/>
        <w:numPr>
          <w:ilvl w:val="1"/>
          <w:numId w:val="8"/>
        </w:numPr>
        <w:spacing w:line="240" w:lineRule="auto"/>
        <w:ind w:left="0" w:right="6" w:firstLine="851"/>
        <w:jc w:val="both"/>
        <w:rPr>
          <w:color w:val="auto"/>
        </w:rPr>
      </w:pPr>
      <w:r w:rsidRPr="003A2C9D">
        <w:rPr>
          <w:color w:val="auto"/>
          <w:szCs w:val="28"/>
        </w:rPr>
        <w:t xml:space="preserve">До начала работ колерный </w:t>
      </w:r>
      <w:hyperlink r:id="rId34" w:history="1">
        <w:r w:rsidRPr="003A2C9D">
          <w:rPr>
            <w:rStyle w:val="af0"/>
            <w:color w:val="auto"/>
            <w:szCs w:val="28"/>
            <w:u w:val="none"/>
          </w:rPr>
          <w:t>па</w:t>
        </w:r>
      </w:hyperlink>
      <w:r w:rsidRPr="003A2C9D">
        <w:rPr>
          <w:color w:val="auto"/>
          <w:szCs w:val="28"/>
        </w:rPr>
        <w:t xml:space="preserve">спорт фасада здания согласовывается с управлением архитектуры и градостроительства администрации (далее – </w:t>
      </w:r>
      <w:proofErr w:type="spellStart"/>
      <w:r w:rsidRPr="003A2C9D">
        <w:rPr>
          <w:color w:val="auto"/>
          <w:szCs w:val="28"/>
        </w:rPr>
        <w:t>УАиГ</w:t>
      </w:r>
      <w:proofErr w:type="spellEnd"/>
      <w:r w:rsidRPr="003A2C9D">
        <w:rPr>
          <w:color w:val="auto"/>
          <w:szCs w:val="28"/>
        </w:rPr>
        <w:t xml:space="preserve">). </w:t>
      </w:r>
    </w:p>
    <w:p w:rsidR="00E937CA" w:rsidRPr="003A2C9D" w:rsidRDefault="00E937CA" w:rsidP="003A2C9D">
      <w:pPr>
        <w:pStyle w:val="ConsPlusNormal"/>
        <w:tabs>
          <w:tab w:val="left" w:pos="0"/>
        </w:tabs>
        <w:adjustRightInd w:val="0"/>
        <w:ind w:firstLine="851"/>
        <w:jc w:val="center"/>
        <w:rPr>
          <w:rFonts w:ascii="Times New Roman" w:hAnsi="Times New Roman"/>
          <w:sz w:val="28"/>
          <w:szCs w:val="28"/>
        </w:rPr>
      </w:pPr>
      <w:r w:rsidRPr="003A2C9D">
        <w:rPr>
          <w:rFonts w:ascii="Times New Roman" w:hAnsi="Times New Roman"/>
          <w:sz w:val="28"/>
          <w:szCs w:val="28"/>
        </w:rPr>
        <w:t>Порядок согласования колерного паспорта фасада здания</w:t>
      </w:r>
      <w:r w:rsidR="006E4B57" w:rsidRPr="003A2C9D">
        <w:rPr>
          <w:rFonts w:ascii="Times New Roman" w:hAnsi="Times New Roman"/>
          <w:sz w:val="28"/>
          <w:szCs w:val="28"/>
        </w:rPr>
        <w:t xml:space="preserve"> (архитектурного облика здания)</w:t>
      </w:r>
    </w:p>
    <w:p w:rsidR="006E4B57" w:rsidRPr="003A2C9D" w:rsidRDefault="006E4B57" w:rsidP="003A2C9D">
      <w:pPr>
        <w:pStyle w:val="ConsPlusNormal"/>
        <w:tabs>
          <w:tab w:val="left" w:pos="0"/>
        </w:tabs>
        <w:adjustRightInd w:val="0"/>
        <w:ind w:firstLine="851"/>
        <w:jc w:val="center"/>
        <w:rPr>
          <w:rFonts w:ascii="Times New Roman" w:hAnsi="Times New Roman"/>
          <w:sz w:val="28"/>
          <w:szCs w:val="28"/>
        </w:rPr>
      </w:pPr>
    </w:p>
    <w:p w:rsidR="00E937CA" w:rsidRPr="003A2C9D" w:rsidRDefault="006E4B57" w:rsidP="003A2C9D">
      <w:pPr>
        <w:pStyle w:val="ConsPlusNormal"/>
        <w:numPr>
          <w:ilvl w:val="0"/>
          <w:numId w:val="1"/>
        </w:numPr>
        <w:tabs>
          <w:tab w:val="left" w:pos="0"/>
        </w:tabs>
        <w:ind w:left="0" w:firstLine="851"/>
        <w:jc w:val="both"/>
        <w:rPr>
          <w:rFonts w:ascii="Times New Roman" w:hAnsi="Times New Roman"/>
          <w:sz w:val="28"/>
        </w:rPr>
      </w:pPr>
      <w:r w:rsidRPr="003A2C9D">
        <w:rPr>
          <w:rFonts w:ascii="Times New Roman" w:hAnsi="Times New Roman"/>
          <w:sz w:val="28"/>
        </w:rPr>
        <w:t>Д</w:t>
      </w:r>
      <w:r w:rsidR="00E937CA" w:rsidRPr="003A2C9D">
        <w:rPr>
          <w:rFonts w:ascii="Times New Roman" w:hAnsi="Times New Roman"/>
          <w:sz w:val="28"/>
        </w:rPr>
        <w:t>ля согласования колерного паспорта фасада здания (архитектурного облика здания) заинтересованное лицо обращается   непосредственно в администрацию городского округа либо через Муниципальное бюджетное учреждение округа «Многофункциональный центр по предоставлению государственных и муниципальных услуг</w:t>
      </w:r>
      <w:r w:rsidRPr="003A2C9D">
        <w:rPr>
          <w:rFonts w:ascii="Times New Roman" w:hAnsi="Times New Roman"/>
          <w:sz w:val="28"/>
        </w:rPr>
        <w:t>» с соответствующим заявлением.</w:t>
      </w:r>
    </w:p>
    <w:p w:rsidR="00E937CA" w:rsidRPr="003A2C9D" w:rsidRDefault="006E4B57" w:rsidP="003A2C9D">
      <w:pPr>
        <w:pStyle w:val="ConsPlusNormal"/>
        <w:numPr>
          <w:ilvl w:val="0"/>
          <w:numId w:val="1"/>
        </w:numPr>
        <w:tabs>
          <w:tab w:val="left" w:pos="0"/>
        </w:tabs>
        <w:adjustRightInd w:val="0"/>
        <w:ind w:left="0" w:firstLine="851"/>
        <w:jc w:val="both"/>
        <w:rPr>
          <w:rFonts w:ascii="Times New Roman" w:hAnsi="Times New Roman"/>
          <w:sz w:val="28"/>
          <w:szCs w:val="28"/>
        </w:rPr>
      </w:pPr>
      <w:r w:rsidRPr="003A2C9D">
        <w:rPr>
          <w:rFonts w:ascii="Times New Roman" w:hAnsi="Times New Roman"/>
          <w:sz w:val="28"/>
          <w:szCs w:val="28"/>
        </w:rPr>
        <w:t>К</w:t>
      </w:r>
      <w:r w:rsidR="00E937CA" w:rsidRPr="003A2C9D">
        <w:rPr>
          <w:rFonts w:ascii="Times New Roman" w:hAnsi="Times New Roman"/>
          <w:sz w:val="28"/>
          <w:szCs w:val="28"/>
        </w:rPr>
        <w:t xml:space="preserve"> заявлению, указанному в предыдущем пункте, прилагаются: </w:t>
      </w:r>
    </w:p>
    <w:p w:rsidR="00E937CA" w:rsidRPr="003A2C9D" w:rsidRDefault="00E937CA" w:rsidP="003A2C9D">
      <w:pPr>
        <w:pStyle w:val="ConsPlusNormal"/>
        <w:tabs>
          <w:tab w:val="left" w:pos="0"/>
          <w:tab w:val="left" w:pos="709"/>
        </w:tabs>
        <w:adjustRightInd w:val="0"/>
        <w:ind w:firstLine="851"/>
        <w:jc w:val="both"/>
        <w:rPr>
          <w:rFonts w:ascii="Times New Roman" w:hAnsi="Times New Roman"/>
          <w:sz w:val="28"/>
          <w:szCs w:val="28"/>
        </w:rPr>
      </w:pPr>
      <w:r w:rsidRPr="003A2C9D">
        <w:rPr>
          <w:rFonts w:ascii="Times New Roman" w:hAnsi="Times New Roman"/>
          <w:sz w:val="28"/>
          <w:szCs w:val="28"/>
        </w:rPr>
        <w:t xml:space="preserve">- правоустанавливающие документы на здание либо правоустанавливающие документы на помещение в составе такого здания (в случае, если затрагиваемые изменения касаются части фасада здания); </w:t>
      </w:r>
    </w:p>
    <w:p w:rsidR="006E4B57" w:rsidRPr="003A2C9D" w:rsidRDefault="00E937CA" w:rsidP="003A2C9D">
      <w:pPr>
        <w:tabs>
          <w:tab w:val="left" w:pos="0"/>
        </w:tabs>
        <w:suppressAutoHyphens/>
        <w:spacing w:after="15" w:line="240" w:lineRule="auto"/>
        <w:ind w:firstLine="851"/>
        <w:jc w:val="both"/>
        <w:rPr>
          <w:rFonts w:ascii="Times New Roman" w:hAnsi="Times New Roman"/>
          <w:sz w:val="28"/>
          <w:szCs w:val="28"/>
        </w:rPr>
      </w:pPr>
      <w:r w:rsidRPr="003A2C9D">
        <w:rPr>
          <w:rFonts w:ascii="Times New Roman" w:hAnsi="Times New Roman"/>
          <w:sz w:val="28"/>
          <w:szCs w:val="28"/>
        </w:rPr>
        <w:t>- подготовленный проект колерного паспорта фасада здания, содержащий сведения о применении материала, способа отделки и цветового тона колера поверхности фасада и архитект</w:t>
      </w:r>
      <w:r w:rsidR="006E4B57" w:rsidRPr="003A2C9D">
        <w:rPr>
          <w:rFonts w:ascii="Times New Roman" w:hAnsi="Times New Roman"/>
          <w:sz w:val="28"/>
          <w:szCs w:val="28"/>
        </w:rPr>
        <w:t>урных деталей (по каталогу RAL).</w:t>
      </w:r>
    </w:p>
    <w:p w:rsidR="00E937CA" w:rsidRPr="003A2C9D" w:rsidRDefault="006E4B57" w:rsidP="003A2C9D">
      <w:pPr>
        <w:pStyle w:val="ConsPlusNormal"/>
        <w:numPr>
          <w:ilvl w:val="0"/>
          <w:numId w:val="1"/>
        </w:numPr>
        <w:tabs>
          <w:tab w:val="left" w:pos="0"/>
        </w:tabs>
        <w:adjustRightInd w:val="0"/>
        <w:ind w:left="0" w:firstLine="851"/>
        <w:jc w:val="both"/>
        <w:rPr>
          <w:rFonts w:ascii="Times New Roman" w:hAnsi="Times New Roman"/>
          <w:sz w:val="28"/>
          <w:szCs w:val="28"/>
        </w:rPr>
      </w:pPr>
      <w:r w:rsidRPr="003A2C9D">
        <w:rPr>
          <w:rFonts w:ascii="Times New Roman" w:hAnsi="Times New Roman"/>
          <w:sz w:val="28"/>
          <w:szCs w:val="28"/>
        </w:rPr>
        <w:t>В</w:t>
      </w:r>
      <w:r w:rsidR="00E937CA" w:rsidRPr="003A2C9D">
        <w:rPr>
          <w:rFonts w:ascii="Times New Roman" w:hAnsi="Times New Roman"/>
          <w:sz w:val="28"/>
          <w:szCs w:val="28"/>
        </w:rPr>
        <w:t xml:space="preserve"> течение 10 дней с момента поступления заявления, </w:t>
      </w:r>
      <w:proofErr w:type="spellStart"/>
      <w:r w:rsidR="00E937CA" w:rsidRPr="003A2C9D">
        <w:rPr>
          <w:rFonts w:ascii="Times New Roman" w:hAnsi="Times New Roman"/>
          <w:sz w:val="28"/>
          <w:szCs w:val="28"/>
        </w:rPr>
        <w:t>УАиГ</w:t>
      </w:r>
      <w:proofErr w:type="spellEnd"/>
      <w:r w:rsidR="00E937CA" w:rsidRPr="003A2C9D">
        <w:rPr>
          <w:rFonts w:ascii="Times New Roman" w:hAnsi="Times New Roman"/>
          <w:sz w:val="28"/>
          <w:szCs w:val="28"/>
        </w:rPr>
        <w:t xml:space="preserve"> принимает одно из следующих решений: </w:t>
      </w:r>
    </w:p>
    <w:p w:rsidR="00E937CA" w:rsidRPr="003A2C9D" w:rsidRDefault="00E937CA" w:rsidP="003A2C9D">
      <w:pPr>
        <w:tabs>
          <w:tab w:val="left" w:pos="0"/>
        </w:tabs>
        <w:suppressAutoHyphens/>
        <w:spacing w:after="0" w:line="240" w:lineRule="auto"/>
        <w:ind w:firstLine="851"/>
        <w:jc w:val="both"/>
        <w:rPr>
          <w:rFonts w:ascii="Times New Roman" w:hAnsi="Times New Roman"/>
          <w:sz w:val="28"/>
          <w:szCs w:val="28"/>
        </w:rPr>
      </w:pPr>
      <w:r w:rsidRPr="003A2C9D">
        <w:rPr>
          <w:rFonts w:ascii="Times New Roman" w:hAnsi="Times New Roman"/>
          <w:sz w:val="28"/>
          <w:szCs w:val="28"/>
        </w:rPr>
        <w:t xml:space="preserve">- согласовании колерного паспорта фасада здания; </w:t>
      </w:r>
    </w:p>
    <w:p w:rsidR="00E937CA" w:rsidRPr="003A2C9D" w:rsidRDefault="00E937CA" w:rsidP="003A2C9D">
      <w:pPr>
        <w:tabs>
          <w:tab w:val="left" w:pos="0"/>
        </w:tabs>
        <w:suppressAutoHyphens/>
        <w:spacing w:after="0" w:line="240" w:lineRule="auto"/>
        <w:ind w:firstLine="851"/>
        <w:jc w:val="both"/>
        <w:rPr>
          <w:rFonts w:ascii="Times New Roman" w:hAnsi="Times New Roman"/>
          <w:sz w:val="28"/>
          <w:szCs w:val="28"/>
        </w:rPr>
      </w:pPr>
      <w:r w:rsidRPr="003A2C9D">
        <w:rPr>
          <w:rFonts w:ascii="Times New Roman" w:hAnsi="Times New Roman"/>
          <w:sz w:val="28"/>
          <w:szCs w:val="28"/>
        </w:rPr>
        <w:t xml:space="preserve">- об отказе в согласовании колерного паспорта фасада здания. </w:t>
      </w:r>
    </w:p>
    <w:p w:rsidR="00E937CA" w:rsidRPr="003A2C9D" w:rsidRDefault="00E937CA" w:rsidP="003A2C9D">
      <w:pPr>
        <w:pStyle w:val="ConsPlusNormal"/>
        <w:numPr>
          <w:ilvl w:val="0"/>
          <w:numId w:val="1"/>
        </w:numPr>
        <w:tabs>
          <w:tab w:val="left" w:pos="0"/>
        </w:tabs>
        <w:adjustRightInd w:val="0"/>
        <w:ind w:left="0" w:firstLine="851"/>
        <w:jc w:val="both"/>
        <w:rPr>
          <w:rFonts w:ascii="Times New Roman" w:hAnsi="Times New Roman"/>
          <w:sz w:val="28"/>
          <w:szCs w:val="28"/>
        </w:rPr>
      </w:pPr>
      <w:r w:rsidRPr="003A2C9D">
        <w:rPr>
          <w:rFonts w:ascii="Times New Roman" w:hAnsi="Times New Roman"/>
          <w:sz w:val="28"/>
          <w:szCs w:val="28"/>
        </w:rPr>
        <w:t xml:space="preserve">Основаниями для отказа в согласовании колерного паспорта фасада здания являются: </w:t>
      </w:r>
    </w:p>
    <w:p w:rsidR="00E937CA" w:rsidRPr="003A2C9D" w:rsidRDefault="006E4B57" w:rsidP="003A2C9D">
      <w:pPr>
        <w:pStyle w:val="ConsPlusNormal"/>
        <w:tabs>
          <w:tab w:val="left" w:pos="0"/>
        </w:tabs>
        <w:adjustRightInd w:val="0"/>
        <w:ind w:firstLine="851"/>
        <w:jc w:val="both"/>
        <w:rPr>
          <w:rFonts w:ascii="Times New Roman" w:hAnsi="Times New Roman"/>
          <w:sz w:val="28"/>
          <w:szCs w:val="28"/>
        </w:rPr>
      </w:pPr>
      <w:r w:rsidRPr="003A2C9D">
        <w:rPr>
          <w:rFonts w:ascii="Times New Roman" w:hAnsi="Times New Roman"/>
          <w:sz w:val="28"/>
          <w:szCs w:val="28"/>
        </w:rPr>
        <w:t xml:space="preserve">1) </w:t>
      </w:r>
      <w:r w:rsidR="00E937CA" w:rsidRPr="003A2C9D">
        <w:rPr>
          <w:rFonts w:ascii="Times New Roman" w:hAnsi="Times New Roman"/>
          <w:sz w:val="28"/>
          <w:szCs w:val="28"/>
        </w:rPr>
        <w:t>непредставление совместно с заявл</w:t>
      </w:r>
      <w:r w:rsidR="00715658" w:rsidRPr="003A2C9D">
        <w:rPr>
          <w:rFonts w:ascii="Times New Roman" w:hAnsi="Times New Roman"/>
          <w:sz w:val="28"/>
          <w:szCs w:val="28"/>
        </w:rPr>
        <w:t>ением документов, указанных</w:t>
      </w:r>
      <w:r w:rsidR="00E937CA" w:rsidRPr="003A2C9D">
        <w:rPr>
          <w:rFonts w:ascii="Times New Roman" w:hAnsi="Times New Roman"/>
          <w:sz w:val="28"/>
          <w:szCs w:val="28"/>
        </w:rPr>
        <w:t xml:space="preserve">   </w:t>
      </w:r>
      <w:r w:rsidRPr="003A2C9D">
        <w:rPr>
          <w:rFonts w:ascii="Times New Roman" w:hAnsi="Times New Roman"/>
          <w:sz w:val="28"/>
          <w:szCs w:val="28"/>
        </w:rPr>
        <w:t xml:space="preserve">в </w:t>
      </w:r>
      <w:r w:rsidR="00E937CA" w:rsidRPr="003A2C9D">
        <w:rPr>
          <w:rFonts w:ascii="Times New Roman" w:hAnsi="Times New Roman"/>
          <w:sz w:val="28"/>
          <w:szCs w:val="28"/>
        </w:rPr>
        <w:t>п</w:t>
      </w:r>
      <w:r w:rsidRPr="003A2C9D">
        <w:rPr>
          <w:rFonts w:ascii="Times New Roman" w:hAnsi="Times New Roman"/>
          <w:sz w:val="28"/>
          <w:szCs w:val="28"/>
        </w:rPr>
        <w:t>ункте</w:t>
      </w:r>
      <w:r w:rsidR="00E937CA" w:rsidRPr="003A2C9D">
        <w:rPr>
          <w:rFonts w:ascii="Times New Roman" w:hAnsi="Times New Roman"/>
          <w:sz w:val="28"/>
          <w:szCs w:val="28"/>
        </w:rPr>
        <w:t xml:space="preserve"> </w:t>
      </w:r>
      <w:r w:rsidRPr="003A2C9D">
        <w:rPr>
          <w:rFonts w:ascii="Times New Roman" w:hAnsi="Times New Roman"/>
          <w:sz w:val="28"/>
          <w:szCs w:val="28"/>
        </w:rPr>
        <w:t>111</w:t>
      </w:r>
      <w:r w:rsidR="00E937CA" w:rsidRPr="003A2C9D">
        <w:rPr>
          <w:rFonts w:ascii="Times New Roman" w:hAnsi="Times New Roman"/>
          <w:sz w:val="28"/>
          <w:szCs w:val="28"/>
        </w:rPr>
        <w:t xml:space="preserve"> настоящего Положения;</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r w:rsidRPr="003A2C9D">
        <w:rPr>
          <w:rFonts w:ascii="Times New Roman" w:hAnsi="Times New Roman"/>
          <w:sz w:val="28"/>
          <w:szCs w:val="28"/>
        </w:rPr>
        <w:t>2) нарушение настоящих Правил.</w:t>
      </w:r>
    </w:p>
    <w:p w:rsidR="00E937CA" w:rsidRPr="003A2C9D" w:rsidRDefault="00E937CA" w:rsidP="003A2C9D">
      <w:pPr>
        <w:pStyle w:val="ConsPlusNormal"/>
        <w:numPr>
          <w:ilvl w:val="0"/>
          <w:numId w:val="1"/>
        </w:numPr>
        <w:tabs>
          <w:tab w:val="left" w:pos="0"/>
        </w:tabs>
        <w:adjustRightInd w:val="0"/>
        <w:ind w:left="0" w:firstLine="851"/>
        <w:jc w:val="both"/>
        <w:rPr>
          <w:rFonts w:ascii="Times New Roman" w:hAnsi="Times New Roman"/>
          <w:sz w:val="28"/>
          <w:szCs w:val="28"/>
        </w:rPr>
      </w:pPr>
      <w:r w:rsidRPr="003A2C9D">
        <w:rPr>
          <w:rFonts w:ascii="Times New Roman" w:hAnsi="Times New Roman"/>
          <w:sz w:val="28"/>
          <w:szCs w:val="28"/>
        </w:rPr>
        <w:t xml:space="preserve"> При выполнении ремонтных (реставрационных) работ, а также работ, связанных с переустройством и (или) перепланировкой жилого (нежилого) помещения, собственники зданий и сооружений, помещений, </w:t>
      </w:r>
      <w:r w:rsidRPr="003A2C9D">
        <w:rPr>
          <w:rFonts w:ascii="Times New Roman" w:hAnsi="Times New Roman"/>
          <w:sz w:val="28"/>
          <w:szCs w:val="28"/>
        </w:rPr>
        <w:lastRenderedPageBreak/>
        <w:t xml:space="preserve">организации, осуществляющие управление многоквартирным домом на основании заключенных с собственниками помещений договоров, и подрядчики обязаны: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соблюдать</w:t>
      </w:r>
      <w:proofErr w:type="gramEnd"/>
      <w:r w:rsidRPr="003A2C9D">
        <w:rPr>
          <w:rFonts w:ascii="Times New Roman" w:hAnsi="Times New Roman"/>
          <w:sz w:val="28"/>
          <w:szCs w:val="28"/>
        </w:rPr>
        <w:t xml:space="preserve"> требования колерного паспорта фасада здания, проектно-сметной документации, а также строительных норм и правил;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осуществлять</w:t>
      </w:r>
      <w:proofErr w:type="gramEnd"/>
      <w:r w:rsidRPr="003A2C9D">
        <w:rPr>
          <w:rFonts w:ascii="Times New Roman" w:hAnsi="Times New Roman"/>
          <w:sz w:val="28"/>
          <w:szCs w:val="28"/>
        </w:rPr>
        <w:t xml:space="preserve"> производство работ с соблюдением мер, обеспечивающих сохранность архитектурно-художественного декора, стилистических особенностей здания, сооружения;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обеспечивать</w:t>
      </w:r>
      <w:proofErr w:type="gramEnd"/>
      <w:r w:rsidRPr="003A2C9D">
        <w:rPr>
          <w:rFonts w:ascii="Times New Roman" w:hAnsi="Times New Roman"/>
          <w:sz w:val="28"/>
          <w:szCs w:val="28"/>
        </w:rPr>
        <w:t xml:space="preserve"> сохранность зеленых насаждений, после осуществления работ восстанавливать благоустройство прилегающей к зданию территории;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ограждать</w:t>
      </w:r>
      <w:proofErr w:type="gramEnd"/>
      <w:r w:rsidRPr="003A2C9D">
        <w:rPr>
          <w:rFonts w:ascii="Times New Roman" w:hAnsi="Times New Roman"/>
          <w:sz w:val="28"/>
          <w:szCs w:val="28"/>
        </w:rPr>
        <w:t xml:space="preserve"> ремонтируемые здания, сооружения;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размещать</w:t>
      </w:r>
      <w:proofErr w:type="gramEnd"/>
      <w:r w:rsidRPr="003A2C9D">
        <w:rPr>
          <w:rFonts w:ascii="Times New Roman" w:hAnsi="Times New Roman"/>
          <w:sz w:val="28"/>
          <w:szCs w:val="28"/>
        </w:rPr>
        <w:t xml:space="preserve"> на строительных лесах и ограждениях информацию о производителе работ; </w:t>
      </w:r>
    </w:p>
    <w:p w:rsidR="00E937CA" w:rsidRPr="003A2C9D" w:rsidRDefault="00E937CA" w:rsidP="003A2C9D">
      <w:pPr>
        <w:pStyle w:val="ConsPlusNormal"/>
        <w:tabs>
          <w:tab w:val="left" w:pos="0"/>
        </w:tabs>
        <w:adjustRightInd w:val="0"/>
        <w:ind w:firstLine="851"/>
        <w:jc w:val="both"/>
        <w:rPr>
          <w:rFonts w:ascii="Times New Roman" w:hAnsi="Times New Roman"/>
          <w:sz w:val="28"/>
          <w:szCs w:val="28"/>
        </w:rPr>
      </w:pPr>
      <w:proofErr w:type="gramStart"/>
      <w:r w:rsidRPr="003A2C9D">
        <w:rPr>
          <w:rFonts w:ascii="Times New Roman" w:hAnsi="Times New Roman"/>
          <w:sz w:val="28"/>
          <w:szCs w:val="28"/>
        </w:rPr>
        <w:t>защищать</w:t>
      </w:r>
      <w:proofErr w:type="gramEnd"/>
      <w:r w:rsidRPr="003A2C9D">
        <w:rPr>
          <w:rFonts w:ascii="Times New Roman" w:hAnsi="Times New Roman"/>
          <w:sz w:val="28"/>
          <w:szCs w:val="28"/>
        </w:rPr>
        <w:t xml:space="preserve"> не подлежащие окраске поверхности зданий, сооружений, а также </w:t>
      </w:r>
      <w:proofErr w:type="spellStart"/>
      <w:r w:rsidRPr="003A2C9D">
        <w:rPr>
          <w:rFonts w:ascii="Times New Roman" w:hAnsi="Times New Roman"/>
          <w:sz w:val="28"/>
          <w:szCs w:val="28"/>
        </w:rPr>
        <w:t>отмостку</w:t>
      </w:r>
      <w:proofErr w:type="spellEnd"/>
      <w:r w:rsidRPr="003A2C9D">
        <w:rPr>
          <w:rFonts w:ascii="Times New Roman" w:hAnsi="Times New Roman"/>
          <w:sz w:val="28"/>
          <w:szCs w:val="28"/>
        </w:rPr>
        <w:t xml:space="preserve"> и металлические ограждения, прилегающие к зданиям, сооружениям. </w:t>
      </w:r>
    </w:p>
    <w:p w:rsidR="00E937CA" w:rsidRPr="003A2C9D" w:rsidRDefault="00E937CA" w:rsidP="003A2C9D">
      <w:pPr>
        <w:pStyle w:val="ConsPlusNormal"/>
        <w:numPr>
          <w:ilvl w:val="0"/>
          <w:numId w:val="1"/>
        </w:numPr>
        <w:tabs>
          <w:tab w:val="left" w:pos="0"/>
        </w:tabs>
        <w:adjustRightInd w:val="0"/>
        <w:ind w:left="0" w:firstLine="851"/>
        <w:jc w:val="both"/>
        <w:rPr>
          <w:rFonts w:ascii="Times New Roman" w:hAnsi="Times New Roman"/>
          <w:sz w:val="28"/>
          <w:szCs w:val="28"/>
        </w:rPr>
      </w:pPr>
      <w:r w:rsidRPr="003A2C9D">
        <w:rPr>
          <w:rFonts w:ascii="Times New Roman" w:hAnsi="Times New Roman"/>
          <w:sz w:val="28"/>
          <w:szCs w:val="28"/>
        </w:rPr>
        <w:t xml:space="preserve">Изменения фасадов и ограждений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(если эти работы не связаны с переустройством и (или) перепланировкой жилого (нежилого) помещения, либо реконструкцией здания (сооружения)), производятся по согласованию с </w:t>
      </w:r>
      <w:proofErr w:type="spellStart"/>
      <w:r w:rsidRPr="003A2C9D">
        <w:rPr>
          <w:rFonts w:ascii="Times New Roman" w:hAnsi="Times New Roman"/>
          <w:sz w:val="28"/>
          <w:szCs w:val="28"/>
        </w:rPr>
        <w:t>УАиГ</w:t>
      </w:r>
      <w:proofErr w:type="spellEnd"/>
      <w:r w:rsidRPr="003A2C9D">
        <w:rPr>
          <w:rFonts w:ascii="Times New Roman" w:hAnsi="Times New Roman"/>
          <w:sz w:val="28"/>
          <w:szCs w:val="28"/>
        </w:rPr>
        <w:t xml:space="preserve">. </w:t>
      </w:r>
    </w:p>
    <w:p w:rsidR="006E4B57" w:rsidRPr="003A2C9D" w:rsidRDefault="006E4B57" w:rsidP="003A2C9D">
      <w:pPr>
        <w:tabs>
          <w:tab w:val="left" w:pos="0"/>
        </w:tabs>
        <w:spacing w:after="0" w:line="240" w:lineRule="auto"/>
        <w:ind w:firstLine="851"/>
        <w:jc w:val="center"/>
        <w:rPr>
          <w:rFonts w:ascii="Times New Roman" w:hAnsi="Times New Roman"/>
          <w:sz w:val="28"/>
          <w:szCs w:val="28"/>
        </w:rPr>
      </w:pPr>
    </w:p>
    <w:p w:rsidR="00E937CA" w:rsidRPr="00C6345C" w:rsidRDefault="00E937CA" w:rsidP="006E4B57">
      <w:pPr>
        <w:spacing w:after="0" w:line="240" w:lineRule="auto"/>
        <w:ind w:firstLine="709"/>
        <w:jc w:val="center"/>
        <w:rPr>
          <w:rFonts w:ascii="Times New Roman" w:hAnsi="Times New Roman"/>
          <w:sz w:val="28"/>
          <w:szCs w:val="28"/>
        </w:rPr>
      </w:pPr>
      <w:r w:rsidRPr="00C6345C">
        <w:rPr>
          <w:rFonts w:ascii="Times New Roman" w:hAnsi="Times New Roman"/>
          <w:sz w:val="28"/>
          <w:szCs w:val="28"/>
        </w:rPr>
        <w:t>Устройство, содержание и ремонт входных групп (входов) зданий</w:t>
      </w:r>
      <w:r w:rsidR="006E4B57" w:rsidRPr="00C6345C">
        <w:rPr>
          <w:rFonts w:ascii="Times New Roman" w:hAnsi="Times New Roman"/>
          <w:sz w:val="28"/>
          <w:szCs w:val="28"/>
        </w:rPr>
        <w:t>.</w:t>
      </w:r>
    </w:p>
    <w:p w:rsidR="006E4B57" w:rsidRPr="00C6345C" w:rsidRDefault="006E4B57" w:rsidP="006E4B57">
      <w:pPr>
        <w:spacing w:after="0" w:line="240" w:lineRule="auto"/>
        <w:ind w:firstLine="709"/>
        <w:jc w:val="center"/>
        <w:rPr>
          <w:rFonts w:ascii="Times New Roman" w:hAnsi="Times New Roman"/>
          <w:sz w:val="28"/>
          <w:szCs w:val="28"/>
        </w:rPr>
      </w:pPr>
    </w:p>
    <w:p w:rsidR="00E937CA" w:rsidRPr="00C6345C" w:rsidRDefault="00E937CA" w:rsidP="00715658">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 Вид и расположение входных групп (входов) определяются архитектурным решением фасада, историко-культурной ценностью здания, назначением, характером использования помещений, техническим состоянием основных несущих конструкций здания. </w:t>
      </w:r>
    </w:p>
    <w:p w:rsidR="00E937CA" w:rsidRPr="00C6345C" w:rsidRDefault="00E937CA" w:rsidP="00715658">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 Основными элементами устройства и оборудования входных групп (входов) являются: архитектурный проем, архитектурное решение проема (откосы, наличники, детали, элементы декора), дверные конструкции, навесные козырьки безопасности, ступени лестницы, крыльца, ограждение безопасности, приямки (для входов в подвальные помещения), освещение. Дополнительными элементами устройства и оборудования входных групп (входов) являются: оборудование для доступности маломобильных групп населения, защитные экраны - жалюзи, вывеска предприятия, организации, элементы сезонного озеленения. </w:t>
      </w:r>
    </w:p>
    <w:p w:rsidR="00E937CA" w:rsidRPr="00C6345C" w:rsidRDefault="00E937CA" w:rsidP="00715658">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 Основными принципами архитектурно-художественного проектирования и устройства входных групп (входов) на фасадах зданий являются: </w:t>
      </w:r>
    </w:p>
    <w:p w:rsidR="00E937CA" w:rsidRPr="00C6345C" w:rsidRDefault="00E937CA" w:rsidP="007B224F">
      <w:pPr>
        <w:pStyle w:val="ConsPlusNormal"/>
        <w:numPr>
          <w:ilvl w:val="0"/>
          <w:numId w:val="19"/>
        </w:numPr>
        <w:tabs>
          <w:tab w:val="left" w:pos="825"/>
        </w:tabs>
        <w:adjustRightInd w:val="0"/>
        <w:jc w:val="both"/>
        <w:rPr>
          <w:rFonts w:ascii="Times New Roman" w:hAnsi="Times New Roman"/>
          <w:sz w:val="28"/>
          <w:szCs w:val="28"/>
        </w:rPr>
      </w:pPr>
      <w:proofErr w:type="gramStart"/>
      <w:r w:rsidRPr="00C6345C">
        <w:rPr>
          <w:rFonts w:ascii="Times New Roman" w:hAnsi="Times New Roman"/>
          <w:sz w:val="28"/>
          <w:szCs w:val="28"/>
        </w:rPr>
        <w:t>сохранение</w:t>
      </w:r>
      <w:proofErr w:type="gramEnd"/>
      <w:r w:rsidRPr="00C6345C">
        <w:rPr>
          <w:rFonts w:ascii="Times New Roman" w:hAnsi="Times New Roman"/>
          <w:sz w:val="28"/>
          <w:szCs w:val="28"/>
        </w:rPr>
        <w:t xml:space="preserve"> архитектурного единства облика здания; </w:t>
      </w:r>
    </w:p>
    <w:p w:rsidR="00E937CA" w:rsidRPr="00C6345C" w:rsidRDefault="00E937CA" w:rsidP="007B224F">
      <w:pPr>
        <w:pStyle w:val="ConsPlusNormal"/>
        <w:numPr>
          <w:ilvl w:val="0"/>
          <w:numId w:val="19"/>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логика</w:t>
      </w:r>
      <w:proofErr w:type="gramEnd"/>
      <w:r w:rsidRPr="00C6345C">
        <w:rPr>
          <w:rFonts w:ascii="Times New Roman" w:hAnsi="Times New Roman"/>
          <w:sz w:val="28"/>
          <w:szCs w:val="28"/>
        </w:rPr>
        <w:t xml:space="preserve"> применения к фасаду здания единого характера конструкций, порядка их расположения; </w:t>
      </w:r>
    </w:p>
    <w:p w:rsidR="00E937CA" w:rsidRPr="00C6345C" w:rsidRDefault="00E937CA" w:rsidP="007B224F">
      <w:pPr>
        <w:pStyle w:val="ConsPlusNormal"/>
        <w:numPr>
          <w:ilvl w:val="0"/>
          <w:numId w:val="19"/>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соотношение</w:t>
      </w:r>
      <w:proofErr w:type="gramEnd"/>
      <w:r w:rsidRPr="00C6345C">
        <w:rPr>
          <w:rFonts w:ascii="Times New Roman" w:hAnsi="Times New Roman"/>
          <w:sz w:val="28"/>
          <w:szCs w:val="28"/>
        </w:rPr>
        <w:t xml:space="preserve"> входных групп (входов) с основными </w:t>
      </w:r>
      <w:r w:rsidRPr="00C6345C">
        <w:rPr>
          <w:rFonts w:ascii="Times New Roman" w:hAnsi="Times New Roman"/>
          <w:sz w:val="28"/>
          <w:szCs w:val="28"/>
        </w:rPr>
        <w:lastRenderedPageBreak/>
        <w:t xml:space="preserve">композиционными осями, масштабом площади фасада здания или его участка; </w:t>
      </w:r>
    </w:p>
    <w:p w:rsidR="00E937CA" w:rsidRPr="00C6345C" w:rsidRDefault="00E937CA" w:rsidP="007B224F">
      <w:pPr>
        <w:pStyle w:val="ConsPlusNormal"/>
        <w:numPr>
          <w:ilvl w:val="0"/>
          <w:numId w:val="19"/>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конструкции</w:t>
      </w:r>
      <w:proofErr w:type="gramEnd"/>
      <w:r w:rsidRPr="00C6345C">
        <w:rPr>
          <w:rFonts w:ascii="Times New Roman" w:hAnsi="Times New Roman"/>
          <w:sz w:val="28"/>
          <w:szCs w:val="28"/>
        </w:rPr>
        <w:t xml:space="preserve"> входных групп (входов) не должны визуально нарушать, искажать или закрывать какие либо внешние пластические, стилистические и декоративно-художественные особенности фасада здания. Внешний вид входной группы (входа) должен соответствовать архитектурному решению фасада, системе горизонтальных и вертикальных осей, симметрии, ритму, объему здания, а также архитектурно-проектному решению здания.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Требования, предъявляемые к устройству и эксплуатации входных групп (входов): </w:t>
      </w:r>
    </w:p>
    <w:p w:rsidR="007B224F"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устройство</w:t>
      </w:r>
      <w:proofErr w:type="gramEnd"/>
      <w:r w:rsidRPr="00C6345C">
        <w:rPr>
          <w:rFonts w:ascii="Times New Roman" w:hAnsi="Times New Roman"/>
          <w:sz w:val="28"/>
          <w:szCs w:val="28"/>
        </w:rPr>
        <w:t xml:space="preserve"> (реконструкция) и оборудование входных групп (входов) осуществляется в соответствии с проектной документацией, согласованной с управлением архитектуры и градостроительства администрации городского округа, с учетом обеспечения надежности, безопасности конструкций, исключая ущерб для внешнего вида фасада здания и архитектурно - планировочного замысла, удобства и безопасности пешеходного и транспортного движения. В случае устройства входной группы в помещение, переводимое из жилого помещения в нежилое помещение, проект организации входной группы выполняется в составе проекта на перепланировку и перевод жилого помещения в нежилое помещение, разработанного в соответствии с нормативным правовым актом администрации городского округа;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w:t>
      </w:r>
      <w:proofErr w:type="gramEnd"/>
      <w:r w:rsidRPr="00C6345C">
        <w:rPr>
          <w:rFonts w:ascii="Times New Roman" w:hAnsi="Times New Roman"/>
          <w:sz w:val="28"/>
          <w:szCs w:val="28"/>
        </w:rPr>
        <w:t xml:space="preserve"> целях сохранения внешнего архитектурного облика зданий, для визуальной доступности декоративно-художественных элементов и минимального нанесения материального ущерба фасадам, входные группы (входы) оборудуются без устройства объемных конструкций, </w:t>
      </w:r>
      <w:proofErr w:type="spellStart"/>
      <w:r w:rsidRPr="00C6345C">
        <w:rPr>
          <w:rFonts w:ascii="Times New Roman" w:hAnsi="Times New Roman"/>
          <w:sz w:val="28"/>
          <w:szCs w:val="28"/>
        </w:rPr>
        <w:t>пристроев</w:t>
      </w:r>
      <w:proofErr w:type="spellEnd"/>
      <w:r w:rsidRPr="00C6345C">
        <w:rPr>
          <w:rFonts w:ascii="Times New Roman" w:hAnsi="Times New Roman"/>
          <w:sz w:val="28"/>
          <w:szCs w:val="28"/>
        </w:rPr>
        <w:t xml:space="preserve">, наружных входных тамбуров, выходящих на уличное пространство за внешнюю плоскость поверхности фасадов здания сооружения), за пределы красных линий. </w:t>
      </w:r>
      <w:proofErr w:type="spellStart"/>
      <w:r w:rsidRPr="00C6345C">
        <w:rPr>
          <w:rFonts w:ascii="Times New Roman" w:hAnsi="Times New Roman"/>
          <w:sz w:val="28"/>
          <w:szCs w:val="28"/>
        </w:rPr>
        <w:t>Теплосберегающие</w:t>
      </w:r>
      <w:proofErr w:type="spellEnd"/>
      <w:r w:rsidRPr="00C6345C">
        <w:rPr>
          <w:rFonts w:ascii="Times New Roman" w:hAnsi="Times New Roman"/>
          <w:sz w:val="28"/>
          <w:szCs w:val="28"/>
        </w:rPr>
        <w:t xml:space="preserve"> тамбуры входа проектируются только с учетом их размещения внутри помещения;</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возможность</w:t>
      </w:r>
      <w:proofErr w:type="gramEnd"/>
      <w:r w:rsidRPr="00C6345C">
        <w:rPr>
          <w:rFonts w:ascii="Times New Roman" w:hAnsi="Times New Roman"/>
          <w:sz w:val="28"/>
          <w:szCs w:val="28"/>
        </w:rPr>
        <w:t xml:space="preserve"> размещения дополнительных входных групп (входов) определяется на основе общей концепции фасада с учетом архитектурного решения планировки помещений, расположения существующих входных групп (входов), а также предельной плотности размещения входных групп (входов) на данном фасаде без ущерба для его архитектурного решения;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изменение архитектурного решения, нарушение композиции фасада здания за счет габаритов и конфигурации входных групп (входов), устройства дополнительных входных групп (входов) или ликвидации существующих, независимо от их вида и расположения, создание приямков (за исключением входов в подвальные помещения);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входные</w:t>
      </w:r>
      <w:proofErr w:type="gramEnd"/>
      <w:r w:rsidRPr="00C6345C">
        <w:rPr>
          <w:rFonts w:ascii="Times New Roman" w:hAnsi="Times New Roman"/>
          <w:sz w:val="28"/>
          <w:szCs w:val="28"/>
        </w:rPr>
        <w:t xml:space="preserve"> группы (входы) в помещения подвального или цокольного этажа не должны иметь глухих временных или капитальных стен, перекрытий и представлять собой объемные </w:t>
      </w:r>
      <w:proofErr w:type="spellStart"/>
      <w:r w:rsidRPr="00C6345C">
        <w:rPr>
          <w:rFonts w:ascii="Times New Roman" w:hAnsi="Times New Roman"/>
          <w:sz w:val="28"/>
          <w:szCs w:val="28"/>
        </w:rPr>
        <w:t>пристрои</w:t>
      </w:r>
      <w:proofErr w:type="spellEnd"/>
      <w:r w:rsidRPr="00C6345C">
        <w:rPr>
          <w:rFonts w:ascii="Times New Roman" w:hAnsi="Times New Roman"/>
          <w:sz w:val="28"/>
          <w:szCs w:val="28"/>
        </w:rPr>
        <w:t xml:space="preserve">, нарушающие композицию фасада. Входные группы (входы) в помещения подвального или </w:t>
      </w:r>
      <w:r w:rsidRPr="00C6345C">
        <w:rPr>
          <w:rFonts w:ascii="Times New Roman" w:hAnsi="Times New Roman"/>
          <w:sz w:val="28"/>
          <w:szCs w:val="28"/>
        </w:rPr>
        <w:lastRenderedPageBreak/>
        <w:t xml:space="preserve">цокольного этажа должны представлять собой минимальное и достаточное ограждение безопасности, иметь единое архитектурно-проектное решение в пределах всего фасада здания, не нарушая своим внешним видом архитектурное уличное пространство, не препятствовать движению пешеходов и транспорта;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проектирование</w:t>
      </w:r>
      <w:proofErr w:type="gramEnd"/>
      <w:r w:rsidRPr="00C6345C">
        <w:rPr>
          <w:rFonts w:ascii="Times New Roman" w:hAnsi="Times New Roman"/>
          <w:sz w:val="28"/>
          <w:szCs w:val="28"/>
        </w:rPr>
        <w:t xml:space="preserve"> и устройство балконов (лоджий) в квартирах, допускается только на дворовых фасадах, </w:t>
      </w:r>
      <w:proofErr w:type="spellStart"/>
      <w:r w:rsidRPr="00C6345C">
        <w:rPr>
          <w:rFonts w:ascii="Times New Roman" w:hAnsi="Times New Roman"/>
          <w:sz w:val="28"/>
          <w:szCs w:val="28"/>
        </w:rPr>
        <w:t>непросматриваемых</w:t>
      </w:r>
      <w:proofErr w:type="spellEnd"/>
      <w:r w:rsidRPr="00C6345C">
        <w:rPr>
          <w:rFonts w:ascii="Times New Roman" w:hAnsi="Times New Roman"/>
          <w:sz w:val="28"/>
          <w:szCs w:val="28"/>
        </w:rPr>
        <w:t xml:space="preserve"> с уличного пространства и в соответствии с требованиями противопожарной безопасности. Данные балконы (лоджии), не должны нарушать композицию фасада, ухудшать его техническое состояние и внешний вид, а также условия проживания других собственников жилья и эксплуатации здания;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не</w:t>
      </w:r>
      <w:proofErr w:type="gramEnd"/>
      <w:r w:rsidRPr="00C6345C">
        <w:rPr>
          <w:rFonts w:ascii="Times New Roman" w:hAnsi="Times New Roman"/>
          <w:sz w:val="28"/>
          <w:szCs w:val="28"/>
        </w:rPr>
        <w:t xml:space="preserve"> допускается проектирование и устройство входных групп (входов) выше 1,5 метра от </w:t>
      </w:r>
      <w:proofErr w:type="spellStart"/>
      <w:r w:rsidRPr="00C6345C">
        <w:rPr>
          <w:rFonts w:ascii="Times New Roman" w:hAnsi="Times New Roman"/>
          <w:sz w:val="28"/>
          <w:szCs w:val="28"/>
        </w:rPr>
        <w:t>отмостки</w:t>
      </w:r>
      <w:proofErr w:type="spellEnd"/>
      <w:r w:rsidRPr="00C6345C">
        <w:rPr>
          <w:rFonts w:ascii="Times New Roman" w:hAnsi="Times New Roman"/>
          <w:sz w:val="28"/>
          <w:szCs w:val="28"/>
        </w:rPr>
        <w:t xml:space="preserve"> зданий на главных фасадах;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окраска</w:t>
      </w:r>
      <w:proofErr w:type="gramEnd"/>
      <w:r w:rsidRPr="00C6345C">
        <w:rPr>
          <w:rFonts w:ascii="Times New Roman" w:hAnsi="Times New Roman"/>
          <w:sz w:val="28"/>
          <w:szCs w:val="28"/>
        </w:rPr>
        <w:t xml:space="preserve">, отделка откосов должна осуществляться в соответствии с колером и общим характером архитектурного решения здания. Нарушенные наружные локальные участка фасада (откосы) при монтаже конструкций оконных и дверных проемов восстанавливаются и реставрируются в полном соответствии с цветом, тоном, фактурой, составом отделочного материала согласно проектной документации здания.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запрещается при ремонте и замене дверных заполнений установка глухих металлических полотен металлопластиковых панелей и иных полотен на фасадах зданий, не предусмотренных проектом здания; установка дверных заполнений, не соответствующих архитектурному решению фасада, характеру и цветовому решению других входных групп (входов) на фасаде; различная окраска дверных заполнений, оконных и витринных конструкций в пределах фасада; установка глухих полотен на входных группах (входах), совмещенных с витринами;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устройство</w:t>
      </w:r>
      <w:proofErr w:type="gramEnd"/>
      <w:r w:rsidRPr="00C6345C">
        <w:rPr>
          <w:rFonts w:ascii="Times New Roman" w:hAnsi="Times New Roman"/>
          <w:sz w:val="28"/>
          <w:szCs w:val="28"/>
        </w:rPr>
        <w:t xml:space="preserve"> входных групп (входов) с приямками в помещения подвального этажа допускается за пределами зоны подземных инженерных сетей с учетом нормативной ширины тротуара и проезда;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при</w:t>
      </w:r>
      <w:proofErr w:type="gramEnd"/>
      <w:r w:rsidRPr="00C6345C">
        <w:rPr>
          <w:rFonts w:ascii="Times New Roman" w:hAnsi="Times New Roman"/>
          <w:sz w:val="28"/>
          <w:szCs w:val="28"/>
        </w:rPr>
        <w:t xml:space="preserve"> перепаде уровней более 0,4 метра необходимо устройство ограждения. Характер ограждений на фасаде должен иметь единый стиль, соответствовать архитектурному решению фасада, другим элементам </w:t>
      </w:r>
      <w:proofErr w:type="spellStart"/>
      <w:r w:rsidRPr="00C6345C">
        <w:rPr>
          <w:rFonts w:ascii="Times New Roman" w:hAnsi="Times New Roman"/>
          <w:sz w:val="28"/>
          <w:szCs w:val="28"/>
        </w:rPr>
        <w:t>металлодекора</w:t>
      </w:r>
      <w:proofErr w:type="spellEnd"/>
      <w:r w:rsidRPr="00C6345C">
        <w:rPr>
          <w:rFonts w:ascii="Times New Roman" w:hAnsi="Times New Roman"/>
          <w:sz w:val="28"/>
          <w:szCs w:val="28"/>
        </w:rPr>
        <w:t xml:space="preserve"> и оборудования. Устройство глухих ограждений не допускается, если это не обосновано архитектурным решением фасада;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сезонное</w:t>
      </w:r>
      <w:proofErr w:type="gramEnd"/>
      <w:r w:rsidRPr="00C6345C">
        <w:rPr>
          <w:rFonts w:ascii="Times New Roman" w:hAnsi="Times New Roman"/>
          <w:sz w:val="28"/>
          <w:szCs w:val="28"/>
        </w:rPr>
        <w:t xml:space="preserve"> озеленение входных групп (входов) предусматривается с использованием наземных, настенных, подвесных устройств. Размещение и внешний вид элементов озеленения должны способствовать эстетической привлекательности фасада, обеспечивать комплексное решение его оборудования и оформления;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при</w:t>
      </w:r>
      <w:proofErr w:type="gramEnd"/>
      <w:r w:rsidRPr="00C6345C">
        <w:rPr>
          <w:rFonts w:ascii="Times New Roman" w:hAnsi="Times New Roman"/>
          <w:sz w:val="28"/>
          <w:szCs w:val="28"/>
        </w:rPr>
        <w:t xml:space="preserve"> замене, ремонте, эксплуатации элементов устройства и оборудования входных групп (входов) не допускается изменение их характеристик, установленных проектной документацией; </w:t>
      </w:r>
    </w:p>
    <w:p w:rsidR="00E937CA" w:rsidRPr="00C6345C" w:rsidRDefault="00E937CA" w:rsidP="007B224F">
      <w:pPr>
        <w:pStyle w:val="ConsPlusNormal"/>
        <w:numPr>
          <w:ilvl w:val="0"/>
          <w:numId w:val="22"/>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устанавливать входные группы (входы) в качестве объемных конструкций, </w:t>
      </w:r>
      <w:proofErr w:type="spellStart"/>
      <w:r w:rsidRPr="00C6345C">
        <w:rPr>
          <w:rFonts w:ascii="Times New Roman" w:hAnsi="Times New Roman"/>
          <w:sz w:val="28"/>
          <w:szCs w:val="28"/>
        </w:rPr>
        <w:t>пристроев</w:t>
      </w:r>
      <w:proofErr w:type="spellEnd"/>
      <w:r w:rsidRPr="00C6345C">
        <w:rPr>
          <w:rFonts w:ascii="Times New Roman" w:hAnsi="Times New Roman"/>
          <w:sz w:val="28"/>
          <w:szCs w:val="28"/>
        </w:rPr>
        <w:t xml:space="preserve">, </w:t>
      </w:r>
      <w:proofErr w:type="spellStart"/>
      <w:r w:rsidRPr="00C6345C">
        <w:rPr>
          <w:rFonts w:ascii="Times New Roman" w:hAnsi="Times New Roman"/>
          <w:sz w:val="28"/>
          <w:szCs w:val="28"/>
        </w:rPr>
        <w:t>теплосберегающих</w:t>
      </w:r>
      <w:proofErr w:type="spellEnd"/>
      <w:r w:rsidRPr="00C6345C">
        <w:rPr>
          <w:rFonts w:ascii="Times New Roman" w:hAnsi="Times New Roman"/>
          <w:sz w:val="28"/>
          <w:szCs w:val="28"/>
        </w:rPr>
        <w:t xml:space="preserve"> тамбуров, выходящих </w:t>
      </w:r>
      <w:r w:rsidRPr="00C6345C">
        <w:rPr>
          <w:rFonts w:ascii="Times New Roman" w:hAnsi="Times New Roman"/>
          <w:sz w:val="28"/>
          <w:szCs w:val="28"/>
        </w:rPr>
        <w:lastRenderedPageBreak/>
        <w:t xml:space="preserve">на уличное пространство за внешнюю плоскость поверхности фасадов здания (сооружения), за пределы красных линий. </w:t>
      </w:r>
      <w:proofErr w:type="spellStart"/>
      <w:r w:rsidRPr="00C6345C">
        <w:rPr>
          <w:rFonts w:ascii="Times New Roman" w:hAnsi="Times New Roman"/>
          <w:sz w:val="28"/>
          <w:szCs w:val="28"/>
        </w:rPr>
        <w:t>Теплосберегающие</w:t>
      </w:r>
      <w:proofErr w:type="spellEnd"/>
      <w:r w:rsidRPr="00C6345C">
        <w:rPr>
          <w:rFonts w:ascii="Times New Roman" w:hAnsi="Times New Roman"/>
          <w:sz w:val="28"/>
          <w:szCs w:val="28"/>
        </w:rPr>
        <w:t xml:space="preserve"> тамбуры входа проектируются только с учетом их размещения внутри помещения либо в соответствии с архитектурным решением, обоснованным проектом; </w:t>
      </w:r>
    </w:p>
    <w:p w:rsidR="00E937CA" w:rsidRPr="00C6345C" w:rsidRDefault="007B224F"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ab/>
      </w:r>
      <w:r w:rsidR="00E937CA" w:rsidRPr="00C6345C">
        <w:rPr>
          <w:rFonts w:ascii="Times New Roman" w:hAnsi="Times New Roman"/>
          <w:sz w:val="28"/>
          <w:szCs w:val="28"/>
        </w:rPr>
        <w:t xml:space="preserve">Устройство, реконструкция, ликвидация входных групп (входов), выходящих на главный фасад (если эти работы не связаны с переустройством и (или) перепланировкой жилого (нежилого) помещения, либо реконструкцией здания (сооружения)), производятся по согласованию с </w:t>
      </w:r>
      <w:proofErr w:type="spellStart"/>
      <w:r w:rsidR="00E937CA" w:rsidRPr="00C6345C">
        <w:rPr>
          <w:rFonts w:ascii="Times New Roman" w:hAnsi="Times New Roman"/>
          <w:sz w:val="28"/>
          <w:szCs w:val="28"/>
        </w:rPr>
        <w:t>УАиГ</w:t>
      </w:r>
      <w:proofErr w:type="spellEnd"/>
      <w:r w:rsidR="00E937CA" w:rsidRPr="00C6345C">
        <w:rPr>
          <w:rFonts w:ascii="Times New Roman" w:hAnsi="Times New Roman"/>
          <w:sz w:val="28"/>
          <w:szCs w:val="28"/>
        </w:rPr>
        <w:t xml:space="preserve">. </w:t>
      </w:r>
    </w:p>
    <w:p w:rsidR="00E937CA" w:rsidRPr="00C6345C" w:rsidRDefault="00E937CA" w:rsidP="00076BC0">
      <w:pPr>
        <w:pStyle w:val="ConsPlusNormal"/>
        <w:tabs>
          <w:tab w:val="left" w:pos="0"/>
        </w:tabs>
        <w:adjustRightInd w:val="0"/>
        <w:ind w:firstLine="851"/>
        <w:jc w:val="both"/>
        <w:rPr>
          <w:rFonts w:ascii="Times New Roman" w:hAnsi="Times New Roman"/>
          <w:sz w:val="28"/>
          <w:szCs w:val="28"/>
        </w:rPr>
      </w:pPr>
      <w:r w:rsidRPr="00C6345C">
        <w:rPr>
          <w:rFonts w:ascii="Times New Roman" w:hAnsi="Times New Roman"/>
          <w:sz w:val="28"/>
          <w:szCs w:val="28"/>
        </w:rPr>
        <w:t>В случае, если указанные в настоящем пункте работы связаны с переустройством и (или) перепланировкой жилого (нежилого) помещения, либо реконструкцией здания (сооружения), они производятся по согласованию с администрацией городского округа в соответствии с Порядком перевода жилых помещений в нежилые помещения и нежилых помещений в жилые помещения.</w:t>
      </w:r>
    </w:p>
    <w:p w:rsidR="00E937CA" w:rsidRPr="00C6345C" w:rsidRDefault="00E937CA" w:rsidP="00076BC0">
      <w:pPr>
        <w:tabs>
          <w:tab w:val="left" w:pos="2985"/>
        </w:tabs>
        <w:spacing w:after="0" w:line="240" w:lineRule="auto"/>
        <w:ind w:firstLine="709"/>
        <w:rPr>
          <w:rFonts w:ascii="Times New Roman" w:hAnsi="Times New Roman"/>
          <w:sz w:val="28"/>
          <w:szCs w:val="28"/>
        </w:rPr>
      </w:pPr>
      <w:r w:rsidRPr="00C6345C">
        <w:rPr>
          <w:rFonts w:ascii="Times New Roman" w:hAnsi="Times New Roman"/>
          <w:sz w:val="28"/>
          <w:szCs w:val="28"/>
        </w:rPr>
        <w:tab/>
      </w:r>
    </w:p>
    <w:p w:rsidR="00E937CA" w:rsidRPr="00C6345C" w:rsidRDefault="00E937CA" w:rsidP="00076BC0">
      <w:pPr>
        <w:pStyle w:val="2"/>
        <w:numPr>
          <w:ilvl w:val="1"/>
          <w:numId w:val="8"/>
        </w:numPr>
        <w:spacing w:line="240" w:lineRule="auto"/>
        <w:ind w:left="0" w:right="8" w:firstLine="709"/>
        <w:rPr>
          <w:color w:val="auto"/>
          <w:szCs w:val="28"/>
        </w:rPr>
      </w:pPr>
      <w:r w:rsidRPr="00C6345C">
        <w:rPr>
          <w:color w:val="auto"/>
          <w:szCs w:val="28"/>
        </w:rPr>
        <w:t>Окна и витрины</w:t>
      </w:r>
    </w:p>
    <w:p w:rsidR="00E937CA" w:rsidRPr="00C6345C" w:rsidRDefault="00E937CA" w:rsidP="00076BC0">
      <w:pPr>
        <w:spacing w:after="0" w:line="240" w:lineRule="auto"/>
        <w:ind w:firstLine="709"/>
        <w:jc w:val="both"/>
        <w:rPr>
          <w:rFonts w:ascii="Times New Roman" w:hAnsi="Times New Roman"/>
          <w:sz w:val="28"/>
          <w:szCs w:val="28"/>
        </w:rPr>
      </w:pPr>
      <w:r w:rsidRPr="00C6345C">
        <w:rPr>
          <w:rFonts w:ascii="Times New Roman" w:hAnsi="Times New Roman"/>
          <w:sz w:val="28"/>
          <w:szCs w:val="28"/>
        </w:rPr>
        <w:t xml:space="preserve"> </w:t>
      </w:r>
    </w:p>
    <w:p w:rsidR="00E937CA" w:rsidRPr="00C6345C" w:rsidRDefault="00E937CA" w:rsidP="00076BC0">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Вид и расположение окон и витрин, цветовое решение оконных и витринных конструкций определяются назначением помещений, предусмотренных проектным решением здания, техническим состоянием основных несущих конструкций здания.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Основными элементами устройства и оборудования окон и витрин являются: архитектурный проем, архитектурное оформление проема: откосы, наличники, детали, элементы декора, оконные и витринные конструкции, оконные и витринные блоки, переплеты, жалюзи безопасности, остекление, заполнение </w:t>
      </w:r>
      <w:proofErr w:type="spellStart"/>
      <w:r w:rsidRPr="00C6345C">
        <w:rPr>
          <w:rFonts w:ascii="Times New Roman" w:hAnsi="Times New Roman"/>
          <w:sz w:val="28"/>
          <w:szCs w:val="28"/>
        </w:rPr>
        <w:t>светопрозрачной</w:t>
      </w:r>
      <w:proofErr w:type="spellEnd"/>
      <w:r w:rsidRPr="00C6345C">
        <w:rPr>
          <w:rFonts w:ascii="Times New Roman" w:hAnsi="Times New Roman"/>
          <w:sz w:val="28"/>
          <w:szCs w:val="28"/>
        </w:rPr>
        <w:t xml:space="preserve"> части стеклоблока оконного проема, подоконники, устройства водоотвода. </w:t>
      </w:r>
    </w:p>
    <w:p w:rsidR="00E937CA" w:rsidRPr="00C6345C" w:rsidRDefault="00E937CA" w:rsidP="007B224F">
      <w:pPr>
        <w:pStyle w:val="ConsPlusNormal"/>
        <w:adjustRightInd w:val="0"/>
        <w:ind w:firstLine="851"/>
        <w:jc w:val="both"/>
        <w:rPr>
          <w:rFonts w:ascii="Times New Roman" w:hAnsi="Times New Roman"/>
          <w:sz w:val="28"/>
          <w:szCs w:val="28"/>
        </w:rPr>
      </w:pPr>
      <w:r w:rsidRPr="00C6345C">
        <w:rPr>
          <w:rFonts w:ascii="Times New Roman" w:hAnsi="Times New Roman"/>
          <w:sz w:val="28"/>
          <w:szCs w:val="28"/>
        </w:rPr>
        <w:t xml:space="preserve">Дополнительными элементами устройства и оборудования окон и витрин являются: декоративные решетки, защитные устройства (решетки, экраны, жалюзи), ограждения витрин, приямки (для окон подвального этажа), маркизы, внутреннее оформление витрин, архитектурная подсветка, озеленение.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Требования, предъявляемые к устройству и оборудованию окон и витрин: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расположение</w:t>
      </w:r>
      <w:proofErr w:type="gramEnd"/>
      <w:r w:rsidRPr="00C6345C">
        <w:rPr>
          <w:rFonts w:ascii="Times New Roman" w:hAnsi="Times New Roman"/>
          <w:sz w:val="28"/>
          <w:szCs w:val="28"/>
        </w:rPr>
        <w:t xml:space="preserve"> окон и витрин на фасаде, их габариты, характер устройства и внешний вид, включая цветовое решение, должны соответствовать технической документации здания, системе горизонтальных и вертикальных осей, симметрии, ритму, объемно-пространственному решению здания, предусмотренных проектом здания;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произвольное размещение, изменение габаритов и конфигурации окон и витрин, устройство новых проемов или ликвидации существующих, независимо от их вида и расположения;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при производстве работ по устройству и оборудованию окон и витрин должен обеспечиваться их комплексный характер, в соответствии с </w:t>
      </w:r>
      <w:r w:rsidRPr="00C6345C">
        <w:rPr>
          <w:rFonts w:ascii="Times New Roman" w:hAnsi="Times New Roman"/>
          <w:sz w:val="28"/>
          <w:szCs w:val="28"/>
        </w:rPr>
        <w:lastRenderedPageBreak/>
        <w:t xml:space="preserve">общим архитектурным и цветовым решением фасада, а также высокое качество ремонтных, монтажных, отделочных работ, используемых материалов и конструкций, выполнение строительных норм и правил, надежность, безопасность элементов и конструкций, устройство и их эксплуатация без ущерба для технического состояния и внешнего вида фасада, содержание окон и витрин в надлежащем состоянии;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изменение глубины откосов, архитектурного профиля проема, закладка проема при сохранении архитектурных контуров, устройство ложных окон, разделение проема на части;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окраска</w:t>
      </w:r>
      <w:proofErr w:type="gramEnd"/>
      <w:r w:rsidRPr="00C6345C">
        <w:rPr>
          <w:rFonts w:ascii="Times New Roman" w:hAnsi="Times New Roman"/>
          <w:sz w:val="28"/>
          <w:szCs w:val="28"/>
        </w:rPr>
        <w:t xml:space="preserve">, отделка откосов оконного проема после монтажа оконных конструкций должна осуществляться в соответствии с колером и общим характером отделки фасада и не выходить за их пределы на наружную плоскость поверхности фасада.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не</w:t>
      </w:r>
      <w:proofErr w:type="gramEnd"/>
      <w:r w:rsidRPr="00C6345C">
        <w:rPr>
          <w:rFonts w:ascii="Times New Roman" w:hAnsi="Times New Roman"/>
          <w:sz w:val="28"/>
          <w:szCs w:val="28"/>
        </w:rPr>
        <w:t xml:space="preserve"> допускается фрагментарная окраска или облицовка участка фасада вокруг проема; окраска поверхностей, облицованных камнем; облицовка поверхностей откосов, не соответствующая отделке фасада; повреждение поверхностей и отделки откосов, элементов архитектурного оформления проема (наличников, профилей, элементов декора);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при ремонте и замене отдельных оконных блоков произвольное изменение цветового решения, рисунка и толщины переплетов и других элементов устройства и оборудования окон и витрин, не соответствующее общему архитектурному решению фасада, ухудшающее внешний вид фасада;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замена</w:t>
      </w:r>
      <w:proofErr w:type="gramEnd"/>
      <w:r w:rsidRPr="00C6345C">
        <w:rPr>
          <w:rFonts w:ascii="Times New Roman" w:hAnsi="Times New Roman"/>
          <w:sz w:val="28"/>
          <w:szCs w:val="28"/>
        </w:rPr>
        <w:t xml:space="preserve"> старых оконных заполнений современными оконными и витринными конструкциями допускается в соответствии с общим архитектурным решением фасада (рисунком и толщиной переплетов, цветовым решением, воспроизведением цвета и текстуры материалов);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остекление</w:t>
      </w:r>
      <w:proofErr w:type="gramEnd"/>
      <w:r w:rsidRPr="00C6345C">
        <w:rPr>
          <w:rFonts w:ascii="Times New Roman" w:hAnsi="Times New Roman"/>
          <w:sz w:val="28"/>
          <w:szCs w:val="28"/>
        </w:rPr>
        <w:t xml:space="preserve"> окон и витрин на фасаде должно иметь единый внешний визуальный цветовой и конструктивный характер;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декоративные</w:t>
      </w:r>
      <w:proofErr w:type="gramEnd"/>
      <w:r w:rsidRPr="00C6345C">
        <w:rPr>
          <w:rFonts w:ascii="Times New Roman" w:hAnsi="Times New Roman"/>
          <w:sz w:val="28"/>
          <w:szCs w:val="28"/>
        </w:rPr>
        <w:t xml:space="preserve"> решетки выполняются в соответствии с архитектурным решением фасада и другими элементами </w:t>
      </w:r>
      <w:proofErr w:type="spellStart"/>
      <w:r w:rsidRPr="00C6345C">
        <w:rPr>
          <w:rFonts w:ascii="Times New Roman" w:hAnsi="Times New Roman"/>
          <w:sz w:val="28"/>
          <w:szCs w:val="28"/>
        </w:rPr>
        <w:t>металлодекора</w:t>
      </w:r>
      <w:proofErr w:type="spellEnd"/>
      <w:r w:rsidRPr="00C6345C">
        <w:rPr>
          <w:rFonts w:ascii="Times New Roman" w:hAnsi="Times New Roman"/>
          <w:sz w:val="28"/>
          <w:szCs w:val="28"/>
        </w:rPr>
        <w:t xml:space="preserve">;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установка решеток с повреждением отделки архитектурного оформления проема;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защитные</w:t>
      </w:r>
      <w:proofErr w:type="gramEnd"/>
      <w:r w:rsidRPr="00C6345C">
        <w:rPr>
          <w:rFonts w:ascii="Times New Roman" w:hAnsi="Times New Roman"/>
          <w:sz w:val="28"/>
          <w:szCs w:val="28"/>
        </w:rPr>
        <w:t xml:space="preserve"> решетки устанавливаются за плоскостью остекления внутри помещения. Наружное размещение защитных решеток допускается только на дворовых фасадах по согласованию с органами пожарной безопасности;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ограждения</w:t>
      </w:r>
      <w:proofErr w:type="gramEnd"/>
      <w:r w:rsidRPr="00C6345C">
        <w:rPr>
          <w:rFonts w:ascii="Times New Roman" w:hAnsi="Times New Roman"/>
          <w:sz w:val="28"/>
          <w:szCs w:val="28"/>
        </w:rPr>
        <w:t xml:space="preserve"> витрин должны иметь единый характер, соответствовать архитектурному комплексному решению фасада. Запрещается устройство глухих ограждений витрин;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витрины</w:t>
      </w:r>
      <w:proofErr w:type="gramEnd"/>
      <w:r w:rsidRPr="00C6345C">
        <w:rPr>
          <w:rFonts w:ascii="Times New Roman" w:hAnsi="Times New Roman"/>
          <w:sz w:val="28"/>
          <w:szCs w:val="28"/>
        </w:rPr>
        <w:t xml:space="preserve"> и витражи, выходящие на главный фасад, должны иметь световое оформление. Режим работы освещения витрин и витражей должен соответствовать режиму работы наружного освещения;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устройство</w:t>
      </w:r>
      <w:proofErr w:type="gramEnd"/>
      <w:r w:rsidRPr="00C6345C">
        <w:rPr>
          <w:rFonts w:ascii="Times New Roman" w:hAnsi="Times New Roman"/>
          <w:sz w:val="28"/>
          <w:szCs w:val="28"/>
        </w:rPr>
        <w:t xml:space="preserve"> приямков допускается для окон подвального этажа, расположенных ниже уровня тротуара, на расстоянии не более 0,8 метра от </w:t>
      </w:r>
      <w:r w:rsidRPr="00C6345C">
        <w:rPr>
          <w:rFonts w:ascii="Times New Roman" w:hAnsi="Times New Roman"/>
          <w:sz w:val="28"/>
          <w:szCs w:val="28"/>
        </w:rPr>
        <w:lastRenderedPageBreak/>
        <w:t xml:space="preserve">поверхности фасада с учетом минимальной нормативной ширины тротуара;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приямки</w:t>
      </w:r>
      <w:proofErr w:type="gramEnd"/>
      <w:r w:rsidRPr="00C6345C">
        <w:rPr>
          <w:rFonts w:ascii="Times New Roman" w:hAnsi="Times New Roman"/>
          <w:sz w:val="28"/>
          <w:szCs w:val="28"/>
        </w:rPr>
        <w:t xml:space="preserve"> должны иметь ограждение в виде каменного </w:t>
      </w:r>
      <w:proofErr w:type="spellStart"/>
      <w:r w:rsidRPr="00C6345C">
        <w:rPr>
          <w:rFonts w:ascii="Times New Roman" w:hAnsi="Times New Roman"/>
          <w:sz w:val="28"/>
          <w:szCs w:val="28"/>
        </w:rPr>
        <w:t>поребрика</w:t>
      </w:r>
      <w:proofErr w:type="spellEnd"/>
      <w:r w:rsidRPr="00C6345C">
        <w:rPr>
          <w:rFonts w:ascii="Times New Roman" w:hAnsi="Times New Roman"/>
          <w:sz w:val="28"/>
          <w:szCs w:val="28"/>
        </w:rPr>
        <w:t xml:space="preserve">, покрытия металлической решеткой или металлического ограждения высотой 0,4 - 1,0 метр, устройство организованного водостока, а также должны быть обеспечены защитой от попадания мусора с возможностью проведения периодической уборки;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архитектурное</w:t>
      </w:r>
      <w:proofErr w:type="gramEnd"/>
      <w:r w:rsidRPr="00C6345C">
        <w:rPr>
          <w:rFonts w:ascii="Times New Roman" w:hAnsi="Times New Roman"/>
          <w:sz w:val="28"/>
          <w:szCs w:val="28"/>
        </w:rPr>
        <w:t xml:space="preserve"> решение приямков должно иметь единый характер, соответствовать архитектурному решению фасада, отделочному материалу и его цветовому тону.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при</w:t>
      </w:r>
      <w:proofErr w:type="gramEnd"/>
      <w:r w:rsidRPr="00C6345C">
        <w:rPr>
          <w:rFonts w:ascii="Times New Roman" w:hAnsi="Times New Roman"/>
          <w:sz w:val="28"/>
          <w:szCs w:val="28"/>
        </w:rPr>
        <w:t xml:space="preserve"> размещении маркиз, высота нижней кромки последних от поверхности тротуара должна составлять не менее 2,5 метра;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размещение</w:t>
      </w:r>
      <w:proofErr w:type="gramEnd"/>
      <w:r w:rsidRPr="00C6345C">
        <w:rPr>
          <w:rFonts w:ascii="Times New Roman" w:hAnsi="Times New Roman"/>
          <w:sz w:val="28"/>
          <w:szCs w:val="28"/>
        </w:rPr>
        <w:t xml:space="preserve"> маркиз на фасаде должно иметь единый, упорядоченный характер и соответствовать габаритами масштабу проема, не ухудшать визуального восприятия архитектурных деталей, декора, знаков визуальной коммуникации;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крепление маркиз на архитектурных деталях, элементах декора, поверхностях с ценной отделкой и художественным оформлением, на разной высоте в пределах фасада, с нарушением архитектурного единства фасада;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цвет</w:t>
      </w:r>
      <w:proofErr w:type="gramEnd"/>
      <w:r w:rsidRPr="00C6345C">
        <w:rPr>
          <w:rFonts w:ascii="Times New Roman" w:hAnsi="Times New Roman"/>
          <w:sz w:val="28"/>
          <w:szCs w:val="28"/>
        </w:rPr>
        <w:t xml:space="preserve"> маркиз должен соответствовать общему строю цветового решения фасада здания (сооружения);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собственники</w:t>
      </w:r>
      <w:proofErr w:type="gramEnd"/>
      <w:r w:rsidRPr="00C6345C">
        <w:rPr>
          <w:rFonts w:ascii="Times New Roman" w:hAnsi="Times New Roman"/>
          <w:sz w:val="28"/>
          <w:szCs w:val="28"/>
        </w:rPr>
        <w:t xml:space="preserve"> зданий и сооружений, собственники (владельцы) помещений, в которых устроены окна и витрины, должны обеспечивать регулярную очистку остекления и элементов оборудования окон и витрин, текущий ремонт окон и витрин; </w:t>
      </w:r>
    </w:p>
    <w:p w:rsidR="00E937CA" w:rsidRPr="00C6345C" w:rsidRDefault="00E937CA" w:rsidP="007B224F">
      <w:pPr>
        <w:pStyle w:val="ConsPlusNormal"/>
        <w:numPr>
          <w:ilvl w:val="0"/>
          <w:numId w:val="23"/>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при</w:t>
      </w:r>
      <w:proofErr w:type="gramEnd"/>
      <w:r w:rsidRPr="00C6345C">
        <w:rPr>
          <w:rFonts w:ascii="Times New Roman" w:hAnsi="Times New Roman"/>
          <w:sz w:val="28"/>
          <w:szCs w:val="28"/>
        </w:rPr>
        <w:t xml:space="preserve"> замене, ремонте, эксплуатации элементов устройства и оборудования окон и витрин не допускается изменение их характеристик, установленных проектной документацией.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Устройство новых, реконструкция или ликвидация существующих оконных проемов, витрин, выходящих на главный фасад (если эти работы не связаны с переустройством и (или) перепланировкой жилого (нежилого) помещения, либо реконструкцией здания (сооружения)), производятся по согласованию с </w:t>
      </w:r>
      <w:proofErr w:type="spellStart"/>
      <w:r w:rsidRPr="00C6345C">
        <w:rPr>
          <w:rFonts w:ascii="Times New Roman" w:hAnsi="Times New Roman"/>
          <w:sz w:val="28"/>
          <w:szCs w:val="28"/>
        </w:rPr>
        <w:t>УАиГ</w:t>
      </w:r>
      <w:proofErr w:type="spellEnd"/>
      <w:r w:rsidRPr="00C6345C">
        <w:rPr>
          <w:rFonts w:ascii="Times New Roman" w:hAnsi="Times New Roman"/>
          <w:sz w:val="28"/>
          <w:szCs w:val="28"/>
        </w:rPr>
        <w:t xml:space="preserve"> в установленном порядке. </w:t>
      </w:r>
    </w:p>
    <w:p w:rsidR="00E937CA" w:rsidRPr="00C6345C" w:rsidRDefault="00E937CA" w:rsidP="007B224F">
      <w:pPr>
        <w:pStyle w:val="ConsPlusNormal"/>
        <w:adjustRightInd w:val="0"/>
        <w:ind w:firstLine="851"/>
        <w:jc w:val="both"/>
        <w:rPr>
          <w:rFonts w:ascii="Times New Roman" w:hAnsi="Times New Roman"/>
          <w:sz w:val="28"/>
          <w:szCs w:val="28"/>
        </w:rPr>
      </w:pPr>
      <w:r w:rsidRPr="00C6345C">
        <w:rPr>
          <w:rFonts w:ascii="Times New Roman" w:hAnsi="Times New Roman"/>
          <w:sz w:val="28"/>
          <w:szCs w:val="28"/>
        </w:rPr>
        <w:t xml:space="preserve">В случае, если указанные в настоящем пункте работы связаны с переустройством и (или) перепланировкой жилого (нежилого) помещения, либо реконструкцией здания (сооружения), они производятся по согласованию с администрацией городского округа в установленном законом порядке с учетом настоящих Правил. </w:t>
      </w:r>
    </w:p>
    <w:p w:rsidR="00E937CA" w:rsidRPr="00C6345C" w:rsidRDefault="00E937CA" w:rsidP="00E937CA">
      <w:pPr>
        <w:spacing w:after="24" w:line="240" w:lineRule="auto"/>
        <w:ind w:firstLine="709"/>
        <w:jc w:val="both"/>
        <w:rPr>
          <w:rFonts w:ascii="Times New Roman" w:hAnsi="Times New Roman"/>
          <w:sz w:val="28"/>
          <w:szCs w:val="28"/>
        </w:rPr>
      </w:pPr>
      <w:r w:rsidRPr="00C6345C">
        <w:rPr>
          <w:rFonts w:ascii="Times New Roman" w:hAnsi="Times New Roman"/>
          <w:sz w:val="28"/>
          <w:szCs w:val="28"/>
        </w:rPr>
        <w:t xml:space="preserve"> </w:t>
      </w:r>
    </w:p>
    <w:p w:rsidR="00E937CA" w:rsidRPr="00C6345C" w:rsidRDefault="00E937CA" w:rsidP="00E937CA">
      <w:pPr>
        <w:pStyle w:val="2"/>
        <w:numPr>
          <w:ilvl w:val="1"/>
          <w:numId w:val="8"/>
        </w:numPr>
        <w:spacing w:line="240" w:lineRule="auto"/>
        <w:ind w:left="0" w:right="8" w:firstLine="709"/>
        <w:rPr>
          <w:color w:val="auto"/>
          <w:szCs w:val="28"/>
        </w:rPr>
      </w:pPr>
      <w:r w:rsidRPr="00C6345C">
        <w:rPr>
          <w:color w:val="auto"/>
          <w:szCs w:val="28"/>
        </w:rPr>
        <w:t xml:space="preserve"> Балконы и лоджии</w:t>
      </w:r>
    </w:p>
    <w:p w:rsidR="00E937CA" w:rsidRPr="00C6345C" w:rsidRDefault="00E937CA" w:rsidP="00E937CA">
      <w:pPr>
        <w:spacing w:after="24" w:line="240" w:lineRule="auto"/>
        <w:ind w:firstLine="709"/>
        <w:rPr>
          <w:rFonts w:ascii="Times New Roman" w:hAnsi="Times New Roman"/>
          <w:sz w:val="28"/>
          <w:szCs w:val="28"/>
        </w:rPr>
      </w:pPr>
      <w:r w:rsidRPr="00C6345C">
        <w:rPr>
          <w:rFonts w:ascii="Times New Roman" w:hAnsi="Times New Roman"/>
          <w:sz w:val="28"/>
          <w:szCs w:val="28"/>
        </w:rPr>
        <w:t xml:space="preserve">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 Основным принципом размещения и архитектурного решения балконов и лоджий на фасадах является единый характер применения материалов, конструктивного и цветового решения всей поверхности фасада </w:t>
      </w:r>
      <w:r w:rsidRPr="00C6345C">
        <w:rPr>
          <w:rFonts w:ascii="Times New Roman" w:hAnsi="Times New Roman"/>
          <w:sz w:val="28"/>
          <w:szCs w:val="28"/>
        </w:rPr>
        <w:lastRenderedPageBreak/>
        <w:t xml:space="preserve">здания. </w:t>
      </w:r>
    </w:p>
    <w:p w:rsidR="00E937CA" w:rsidRPr="00C6345C" w:rsidRDefault="00E937CA" w:rsidP="00E937CA">
      <w:pPr>
        <w:spacing w:after="0" w:line="240" w:lineRule="auto"/>
        <w:ind w:firstLine="709"/>
        <w:jc w:val="both"/>
        <w:rPr>
          <w:rFonts w:ascii="Times New Roman" w:eastAsia="Times New Roman" w:hAnsi="Times New Roman" w:cs="Calibri"/>
          <w:sz w:val="28"/>
          <w:szCs w:val="28"/>
          <w:lang w:eastAsia="ru-RU"/>
        </w:rPr>
      </w:pPr>
      <w:r w:rsidRPr="00C6345C">
        <w:rPr>
          <w:rFonts w:ascii="Times New Roman" w:eastAsia="Times New Roman" w:hAnsi="Times New Roman" w:cs="Calibri"/>
          <w:sz w:val="28"/>
          <w:szCs w:val="28"/>
          <w:lang w:eastAsia="ru-RU"/>
        </w:rPr>
        <w:t xml:space="preserve">Устройство и оборудование балконов и лоджий определяются архитектурным решением фасада, историко-культурной ценностью и техническим состоянием основных несущих конструкций здания.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Требования, предъявляемые к устройству и оборудованию балконов и лоджий: </w:t>
      </w:r>
    </w:p>
    <w:p w:rsidR="00E937CA" w:rsidRPr="00C6345C" w:rsidRDefault="00E937CA" w:rsidP="007B224F">
      <w:pPr>
        <w:pStyle w:val="ConsPlusNormal"/>
        <w:numPr>
          <w:ilvl w:val="0"/>
          <w:numId w:val="24"/>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расположение</w:t>
      </w:r>
      <w:proofErr w:type="gramEnd"/>
      <w:r w:rsidRPr="00C6345C">
        <w:rPr>
          <w:rFonts w:ascii="Times New Roman" w:hAnsi="Times New Roman"/>
          <w:sz w:val="28"/>
          <w:szCs w:val="28"/>
        </w:rPr>
        <w:t xml:space="preserve"> лоджий и балконов на фасадах зданий, характер их устройства и внешний вид должны соответствовать архитектурному решению фасада; </w:t>
      </w:r>
    </w:p>
    <w:p w:rsidR="00E937CA" w:rsidRPr="00C6345C" w:rsidRDefault="00E937CA" w:rsidP="007B224F">
      <w:pPr>
        <w:pStyle w:val="ConsPlusNormal"/>
        <w:numPr>
          <w:ilvl w:val="0"/>
          <w:numId w:val="24"/>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цветовое</w:t>
      </w:r>
      <w:proofErr w:type="gramEnd"/>
      <w:r w:rsidRPr="00C6345C">
        <w:rPr>
          <w:rFonts w:ascii="Times New Roman" w:hAnsi="Times New Roman"/>
          <w:sz w:val="28"/>
          <w:szCs w:val="28"/>
        </w:rPr>
        <w:t xml:space="preserve"> решение балконов и лоджий должно соответствовать особенностям архитектурного решения фасада согласно проектной документации здания; </w:t>
      </w:r>
    </w:p>
    <w:p w:rsidR="00E937CA" w:rsidRPr="00C6345C" w:rsidRDefault="00E937CA" w:rsidP="007B224F">
      <w:pPr>
        <w:pStyle w:val="ConsPlusNormal"/>
        <w:numPr>
          <w:ilvl w:val="0"/>
          <w:numId w:val="24"/>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не</w:t>
      </w:r>
      <w:proofErr w:type="gramEnd"/>
      <w:r w:rsidRPr="00C6345C">
        <w:rPr>
          <w:rFonts w:ascii="Times New Roman" w:hAnsi="Times New Roman"/>
          <w:sz w:val="28"/>
          <w:szCs w:val="28"/>
        </w:rPr>
        <w:t xml:space="preserve"> допускается нарушение композиции фасада за счет произвольного изменения архитектурного решения, оборудования балконов и лоджий, устройства новых балконов и лоджий или их ликвидации вопреки архитектурному решению фасада здания или сооружения, проектной документации; </w:t>
      </w:r>
    </w:p>
    <w:p w:rsidR="00E937CA" w:rsidRPr="00C6345C" w:rsidRDefault="00E937CA" w:rsidP="007B224F">
      <w:pPr>
        <w:pStyle w:val="ConsPlusNormal"/>
        <w:numPr>
          <w:ilvl w:val="0"/>
          <w:numId w:val="24"/>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закрывать чем либо ограждения лоджий балконов: пилястры, декоративные металлические решетки, ограждения.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Монтаж, реконструкция, демонтаж балконов и лоджий производятся по согласованию с администрацией города в установленном законом порядке с учетом настоящих Правил. </w:t>
      </w:r>
    </w:p>
    <w:p w:rsidR="00E937CA" w:rsidRPr="00C6345C" w:rsidRDefault="00E937CA" w:rsidP="00E937CA">
      <w:pPr>
        <w:spacing w:after="25" w:line="240" w:lineRule="auto"/>
        <w:ind w:firstLine="709"/>
        <w:jc w:val="both"/>
        <w:rPr>
          <w:rFonts w:ascii="Times New Roman" w:eastAsia="Times New Roman" w:hAnsi="Times New Roman" w:cs="Calibri"/>
          <w:sz w:val="28"/>
          <w:szCs w:val="28"/>
          <w:lang w:eastAsia="ru-RU"/>
        </w:rPr>
      </w:pPr>
      <w:r w:rsidRPr="00C6345C">
        <w:rPr>
          <w:rFonts w:ascii="Times New Roman" w:eastAsia="Times New Roman" w:hAnsi="Times New Roman" w:cs="Calibri"/>
          <w:sz w:val="28"/>
          <w:szCs w:val="28"/>
          <w:lang w:eastAsia="ru-RU"/>
        </w:rPr>
        <w:t xml:space="preserve"> </w:t>
      </w:r>
    </w:p>
    <w:p w:rsidR="00E937CA" w:rsidRPr="00C6345C" w:rsidRDefault="00E937CA" w:rsidP="007B224F">
      <w:pPr>
        <w:pStyle w:val="2"/>
        <w:numPr>
          <w:ilvl w:val="1"/>
          <w:numId w:val="8"/>
        </w:numPr>
        <w:spacing w:line="240" w:lineRule="auto"/>
        <w:ind w:left="0" w:right="10" w:firstLine="709"/>
        <w:rPr>
          <w:color w:val="auto"/>
          <w:szCs w:val="28"/>
        </w:rPr>
      </w:pPr>
      <w:r w:rsidRPr="00C6345C">
        <w:rPr>
          <w:color w:val="auto"/>
          <w:szCs w:val="28"/>
        </w:rPr>
        <w:t>Дополнительное техническое оборудование фасадов</w:t>
      </w:r>
    </w:p>
    <w:p w:rsidR="007B224F" w:rsidRPr="00C6345C" w:rsidRDefault="007B224F" w:rsidP="007B224F">
      <w:pPr>
        <w:rPr>
          <w:lang w:eastAsia="zh-CN"/>
        </w:rPr>
      </w:pP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 </w:t>
      </w:r>
    </w:p>
    <w:p w:rsidR="00E937CA" w:rsidRPr="00C6345C" w:rsidRDefault="00E937CA" w:rsidP="007B224F">
      <w:pPr>
        <w:pStyle w:val="ConsPlusNormal"/>
        <w:tabs>
          <w:tab w:val="left" w:pos="851"/>
        </w:tabs>
        <w:adjustRightInd w:val="0"/>
        <w:ind w:firstLine="851"/>
        <w:jc w:val="both"/>
        <w:rPr>
          <w:rFonts w:ascii="Times New Roman" w:hAnsi="Times New Roman"/>
          <w:sz w:val="28"/>
          <w:szCs w:val="28"/>
        </w:rPr>
      </w:pPr>
      <w:r w:rsidRPr="00C6345C">
        <w:rPr>
          <w:rFonts w:ascii="Times New Roman" w:hAnsi="Times New Roman"/>
          <w:sz w:val="28"/>
          <w:szCs w:val="28"/>
        </w:rPr>
        <w:t xml:space="preserve">По своему назначению дополнительное техническое оборудование подразделяется на три группы: </w:t>
      </w:r>
    </w:p>
    <w:p w:rsidR="00E937CA" w:rsidRPr="00C6345C" w:rsidRDefault="00EE3DD5" w:rsidP="00EE3DD5">
      <w:pPr>
        <w:pStyle w:val="ConsPlusNormal"/>
        <w:adjustRightInd w:val="0"/>
        <w:ind w:firstLine="851"/>
        <w:jc w:val="both"/>
        <w:rPr>
          <w:rFonts w:ascii="Times New Roman" w:hAnsi="Times New Roman"/>
          <w:sz w:val="28"/>
          <w:szCs w:val="28"/>
        </w:rPr>
      </w:pPr>
      <w:r w:rsidRPr="00C6345C">
        <w:rPr>
          <w:rFonts w:ascii="Times New Roman" w:hAnsi="Times New Roman"/>
          <w:sz w:val="28"/>
          <w:szCs w:val="28"/>
        </w:rPr>
        <w:t xml:space="preserve">- </w:t>
      </w:r>
      <w:r w:rsidR="00E937CA" w:rsidRPr="00C6345C">
        <w:rPr>
          <w:rFonts w:ascii="Times New Roman" w:hAnsi="Times New Roman"/>
          <w:sz w:val="28"/>
          <w:szCs w:val="28"/>
        </w:rPr>
        <w:t xml:space="preserve">системы технического обеспечения внутренней эксплуатации зданий (наружные блоки систем кондиционирования и вентиляции, вентиляционные трубопроводы, антенны, видеокамеры наружного наблюдения и т.п.); </w:t>
      </w:r>
    </w:p>
    <w:p w:rsidR="00E937CA" w:rsidRPr="00C6345C" w:rsidRDefault="00EE3DD5" w:rsidP="00EE3DD5">
      <w:pPr>
        <w:pStyle w:val="ConsPlusNormal"/>
        <w:adjustRightInd w:val="0"/>
        <w:ind w:firstLine="851"/>
        <w:jc w:val="both"/>
        <w:rPr>
          <w:rFonts w:ascii="Times New Roman" w:hAnsi="Times New Roman"/>
          <w:sz w:val="28"/>
          <w:szCs w:val="28"/>
        </w:rPr>
      </w:pPr>
      <w:r w:rsidRPr="00C6345C">
        <w:rPr>
          <w:rFonts w:ascii="Times New Roman" w:hAnsi="Times New Roman"/>
          <w:sz w:val="28"/>
          <w:szCs w:val="28"/>
        </w:rPr>
        <w:t xml:space="preserve">- </w:t>
      </w:r>
      <w:r w:rsidR="00E937CA" w:rsidRPr="00C6345C">
        <w:rPr>
          <w:rFonts w:ascii="Times New Roman" w:hAnsi="Times New Roman"/>
          <w:sz w:val="28"/>
          <w:szCs w:val="28"/>
        </w:rPr>
        <w:t xml:space="preserve">городское оборудование (таксофоны, почтовые ящики, банкоматы, часы и т.п.); </w:t>
      </w:r>
    </w:p>
    <w:p w:rsidR="00E937CA" w:rsidRPr="00C6345C" w:rsidRDefault="00EE3DD5" w:rsidP="00EE3DD5">
      <w:pPr>
        <w:pStyle w:val="ConsPlusNormal"/>
        <w:adjustRightInd w:val="0"/>
        <w:ind w:firstLine="851"/>
        <w:jc w:val="both"/>
        <w:rPr>
          <w:rFonts w:ascii="Times New Roman" w:hAnsi="Times New Roman"/>
          <w:sz w:val="28"/>
          <w:szCs w:val="28"/>
        </w:rPr>
      </w:pPr>
      <w:r w:rsidRPr="00C6345C">
        <w:rPr>
          <w:rFonts w:ascii="Times New Roman" w:hAnsi="Times New Roman"/>
          <w:sz w:val="28"/>
          <w:szCs w:val="28"/>
        </w:rPr>
        <w:t xml:space="preserve">- </w:t>
      </w:r>
      <w:r w:rsidR="00E937CA" w:rsidRPr="00C6345C">
        <w:rPr>
          <w:rFonts w:ascii="Times New Roman" w:hAnsi="Times New Roman"/>
          <w:sz w:val="28"/>
          <w:szCs w:val="28"/>
        </w:rPr>
        <w:t xml:space="preserve">техническое оборудование (кабельные линии, </w:t>
      </w:r>
      <w:proofErr w:type="spellStart"/>
      <w:r w:rsidR="00E937CA" w:rsidRPr="00C6345C">
        <w:rPr>
          <w:rFonts w:ascii="Times New Roman" w:hAnsi="Times New Roman"/>
          <w:sz w:val="28"/>
          <w:szCs w:val="28"/>
        </w:rPr>
        <w:t>пристенные</w:t>
      </w:r>
      <w:proofErr w:type="spellEnd"/>
      <w:r w:rsidR="00E937CA" w:rsidRPr="00C6345C">
        <w:rPr>
          <w:rFonts w:ascii="Times New Roman" w:hAnsi="Times New Roman"/>
          <w:sz w:val="28"/>
          <w:szCs w:val="28"/>
        </w:rPr>
        <w:t xml:space="preserve"> электрощиты и т.п.). </w:t>
      </w:r>
    </w:p>
    <w:p w:rsidR="00E937CA" w:rsidRPr="00C6345C" w:rsidRDefault="00E937CA" w:rsidP="007B224F">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Требования к размещению дополнительного технического оборудования фасадов: </w:t>
      </w:r>
    </w:p>
    <w:p w:rsidR="00E937CA" w:rsidRPr="00C6345C" w:rsidRDefault="00E937CA" w:rsidP="00EE3DD5">
      <w:pPr>
        <w:pStyle w:val="ConsPlusNormal"/>
        <w:numPr>
          <w:ilvl w:val="0"/>
          <w:numId w:val="25"/>
        </w:numPr>
        <w:tabs>
          <w:tab w:val="left" w:pos="825"/>
        </w:tabs>
        <w:adjustRightInd w:val="0"/>
        <w:ind w:left="0" w:firstLine="825"/>
        <w:jc w:val="both"/>
        <w:rPr>
          <w:rFonts w:ascii="Times New Roman" w:hAnsi="Times New Roman"/>
          <w:sz w:val="28"/>
          <w:szCs w:val="28"/>
        </w:rPr>
      </w:pPr>
      <w:proofErr w:type="gramStart"/>
      <w:r w:rsidRPr="00C6345C">
        <w:rPr>
          <w:rFonts w:ascii="Times New Roman" w:hAnsi="Times New Roman"/>
          <w:sz w:val="28"/>
          <w:szCs w:val="28"/>
        </w:rPr>
        <w:t>состав</w:t>
      </w:r>
      <w:proofErr w:type="gramEnd"/>
      <w:r w:rsidRPr="00C6345C">
        <w:rPr>
          <w:rFonts w:ascii="Times New Roman" w:hAnsi="Times New Roman"/>
          <w:sz w:val="28"/>
          <w:szCs w:val="28"/>
        </w:rPr>
        <w:t xml:space="preserve"> и места размещения дополнительного технического оборудования должны быть увязаны с архитектурным решением, комплексным оборудованием и оформлением фасада;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размещение</w:t>
      </w:r>
      <w:proofErr w:type="gramEnd"/>
      <w:r w:rsidRPr="00C6345C">
        <w:rPr>
          <w:rFonts w:ascii="Times New Roman" w:hAnsi="Times New Roman"/>
          <w:sz w:val="28"/>
          <w:szCs w:val="28"/>
        </w:rPr>
        <w:t xml:space="preserve"> дополнительного технического оборудования должно производиться без ущерба для внешнего вида архитектуры и технического </w:t>
      </w:r>
      <w:r w:rsidRPr="00C6345C">
        <w:rPr>
          <w:rFonts w:ascii="Times New Roman" w:hAnsi="Times New Roman"/>
          <w:sz w:val="28"/>
          <w:szCs w:val="28"/>
        </w:rPr>
        <w:lastRenderedPageBreak/>
        <w:t xml:space="preserve">состояния фасадов, с учетом комплексного решения размещения оборудования при минимальном контакте с архитектурными поверхностями, рациональном устройстве и технологичности крепежа, использовании стандартных конструкций крепления, обеспечивающих безопасность для населения, с соблюдением требования законодательства по вопросам содержания общедомового имущества;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размещение</w:t>
      </w:r>
      <w:proofErr w:type="gramEnd"/>
      <w:r w:rsidRPr="00C6345C">
        <w:rPr>
          <w:rFonts w:ascii="Times New Roman" w:hAnsi="Times New Roman"/>
          <w:sz w:val="28"/>
          <w:szCs w:val="28"/>
        </w:rPr>
        <w:t xml:space="preserve"> технического оборудования определяется нормативными требованиями устройства инженерных сетей в увязке с архитектурным решением фасада;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размещение</w:t>
      </w:r>
      <w:proofErr w:type="gramEnd"/>
      <w:r w:rsidRPr="00C6345C">
        <w:rPr>
          <w:rFonts w:ascii="Times New Roman" w:hAnsi="Times New Roman"/>
          <w:sz w:val="28"/>
          <w:szCs w:val="28"/>
        </w:rPr>
        <w:t xml:space="preserve"> оборудования и наружных блоков систем кондиционирования и вентиляции допускается: на кровле зданий и сооружений, в верхней части оконных и дверных проемов, в окнах подвального этажа без выхода за плоскость фасада с использованием маскирующих ограждений (решеток, жалюзи), внутри балконов и лоджий на дворовых фасадах, глухих фасадах - упорядоченно, с привязкой к единой системе осей архитектурных особенностей фасада и положения здания в архитектурной застройке;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highlight w:val="yellow"/>
        </w:rPr>
      </w:pPr>
      <w:proofErr w:type="gramStart"/>
      <w:r w:rsidRPr="00C6345C">
        <w:rPr>
          <w:rFonts w:ascii="Times New Roman" w:hAnsi="Times New Roman"/>
          <w:sz w:val="28"/>
          <w:szCs w:val="28"/>
          <w:highlight w:val="yellow"/>
        </w:rPr>
        <w:t>запрещается</w:t>
      </w:r>
      <w:proofErr w:type="gramEnd"/>
      <w:r w:rsidRPr="00C6345C">
        <w:rPr>
          <w:rFonts w:ascii="Times New Roman" w:hAnsi="Times New Roman"/>
          <w:sz w:val="28"/>
          <w:szCs w:val="28"/>
          <w:highlight w:val="yellow"/>
        </w:rPr>
        <w:t xml:space="preserve"> размещение наружных блоков систем кондиционирования и вентиляции на поверхности лицевых (уличных) фасадов, выходящих на </w:t>
      </w:r>
      <w:r w:rsidR="00202B49" w:rsidRPr="00C6345C">
        <w:rPr>
          <w:rFonts w:ascii="Times New Roman" w:hAnsi="Times New Roman"/>
          <w:sz w:val="28"/>
          <w:szCs w:val="28"/>
          <w:highlight w:val="yellow"/>
        </w:rPr>
        <w:t>гостевые маршруты</w:t>
      </w:r>
      <w:r w:rsidRPr="00C6345C">
        <w:rPr>
          <w:rFonts w:ascii="Times New Roman" w:hAnsi="Times New Roman"/>
          <w:sz w:val="28"/>
          <w:szCs w:val="28"/>
          <w:highlight w:val="yellow"/>
        </w:rPr>
        <w:t xml:space="preserve">, в оконных и дверных проемах с выступанием за плоскость фасада без использования маскирующих ограждений;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размещение</w:t>
      </w:r>
      <w:proofErr w:type="gramEnd"/>
      <w:r w:rsidRPr="00C6345C">
        <w:rPr>
          <w:rFonts w:ascii="Times New Roman" w:hAnsi="Times New Roman"/>
          <w:sz w:val="28"/>
          <w:szCs w:val="28"/>
        </w:rPr>
        <w:t xml:space="preserve"> антенн допускается на кровле зданий и сооружений компактными упорядоченными группами с использованием единой несущей основы (при необходимости - с устройством ограждения;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наружные</w:t>
      </w:r>
      <w:proofErr w:type="gramEnd"/>
      <w:r w:rsidRPr="00C6345C">
        <w:rPr>
          <w:rFonts w:ascii="Times New Roman" w:hAnsi="Times New Roman"/>
          <w:sz w:val="28"/>
          <w:szCs w:val="28"/>
        </w:rPr>
        <w:t xml:space="preserve"> блоки систем кондиционирования и вентиляции, антенны должны размещаться упорядоченно, с привязкой к архитектурному решению фасада и единой системе осей, с использованием стандартных конструкций крепления и ограждения, при размещении ряда элементов - на общей несущей основе. Запрещается размещение наружных блоков систем кондиционирования и вентиляции,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видеокамеры</w:t>
      </w:r>
      <w:proofErr w:type="gramEnd"/>
      <w:r w:rsidRPr="00C6345C">
        <w:rPr>
          <w:rFonts w:ascii="Times New Roman" w:hAnsi="Times New Roman"/>
          <w:sz w:val="28"/>
          <w:szCs w:val="28"/>
        </w:rPr>
        <w:t xml:space="preserve"> наружного наблюдения размещаются под навесами, козырьками, балконами, эркерами на участках фасада, свободных от архитектурных деталей, декора, ценных элементов отделки;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запрещается</w:t>
      </w:r>
      <w:proofErr w:type="gramEnd"/>
      <w:r w:rsidRPr="00C6345C">
        <w:rPr>
          <w:rFonts w:ascii="Times New Roman" w:hAnsi="Times New Roman"/>
          <w:sz w:val="28"/>
          <w:szCs w:val="28"/>
        </w:rPr>
        <w:t xml:space="preserve"> размещение видеокамер наружного наблюдения на колоннах, фронтонах, карнизах, пилястрах, порталах, козырьках, цоколях балконов;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таксофоны</w:t>
      </w:r>
      <w:proofErr w:type="gramEnd"/>
      <w:r w:rsidRPr="00C6345C">
        <w:rPr>
          <w:rFonts w:ascii="Times New Roman" w:hAnsi="Times New Roman"/>
          <w:sz w:val="28"/>
          <w:szCs w:val="28"/>
        </w:rPr>
        <w:t xml:space="preserve"> и почтовые ящики размещаются в наиболее доступных местах со значительной зоной видимости, на участках фасада, свободных от архитектурных деталей, декора, ценных элементов отделки, на глухих фасадах, каменных оградах при ширине тротуара на прилегающем к фасаду участке не менее 1,5 метра;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не</w:t>
      </w:r>
      <w:proofErr w:type="gramEnd"/>
      <w:r w:rsidRPr="00C6345C">
        <w:rPr>
          <w:rFonts w:ascii="Times New Roman" w:hAnsi="Times New Roman"/>
          <w:sz w:val="28"/>
          <w:szCs w:val="28"/>
        </w:rPr>
        <w:t xml:space="preserve"> допускается размещение таксофонов и почтовых ящиков на </w:t>
      </w:r>
      <w:r w:rsidRPr="00C6345C">
        <w:rPr>
          <w:rFonts w:ascii="Times New Roman" w:hAnsi="Times New Roman"/>
          <w:sz w:val="28"/>
          <w:szCs w:val="28"/>
        </w:rPr>
        <w:lastRenderedPageBreak/>
        <w:t xml:space="preserve">фасадах зданий и сооружений, представляющих особую историко-культурную ценность, в местах, препятствующих движению пешеходов и транспорта, в непосредственной близости от окон жилых помещений (для таксофонов), на порталах, колоннах и других пластических элементах фасада, на участках фасада с ценными элементами отделки и декора;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 xml:space="preserve">часы размещаются на участках фасада со значительной зоной видимости: </w:t>
      </w:r>
      <w:proofErr w:type="spellStart"/>
      <w:r w:rsidRPr="00C6345C">
        <w:rPr>
          <w:rFonts w:ascii="Times New Roman" w:hAnsi="Times New Roman"/>
          <w:sz w:val="28"/>
          <w:szCs w:val="28"/>
        </w:rPr>
        <w:t>консольно</w:t>
      </w:r>
      <w:proofErr w:type="spellEnd"/>
      <w:r w:rsidRPr="00C6345C">
        <w:rPr>
          <w:rFonts w:ascii="Times New Roman" w:hAnsi="Times New Roman"/>
          <w:sz w:val="28"/>
          <w:szCs w:val="28"/>
        </w:rPr>
        <w:t xml:space="preserve"> на уровне первого и второго этажей на угловых участках фасада в пределах «треугольника видимости» у границы сопряжения соседних фасадов на расстоянии не менее 5,0 метров от других консольных объектов на фасаде и выступающих элементов фасада (эркеров, балконов); над входом или рядом со входом в здание (сооружение), в соответствии с осями простенков, вертикальной координацией размещения консольных объектов на фасаде, на участках фасада, нуждающихся в композиционном завершении;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допускаются</w:t>
      </w:r>
      <w:proofErr w:type="gramEnd"/>
      <w:r w:rsidRPr="00C6345C">
        <w:rPr>
          <w:rFonts w:ascii="Times New Roman" w:hAnsi="Times New Roman"/>
          <w:sz w:val="28"/>
          <w:szCs w:val="28"/>
        </w:rPr>
        <w:t xml:space="preserve"> следующие виды размещения банкоматов на фасадах: встроенный в объеме витрины, при условии сохранения единой плоскости и общего характера витринного заполнения; встроенный в нише или дверном проеме, если он не используется в качестве входа, с сохранением общего архитектурного решения, габаритов проема; </w:t>
      </w:r>
    </w:p>
    <w:p w:rsidR="00E937CA" w:rsidRPr="00C6345C" w:rsidRDefault="00E937CA" w:rsidP="00EE3DD5">
      <w:pPr>
        <w:pStyle w:val="ConsPlusNormal"/>
        <w:numPr>
          <w:ilvl w:val="0"/>
          <w:numId w:val="25"/>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крепление</w:t>
      </w:r>
      <w:proofErr w:type="gramEnd"/>
      <w:r w:rsidRPr="00C6345C">
        <w:rPr>
          <w:rFonts w:ascii="Times New Roman" w:hAnsi="Times New Roman"/>
          <w:sz w:val="28"/>
          <w:szCs w:val="28"/>
        </w:rPr>
        <w:t xml:space="preserve"> к фасадам оборудования для обеспечения движения городского пассажирского электротранспорта, освещения территории города должно осуществляться на основе нормативных требований без ущерба для технического состояния и внешнего вида фасада здания (сооружения). Запрещается крепление такого оборудования к архитектурным деталям, элементам декора. </w:t>
      </w:r>
    </w:p>
    <w:p w:rsidR="00E937CA" w:rsidRPr="00C6345C" w:rsidRDefault="00EE3DD5" w:rsidP="00EE3DD5">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ab/>
      </w:r>
      <w:r w:rsidR="00E937CA" w:rsidRPr="00C6345C">
        <w:rPr>
          <w:rFonts w:ascii="Times New Roman" w:hAnsi="Times New Roman"/>
          <w:sz w:val="28"/>
          <w:szCs w:val="28"/>
        </w:rPr>
        <w:t xml:space="preserve">Требования к внешнему виду и устройству дополнительного технического оборудования: </w:t>
      </w:r>
    </w:p>
    <w:p w:rsidR="00E937CA" w:rsidRPr="00C6345C" w:rsidRDefault="00E937CA" w:rsidP="00EE3DD5">
      <w:pPr>
        <w:pStyle w:val="ConsPlusNormal"/>
        <w:numPr>
          <w:ilvl w:val="0"/>
          <w:numId w:val="26"/>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общими</w:t>
      </w:r>
      <w:proofErr w:type="gramEnd"/>
      <w:r w:rsidRPr="00C6345C">
        <w:rPr>
          <w:rFonts w:ascii="Times New Roman" w:hAnsi="Times New Roman"/>
          <w:sz w:val="28"/>
          <w:szCs w:val="28"/>
        </w:rPr>
        <w:t xml:space="preserve"> требованиями к внешнему виду дополнительного технического оборудования, размещаемого на фасадах, являются: унификация, компактные габариты, использование современных технических решений, материалов с высокими декоративными и эксплуатационными свойствами; </w:t>
      </w:r>
    </w:p>
    <w:p w:rsidR="00E937CA" w:rsidRPr="00C6345C" w:rsidRDefault="00E937CA" w:rsidP="00EE3DD5">
      <w:pPr>
        <w:pStyle w:val="ConsPlusNormal"/>
        <w:numPr>
          <w:ilvl w:val="0"/>
          <w:numId w:val="26"/>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конструкции</w:t>
      </w:r>
      <w:proofErr w:type="gramEnd"/>
      <w:r w:rsidRPr="00C6345C">
        <w:rPr>
          <w:rFonts w:ascii="Times New Roman" w:hAnsi="Times New Roman"/>
          <w:sz w:val="28"/>
          <w:szCs w:val="28"/>
        </w:rPr>
        <w:t xml:space="preserve"> крепления дополнительного технического  оборудования должны иметь наименьшее число точек соприкосновения с архитектурными поверхностями, обеспечивать простоту монтажа и демонтажа, безопасность эксплуатации, удобство ремонта; </w:t>
      </w:r>
    </w:p>
    <w:p w:rsidR="00E937CA" w:rsidRPr="00C6345C" w:rsidRDefault="00E937CA" w:rsidP="00EE3DD5">
      <w:pPr>
        <w:pStyle w:val="ConsPlusNormal"/>
        <w:numPr>
          <w:ilvl w:val="0"/>
          <w:numId w:val="26"/>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элементы</w:t>
      </w:r>
      <w:proofErr w:type="gramEnd"/>
      <w:r w:rsidRPr="00C6345C">
        <w:rPr>
          <w:rFonts w:ascii="Times New Roman" w:hAnsi="Times New Roman"/>
          <w:sz w:val="28"/>
          <w:szCs w:val="28"/>
        </w:rPr>
        <w:t xml:space="preserve"> технического обеспечения внутренней эксплуатации зданий и сооружений должны иметь нейтральную окраску, максимально приближенную к архитектурному фону (цвету фасада, тону остекления); </w:t>
      </w:r>
    </w:p>
    <w:p w:rsidR="00E937CA" w:rsidRPr="00C6345C" w:rsidRDefault="00E937CA" w:rsidP="00EE3DD5">
      <w:pPr>
        <w:pStyle w:val="ConsPlusNormal"/>
        <w:numPr>
          <w:ilvl w:val="0"/>
          <w:numId w:val="26"/>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конструкции</w:t>
      </w:r>
      <w:proofErr w:type="gramEnd"/>
      <w:r w:rsidRPr="00C6345C">
        <w:rPr>
          <w:rFonts w:ascii="Times New Roman" w:hAnsi="Times New Roman"/>
          <w:sz w:val="28"/>
          <w:szCs w:val="28"/>
        </w:rPr>
        <w:t xml:space="preserve"> крепления дополнительного технического оборудования должны иметь нейтральную окраску, приближенную к цвету фасада. </w:t>
      </w:r>
    </w:p>
    <w:p w:rsidR="00E937CA" w:rsidRPr="00C6345C" w:rsidRDefault="00EE3DD5" w:rsidP="00EE3DD5">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ab/>
      </w:r>
      <w:r w:rsidR="00E937CA" w:rsidRPr="00C6345C">
        <w:rPr>
          <w:rFonts w:ascii="Times New Roman" w:hAnsi="Times New Roman"/>
          <w:sz w:val="28"/>
          <w:szCs w:val="28"/>
        </w:rPr>
        <w:t xml:space="preserve">Требования к эксплуатации дополнительного технического оборудования: </w:t>
      </w:r>
    </w:p>
    <w:p w:rsidR="00E937CA" w:rsidRPr="00C6345C" w:rsidRDefault="00E937CA" w:rsidP="00EE3DD5">
      <w:pPr>
        <w:pStyle w:val="ConsPlusNormal"/>
        <w:numPr>
          <w:ilvl w:val="0"/>
          <w:numId w:val="27"/>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в</w:t>
      </w:r>
      <w:proofErr w:type="gramEnd"/>
      <w:r w:rsidRPr="00C6345C">
        <w:rPr>
          <w:rFonts w:ascii="Times New Roman" w:hAnsi="Times New Roman"/>
          <w:sz w:val="28"/>
          <w:szCs w:val="28"/>
        </w:rPr>
        <w:t xml:space="preserve"> процессе эксплуатации должно быть обеспечено поддержание дополнительного технического оборудования в надлежащем состоянии, </w:t>
      </w:r>
      <w:r w:rsidRPr="00C6345C">
        <w:rPr>
          <w:rFonts w:ascii="Times New Roman" w:hAnsi="Times New Roman"/>
          <w:sz w:val="28"/>
          <w:szCs w:val="28"/>
        </w:rPr>
        <w:lastRenderedPageBreak/>
        <w:t xml:space="preserve">проведение текущего ремонта и технического ухода, очистки; </w:t>
      </w:r>
    </w:p>
    <w:p w:rsidR="00E937CA" w:rsidRPr="00C6345C" w:rsidRDefault="00E937CA" w:rsidP="00EE3DD5">
      <w:pPr>
        <w:pStyle w:val="ConsPlusNormal"/>
        <w:numPr>
          <w:ilvl w:val="0"/>
          <w:numId w:val="27"/>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эксплуатация</w:t>
      </w:r>
      <w:proofErr w:type="gramEnd"/>
      <w:r w:rsidRPr="00C6345C">
        <w:rPr>
          <w:rFonts w:ascii="Times New Roman" w:hAnsi="Times New Roman"/>
          <w:sz w:val="28"/>
          <w:szCs w:val="28"/>
        </w:rPr>
        <w:t xml:space="preserve"> дополнительного технического оборудования не должна наносить ущерб внешнему виду и техническому состоянию фасада, причинять неудобства окружающим; </w:t>
      </w:r>
    </w:p>
    <w:p w:rsidR="00E937CA" w:rsidRPr="00C6345C" w:rsidRDefault="00E937CA" w:rsidP="00EE3DD5">
      <w:pPr>
        <w:pStyle w:val="ConsPlusNormal"/>
        <w:numPr>
          <w:ilvl w:val="0"/>
          <w:numId w:val="27"/>
        </w:numPr>
        <w:tabs>
          <w:tab w:val="left" w:pos="825"/>
        </w:tabs>
        <w:adjustRightInd w:val="0"/>
        <w:ind w:left="0" w:firstLine="851"/>
        <w:jc w:val="both"/>
        <w:rPr>
          <w:rFonts w:ascii="Times New Roman" w:hAnsi="Times New Roman"/>
          <w:sz w:val="28"/>
          <w:szCs w:val="28"/>
        </w:rPr>
      </w:pPr>
      <w:proofErr w:type="gramStart"/>
      <w:r w:rsidRPr="00C6345C">
        <w:rPr>
          <w:rFonts w:ascii="Times New Roman" w:hAnsi="Times New Roman"/>
          <w:sz w:val="28"/>
          <w:szCs w:val="28"/>
        </w:rPr>
        <w:t>конструкции</w:t>
      </w:r>
      <w:proofErr w:type="gramEnd"/>
      <w:r w:rsidRPr="00C6345C">
        <w:rPr>
          <w:rFonts w:ascii="Times New Roman" w:hAnsi="Times New Roman"/>
          <w:sz w:val="28"/>
          <w:szCs w:val="28"/>
        </w:rPr>
        <w:t xml:space="preserve"> крепления, оставшиеся от демонтированного дополнительного технического оборудования, также подлежат демонтажу, поверхность фасада при необходимости подвергается ремонту. </w:t>
      </w:r>
    </w:p>
    <w:p w:rsidR="004D5B17" w:rsidRPr="00C6345C" w:rsidRDefault="004D5B17" w:rsidP="004D5B17">
      <w:pPr>
        <w:pStyle w:val="ConsPlusNormal"/>
        <w:numPr>
          <w:ilvl w:val="0"/>
          <w:numId w:val="1"/>
        </w:numPr>
        <w:tabs>
          <w:tab w:val="left" w:pos="825"/>
        </w:tabs>
        <w:adjustRightInd w:val="0"/>
        <w:ind w:left="0" w:firstLine="851"/>
        <w:jc w:val="both"/>
        <w:rPr>
          <w:rFonts w:ascii="Times New Roman" w:hAnsi="Times New Roman"/>
          <w:sz w:val="28"/>
          <w:szCs w:val="28"/>
        </w:rPr>
      </w:pPr>
      <w:r w:rsidRPr="00C6345C">
        <w:rPr>
          <w:rFonts w:ascii="Times New Roman" w:hAnsi="Times New Roman"/>
          <w:sz w:val="28"/>
          <w:szCs w:val="28"/>
        </w:rPr>
        <w:t>На территории города запрещается:</w:t>
      </w:r>
    </w:p>
    <w:p w:rsidR="004D5B17" w:rsidRPr="00C6345C" w:rsidRDefault="004D5B17" w:rsidP="004D5B17">
      <w:pPr>
        <w:pStyle w:val="ConsPlusNormal"/>
        <w:ind w:firstLine="851"/>
        <w:jc w:val="both"/>
        <w:rPr>
          <w:rFonts w:ascii="Times New Roman" w:hAnsi="Times New Roman" w:cs="Times New Roman"/>
          <w:sz w:val="28"/>
          <w:szCs w:val="28"/>
        </w:rPr>
      </w:pPr>
      <w:r w:rsidRPr="00C6345C">
        <w:rPr>
          <w:rFonts w:ascii="Times New Roman" w:hAnsi="Times New Roman" w:cs="Times New Roman"/>
          <w:sz w:val="28"/>
          <w:szCs w:val="28"/>
        </w:rPr>
        <w:t>1) сброс мусора, иных отходов производства и потребления вне специально отведенных для этого мест, захламление, загрязнение отведенной территории и территорий общего пользования;</w:t>
      </w:r>
    </w:p>
    <w:p w:rsidR="004D5B17" w:rsidRPr="004D5B17" w:rsidRDefault="004D5B17" w:rsidP="004D5B17">
      <w:pPr>
        <w:pStyle w:val="ConsPlusNormal"/>
        <w:ind w:firstLine="851"/>
        <w:jc w:val="both"/>
        <w:rPr>
          <w:rFonts w:ascii="Times New Roman" w:hAnsi="Times New Roman" w:cs="Times New Roman"/>
          <w:sz w:val="28"/>
          <w:szCs w:val="28"/>
        </w:rPr>
      </w:pPr>
      <w:r w:rsidRPr="00C6345C">
        <w:rPr>
          <w:rFonts w:ascii="Times New Roman" w:hAnsi="Times New Roman" w:cs="Times New Roman"/>
          <w:sz w:val="28"/>
          <w:szCs w:val="28"/>
        </w:rPr>
        <w:t xml:space="preserve">2) сжигание листвы, травы, частей деревьев, кустарников и других остатков растительности, за исключением случаев, предусмотренных </w:t>
      </w:r>
      <w:r w:rsidRPr="004D5B17">
        <w:rPr>
          <w:rFonts w:ascii="Times New Roman" w:hAnsi="Times New Roman" w:cs="Times New Roman"/>
          <w:sz w:val="28"/>
          <w:szCs w:val="28"/>
        </w:rPr>
        <w:t>федеральным законодательством;</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 xml:space="preserve">3) сжигание мусора, иных отходов производства и потребления на территории города </w:t>
      </w:r>
      <w:proofErr w:type="spellStart"/>
      <w:r w:rsidRPr="004D5B17">
        <w:rPr>
          <w:rFonts w:ascii="Times New Roman" w:hAnsi="Times New Roman" w:cs="Times New Roman"/>
          <w:sz w:val="28"/>
          <w:szCs w:val="28"/>
        </w:rPr>
        <w:t>Копейского</w:t>
      </w:r>
      <w:proofErr w:type="spellEnd"/>
      <w:r w:rsidRPr="004D5B17">
        <w:rPr>
          <w:rFonts w:ascii="Times New Roman" w:hAnsi="Times New Roman" w:cs="Times New Roman"/>
          <w:sz w:val="28"/>
          <w:szCs w:val="28"/>
        </w:rPr>
        <w:t xml:space="preserve"> городского округа, за исключением термической переработки мусора, иных отходов производства и потребления, осуществляемой в установленном законодательством порядке;</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4) организация несанкционированной свалки отходов, свалки снега, собранного при уборке улично-дорожной сети;</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5) сброс неочищенных сточных вод в водоемы и ливневую канализацию;</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6) перевозка грунта, мусора, сыпучих строительных материалов, легкой тары, листвы, спила деревьев без покрытия их брезентом или другим материалом, исключающим загрязнение дорог и причинение транспортируемыми отходами вреда здоровью людей и окружающей среде;</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7) использование газонов, детских, спортивных площадок, арок зданий не по целевому назначению;</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8) размещение автотранспорта на загрузочных площадках мест для сбора и временного хранения ТКО;</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9) торговля в неустановленных для этого местах на обочинах автомобильных дорог общего пользования, газонах, тротуарах, остановках общественного транспорта и других неустановленных местах;</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10) самовольная установка временных нестационарных объектов;</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11) мойка загрязненных транспортных средств вне специально отведенных для этого мест;</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12) размещение разукомплектованных транспортных средств независимо от места их расположения, кроме специально отведенных для стоянки мест;</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13) использование для размещения транспортных средств проезжей части улиц, проездов, тротуаров и других территорий, препятствующее механизированной уборке территории;</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 xml:space="preserve">14) производство работ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w:t>
      </w:r>
      <w:r w:rsidRPr="004D5B17">
        <w:rPr>
          <w:rFonts w:ascii="Times New Roman" w:hAnsi="Times New Roman" w:cs="Times New Roman"/>
          <w:sz w:val="28"/>
          <w:szCs w:val="28"/>
        </w:rPr>
        <w:lastRenderedPageBreak/>
        <w:t>превышающих установленные нормы (отработанные газы, горюче-смазочные материалы и пр.) вне специально отведенных для этого мест;</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15) разлив (слив) жидких бытовых и промышленных отходов, технических жидкостей (нефтепродуктов, химических веществ и т.п.) на рельеф местности, в сети ливневой канализации, а также в сети фекальной канализации в неустановленных местах;</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 xml:space="preserve">16) сброс снега и мусора в </w:t>
      </w:r>
      <w:proofErr w:type="spellStart"/>
      <w:r w:rsidRPr="004D5B17">
        <w:rPr>
          <w:rFonts w:ascii="Times New Roman" w:hAnsi="Times New Roman" w:cs="Times New Roman"/>
          <w:sz w:val="28"/>
          <w:szCs w:val="28"/>
        </w:rPr>
        <w:t>дождеприемные</w:t>
      </w:r>
      <w:proofErr w:type="spellEnd"/>
      <w:r w:rsidRPr="004D5B17">
        <w:rPr>
          <w:rFonts w:ascii="Times New Roman" w:hAnsi="Times New Roman" w:cs="Times New Roman"/>
          <w:sz w:val="28"/>
          <w:szCs w:val="28"/>
        </w:rPr>
        <w:t xml:space="preserve"> колодцы ливневой канализации;</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17) складирование на срок более 15 дней на землях общего пользования строительных материалов (плиты перекрытия, песок, дресва, щебень, поддоны, кирпич и др.), угля, дров;</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18) возведение и установка блоков и иных ограждений территорий, препятствующих проезду специального транспорта;</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19) повреждение и уничтожение объектов благоустройства;</w:t>
      </w:r>
    </w:p>
    <w:p w:rsidR="004D5B17" w:rsidRPr="004D5B17" w:rsidRDefault="004D5B17" w:rsidP="004D5B17">
      <w:pPr>
        <w:pStyle w:val="ConsPlusNormal"/>
        <w:ind w:firstLine="851"/>
        <w:jc w:val="both"/>
        <w:rPr>
          <w:rFonts w:ascii="Times New Roman" w:hAnsi="Times New Roman" w:cs="Times New Roman"/>
          <w:sz w:val="28"/>
          <w:szCs w:val="28"/>
        </w:rPr>
      </w:pPr>
      <w:r w:rsidRPr="004D5B17">
        <w:rPr>
          <w:rFonts w:ascii="Times New Roman" w:hAnsi="Times New Roman" w:cs="Times New Roman"/>
          <w:sz w:val="28"/>
          <w:szCs w:val="28"/>
        </w:rPr>
        <w:t>20) установка и размещение рекламы, афиш, объявлений и указателей в неустановленных местах;</w:t>
      </w:r>
    </w:p>
    <w:p w:rsidR="004D5B17" w:rsidRPr="00C6345C" w:rsidRDefault="004D5B17" w:rsidP="004D5B17">
      <w:pPr>
        <w:pStyle w:val="ConsPlusNormal"/>
        <w:ind w:firstLine="851"/>
        <w:jc w:val="both"/>
        <w:rPr>
          <w:rFonts w:ascii="Times New Roman" w:hAnsi="Times New Roman" w:cs="Times New Roman"/>
          <w:sz w:val="28"/>
          <w:szCs w:val="28"/>
        </w:rPr>
      </w:pPr>
      <w:r w:rsidRPr="00C6345C">
        <w:rPr>
          <w:rFonts w:ascii="Times New Roman" w:hAnsi="Times New Roman" w:cs="Times New Roman"/>
          <w:sz w:val="28"/>
          <w:szCs w:val="28"/>
        </w:rPr>
        <w:t>21) раскапывание участков под огороды, строительство погребов без соответствующего разрешения.</w:t>
      </w:r>
    </w:p>
    <w:p w:rsidR="00467CD5" w:rsidRPr="00C6345C" w:rsidRDefault="00467CD5" w:rsidP="00467CD5">
      <w:pPr>
        <w:autoSpaceDE w:val="0"/>
        <w:autoSpaceDN w:val="0"/>
        <w:adjustRightInd w:val="0"/>
        <w:spacing w:after="0" w:line="240" w:lineRule="auto"/>
        <w:ind w:firstLine="851"/>
        <w:jc w:val="both"/>
        <w:rPr>
          <w:rFonts w:ascii="Times New Roman" w:hAnsi="Times New Roman" w:cs="Times New Roman"/>
          <w:sz w:val="28"/>
          <w:szCs w:val="28"/>
        </w:rPr>
      </w:pPr>
      <w:r w:rsidRPr="00C6345C">
        <w:rPr>
          <w:rFonts w:ascii="Times New Roman" w:hAnsi="Times New Roman" w:cs="Times New Roman"/>
          <w:sz w:val="28"/>
          <w:szCs w:val="28"/>
        </w:rPr>
        <w:t>22) размещение на придомовых территориях в случае, когда земельный участок не образован, нестационарных объектов мелкорозничной торговой сети и (или) оказания услуг населению, автомобильных моек контейнерного типа.</w:t>
      </w:r>
    </w:p>
    <w:p w:rsidR="004D5B17" w:rsidRPr="004D5B17" w:rsidRDefault="004D5B17" w:rsidP="004D5B17">
      <w:pPr>
        <w:pStyle w:val="ConsPlusNormal"/>
        <w:numPr>
          <w:ilvl w:val="0"/>
          <w:numId w:val="1"/>
        </w:numPr>
        <w:tabs>
          <w:tab w:val="left" w:pos="825"/>
        </w:tabs>
        <w:adjustRightInd w:val="0"/>
        <w:ind w:left="0" w:firstLine="851"/>
        <w:jc w:val="both"/>
        <w:rPr>
          <w:rFonts w:ascii="Times New Roman" w:hAnsi="Times New Roman"/>
          <w:sz w:val="28"/>
          <w:szCs w:val="28"/>
        </w:rPr>
      </w:pPr>
      <w:r w:rsidRPr="004D5B17">
        <w:rPr>
          <w:rFonts w:ascii="Times New Roman" w:hAnsi="Times New Roman"/>
          <w:sz w:val="28"/>
          <w:szCs w:val="28"/>
        </w:rPr>
        <w:t>При разработке проектов планировки и застройки территории города,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 и т.д.).</w:t>
      </w:r>
    </w:p>
    <w:p w:rsidR="004D5B17" w:rsidRPr="004D5B17" w:rsidRDefault="004D5B17" w:rsidP="004D5B17">
      <w:pPr>
        <w:pStyle w:val="ConsPlusNormal"/>
        <w:numPr>
          <w:ilvl w:val="0"/>
          <w:numId w:val="1"/>
        </w:numPr>
        <w:tabs>
          <w:tab w:val="left" w:pos="825"/>
        </w:tabs>
        <w:adjustRightInd w:val="0"/>
        <w:ind w:left="0" w:firstLine="851"/>
        <w:jc w:val="both"/>
        <w:rPr>
          <w:rFonts w:ascii="Times New Roman" w:hAnsi="Times New Roman"/>
          <w:sz w:val="28"/>
          <w:szCs w:val="28"/>
        </w:rPr>
      </w:pPr>
      <w:r w:rsidRPr="004D5B17">
        <w:rPr>
          <w:rFonts w:ascii="Times New Roman" w:hAnsi="Times New Roman"/>
          <w:sz w:val="28"/>
          <w:szCs w:val="28"/>
        </w:rPr>
        <w:t>Объекты социальной и транспортной инфраструктуры, многоквартирные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4D5B17" w:rsidRPr="004D5B17" w:rsidRDefault="004D5B17" w:rsidP="004D5B17">
      <w:pPr>
        <w:pStyle w:val="ConsPlusNormal"/>
        <w:tabs>
          <w:tab w:val="left" w:pos="0"/>
        </w:tabs>
        <w:adjustRightInd w:val="0"/>
        <w:ind w:firstLine="851"/>
        <w:jc w:val="both"/>
        <w:rPr>
          <w:rFonts w:ascii="Times New Roman" w:hAnsi="Times New Roman"/>
          <w:sz w:val="28"/>
          <w:szCs w:val="28"/>
        </w:rPr>
      </w:pPr>
      <w:r w:rsidRPr="004D5B17">
        <w:rPr>
          <w:rFonts w:ascii="Times New Roman" w:hAnsi="Times New Roman"/>
          <w:sz w:val="28"/>
          <w:szCs w:val="28"/>
        </w:rPr>
        <w:t>Основные пешеходные направления по пути движения школьников, инвалидов и пожилых людей освещаются.</w:t>
      </w:r>
    </w:p>
    <w:p w:rsidR="00E937CA" w:rsidRDefault="004D5B17" w:rsidP="004D5B17">
      <w:pPr>
        <w:pStyle w:val="ConsPlusNormal"/>
        <w:tabs>
          <w:tab w:val="left" w:pos="0"/>
        </w:tabs>
        <w:adjustRightInd w:val="0"/>
        <w:ind w:firstLine="851"/>
        <w:jc w:val="both"/>
        <w:rPr>
          <w:rFonts w:ascii="Times New Roman" w:hAnsi="Times New Roman"/>
          <w:sz w:val="28"/>
          <w:szCs w:val="28"/>
        </w:rPr>
      </w:pPr>
      <w:r w:rsidRPr="004D5B17">
        <w:rPr>
          <w:rFonts w:ascii="Times New Roman" w:hAnsi="Times New Roman"/>
          <w:sz w:val="28"/>
          <w:szCs w:val="28"/>
        </w:rPr>
        <w:t xml:space="preserve">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w:t>
      </w:r>
      <w:r w:rsidRPr="004D5B17">
        <w:rPr>
          <w:rFonts w:ascii="Times New Roman" w:hAnsi="Times New Roman"/>
          <w:sz w:val="28"/>
          <w:szCs w:val="28"/>
        </w:rPr>
        <w:lastRenderedPageBreak/>
        <w:t>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6475E2" w:rsidRPr="00624FFB" w:rsidRDefault="006475E2">
      <w:pPr>
        <w:pStyle w:val="ConsPlusNormal"/>
        <w:jc w:val="both"/>
        <w:rPr>
          <w:rFonts w:ascii="Times New Roman" w:hAnsi="Times New Roman" w:cs="Times New Roman"/>
          <w:sz w:val="28"/>
          <w:szCs w:val="28"/>
        </w:rPr>
      </w:pPr>
    </w:p>
    <w:p w:rsidR="00076BC0" w:rsidRDefault="006475E2" w:rsidP="00076BC0">
      <w:pPr>
        <w:pStyle w:val="ConsPlusNormal"/>
        <w:numPr>
          <w:ilvl w:val="0"/>
          <w:numId w:val="40"/>
        </w:numPr>
        <w:ind w:left="0" w:firstLine="0"/>
        <w:jc w:val="center"/>
        <w:outlineLvl w:val="1"/>
        <w:rPr>
          <w:rFonts w:ascii="Times New Roman" w:hAnsi="Times New Roman" w:cs="Times New Roman"/>
          <w:sz w:val="28"/>
          <w:szCs w:val="28"/>
        </w:rPr>
      </w:pPr>
      <w:r w:rsidRPr="002034C8">
        <w:rPr>
          <w:rFonts w:ascii="Times New Roman" w:hAnsi="Times New Roman" w:cs="Times New Roman"/>
          <w:sz w:val="28"/>
          <w:szCs w:val="28"/>
        </w:rPr>
        <w:t xml:space="preserve">ОРГАНИЗАЦИЯ СОДЕРЖАНИЯ И </w:t>
      </w:r>
    </w:p>
    <w:p w:rsidR="006475E2" w:rsidRPr="002034C8" w:rsidRDefault="006475E2" w:rsidP="00076BC0">
      <w:pPr>
        <w:pStyle w:val="ConsPlusNormal"/>
        <w:jc w:val="center"/>
        <w:outlineLvl w:val="1"/>
        <w:rPr>
          <w:rFonts w:ascii="Times New Roman" w:hAnsi="Times New Roman" w:cs="Times New Roman"/>
          <w:sz w:val="28"/>
          <w:szCs w:val="28"/>
        </w:rPr>
      </w:pPr>
      <w:r w:rsidRPr="002034C8">
        <w:rPr>
          <w:rFonts w:ascii="Times New Roman" w:hAnsi="Times New Roman" w:cs="Times New Roman"/>
          <w:sz w:val="28"/>
          <w:szCs w:val="28"/>
        </w:rPr>
        <w:t>БЛАГОУСТРОЙСТВА</w:t>
      </w:r>
      <w:r w:rsidR="002034C8" w:rsidRPr="002034C8">
        <w:rPr>
          <w:rFonts w:ascii="Times New Roman" w:hAnsi="Times New Roman" w:cs="Times New Roman"/>
          <w:sz w:val="28"/>
          <w:szCs w:val="28"/>
        </w:rPr>
        <w:t xml:space="preserve"> </w:t>
      </w:r>
      <w:r w:rsidRPr="002034C8">
        <w:rPr>
          <w:rFonts w:ascii="Times New Roman" w:hAnsi="Times New Roman" w:cs="Times New Roman"/>
          <w:sz w:val="28"/>
          <w:szCs w:val="28"/>
        </w:rPr>
        <w:t>ТЕРРИТОРИИ ГОРОДА, ВИДЫ РАБОТ ПО БЛАГОУСТРОЙСТВУ</w:t>
      </w:r>
    </w:p>
    <w:p w:rsidR="006475E2" w:rsidRPr="00624FFB" w:rsidRDefault="006475E2">
      <w:pPr>
        <w:pStyle w:val="ConsPlusNormal"/>
        <w:jc w:val="both"/>
        <w:rPr>
          <w:rFonts w:ascii="Times New Roman" w:hAnsi="Times New Roman" w:cs="Times New Roman"/>
          <w:sz w:val="28"/>
          <w:szCs w:val="28"/>
        </w:rPr>
      </w:pPr>
    </w:p>
    <w:p w:rsidR="006475E2" w:rsidRPr="00646F16" w:rsidRDefault="006475E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Закрепление территории городского округа в целях благоустройства за физическими, юридическими лицами и индивидуальными предпринимателями осуществляется в соответствии с требованиями настоящих Правил, а также (картами-схемами, регламентами и прочее).</w:t>
      </w:r>
    </w:p>
    <w:p w:rsidR="006475E2" w:rsidRPr="00646F16" w:rsidRDefault="006475E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Субъектами отношений по благоустройству территории являются:</w:t>
      </w:r>
    </w:p>
    <w:p w:rsidR="00991EDE" w:rsidRPr="00646F16" w:rsidRDefault="006475E2"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w:t>
      </w:r>
      <w:r w:rsidR="00991EDE" w:rsidRPr="00646F16">
        <w:rPr>
          <w:rFonts w:ascii="Times New Roman" w:hAnsi="Times New Roman"/>
          <w:sz w:val="28"/>
        </w:rPr>
        <w:t xml:space="preserve"> органы и должностные лица местного самоуправления </w:t>
      </w:r>
      <w:proofErr w:type="spellStart"/>
      <w:r w:rsidR="00991EDE" w:rsidRPr="00646F16">
        <w:rPr>
          <w:rFonts w:ascii="Times New Roman" w:hAnsi="Times New Roman" w:cs="Times New Roman"/>
          <w:sz w:val="28"/>
          <w:szCs w:val="28"/>
        </w:rPr>
        <w:t>Копейского</w:t>
      </w:r>
      <w:proofErr w:type="spellEnd"/>
      <w:r w:rsidR="00991EDE" w:rsidRPr="00646F16">
        <w:rPr>
          <w:rFonts w:ascii="Times New Roman" w:hAnsi="Times New Roman"/>
          <w:sz w:val="28"/>
        </w:rPr>
        <w:t xml:space="preserve"> городского округа в пределах их компетенции;</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2</w:t>
      </w:r>
      <w:r w:rsidRPr="00646F16">
        <w:rPr>
          <w:rFonts w:ascii="Times New Roman" w:hAnsi="Times New Roman"/>
          <w:sz w:val="28"/>
        </w:rPr>
        <w:t>) предприятия, организации, учреждения (далее - юридические лица);</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3</w:t>
      </w:r>
      <w:r w:rsidRPr="00646F16">
        <w:rPr>
          <w:rFonts w:ascii="Times New Roman" w:hAnsi="Times New Roman"/>
          <w:sz w:val="28"/>
        </w:rPr>
        <w:t xml:space="preserve">) физические лица, в том числе собственники индивидуальных жилых домов, индивидуальные предприниматели, проживающие или пребывающие на территории </w:t>
      </w:r>
      <w:proofErr w:type="spellStart"/>
      <w:r w:rsidRPr="00646F16">
        <w:rPr>
          <w:rFonts w:ascii="Times New Roman" w:hAnsi="Times New Roman" w:cs="Times New Roman"/>
          <w:sz w:val="28"/>
          <w:szCs w:val="28"/>
        </w:rPr>
        <w:t>Копейского</w:t>
      </w:r>
      <w:proofErr w:type="spellEnd"/>
      <w:r w:rsidRPr="00646F16">
        <w:rPr>
          <w:rFonts w:ascii="Times New Roman" w:hAnsi="Times New Roman" w:cs="Times New Roman"/>
          <w:sz w:val="28"/>
          <w:szCs w:val="28"/>
        </w:rPr>
        <w:t xml:space="preserve"> городского округа</w:t>
      </w:r>
      <w:r w:rsidRPr="00646F16">
        <w:rPr>
          <w:rFonts w:ascii="Times New Roman" w:hAnsi="Times New Roman"/>
          <w:sz w:val="28"/>
        </w:rPr>
        <w:t>;</w:t>
      </w:r>
    </w:p>
    <w:p w:rsidR="00991EDE" w:rsidRPr="00646F16" w:rsidRDefault="00991EDE" w:rsidP="00646F16">
      <w:pPr>
        <w:autoSpaceDE w:val="0"/>
        <w:autoSpaceDN w:val="0"/>
        <w:adjustRightInd w:val="0"/>
        <w:spacing w:after="0" w:line="240" w:lineRule="auto"/>
        <w:ind w:firstLine="851"/>
        <w:jc w:val="both"/>
        <w:rPr>
          <w:rFonts w:ascii="Times New Roman" w:hAnsi="Times New Roman"/>
          <w:sz w:val="28"/>
          <w:szCs w:val="28"/>
        </w:rPr>
      </w:pPr>
      <w:r w:rsidRPr="00646F16">
        <w:rPr>
          <w:rFonts w:ascii="Times New Roman" w:hAnsi="Times New Roman" w:cs="Times New Roman"/>
          <w:sz w:val="28"/>
          <w:szCs w:val="28"/>
        </w:rPr>
        <w:t>4</w:t>
      </w:r>
      <w:r w:rsidRPr="00646F16">
        <w:rPr>
          <w:rFonts w:ascii="Times New Roman" w:hAnsi="Times New Roman"/>
          <w:sz w:val="28"/>
        </w:rPr>
        <w:t>) специализированные организации, осуществляющие свои функции в соответствии</w:t>
      </w:r>
      <w:r w:rsidRPr="00646F16">
        <w:rPr>
          <w:rFonts w:ascii="Times New Roman" w:hAnsi="Times New Roman" w:cs="Times New Roman"/>
          <w:sz w:val="28"/>
          <w:szCs w:val="28"/>
        </w:rPr>
        <w:t xml:space="preserve"> с</w:t>
      </w:r>
      <w:r w:rsidRPr="00646F16">
        <w:rPr>
          <w:rFonts w:ascii="Times New Roman" w:hAnsi="Times New Roman"/>
          <w:sz w:val="28"/>
        </w:rPr>
        <w:t xml:space="preserve"> нормативными правовыми актами органов местного самоуправления, в том числе оказывающие потребителям жилищно-коммунальные услуги в соответствии с законодательством Российской Федерации. </w:t>
      </w:r>
    </w:p>
    <w:p w:rsidR="00991EDE" w:rsidRPr="00646F16" w:rsidRDefault="00991EDE"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Органы и должностные лица местного самоуправления </w:t>
      </w:r>
      <w:proofErr w:type="spellStart"/>
      <w:r w:rsidRPr="00646F16">
        <w:rPr>
          <w:rFonts w:ascii="Times New Roman" w:hAnsi="Times New Roman"/>
          <w:sz w:val="28"/>
          <w:szCs w:val="28"/>
        </w:rPr>
        <w:t>Копейского</w:t>
      </w:r>
      <w:proofErr w:type="spellEnd"/>
      <w:r w:rsidRPr="00646F16">
        <w:rPr>
          <w:rFonts w:ascii="Times New Roman" w:hAnsi="Times New Roman"/>
          <w:sz w:val="28"/>
          <w:szCs w:val="28"/>
        </w:rPr>
        <w:t xml:space="preserve"> городского округа обеспечивают содержание и благоустройство территорий города, отведенных муниципальными правовыми актами в границах городского округа, посредством:</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 xml:space="preserve">1) принятия и исполнения муниципальных правовых актов </w:t>
      </w:r>
      <w:proofErr w:type="spellStart"/>
      <w:r w:rsidRPr="00646F16">
        <w:rPr>
          <w:rFonts w:ascii="Times New Roman" w:hAnsi="Times New Roman" w:cs="Times New Roman"/>
          <w:sz w:val="28"/>
          <w:szCs w:val="28"/>
        </w:rPr>
        <w:t>Копейского</w:t>
      </w:r>
      <w:proofErr w:type="spellEnd"/>
      <w:r w:rsidRPr="00646F16">
        <w:rPr>
          <w:rFonts w:ascii="Times New Roman" w:hAnsi="Times New Roman"/>
          <w:sz w:val="28"/>
        </w:rPr>
        <w:t xml:space="preserve"> городского округа, в том числе планов и программ по благоустройству территории городского округа </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2) создания муниципальных учреждений;</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3) заключения с юридическими и физическими лицами, индивидуальными предпринимателями контрактов (договоров);</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 xml:space="preserve">4) развития информационных систем и просвещения населения по вопросам благоустройства территории городского округа  </w:t>
      </w:r>
    </w:p>
    <w:p w:rsidR="00991EDE" w:rsidRPr="00646F16" w:rsidRDefault="00991EDE"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w:t>
      </w:r>
      <w:proofErr w:type="spellStart"/>
      <w:r w:rsidRPr="00646F16">
        <w:rPr>
          <w:rFonts w:ascii="Times New Roman" w:hAnsi="Times New Roman"/>
          <w:sz w:val="28"/>
          <w:szCs w:val="28"/>
        </w:rPr>
        <w:t>Копейского</w:t>
      </w:r>
      <w:proofErr w:type="spellEnd"/>
      <w:r w:rsidRPr="00646F16">
        <w:rPr>
          <w:rFonts w:ascii="Times New Roman" w:hAnsi="Times New Roman"/>
          <w:sz w:val="28"/>
          <w:szCs w:val="28"/>
        </w:rPr>
        <w:t xml:space="preserve"> городского округа, обеспечивают содержание отведенной и прилегающей территории, объектов благоустройства в соответствии с настоящими Правилами.</w:t>
      </w:r>
    </w:p>
    <w:p w:rsidR="00991EDE" w:rsidRPr="00646F16" w:rsidRDefault="00991EDE"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Специализированные организации осуществляют содержание отведенной и прилегающей территории в соответствии с технологическими регламентами работ по комплексной уборке территорий, разрабатываемыми в соответствии с настоящими Правилами.</w:t>
      </w:r>
    </w:p>
    <w:p w:rsidR="00991EDE" w:rsidRPr="00646F16" w:rsidRDefault="00991EDE" w:rsidP="00646F16">
      <w:pPr>
        <w:pStyle w:val="ConsPlusNormal"/>
        <w:numPr>
          <w:ilvl w:val="0"/>
          <w:numId w:val="1"/>
        </w:numPr>
        <w:tabs>
          <w:tab w:val="left" w:pos="825"/>
        </w:tabs>
        <w:adjustRightInd w:val="0"/>
        <w:ind w:left="0" w:firstLine="851"/>
        <w:jc w:val="both"/>
        <w:rPr>
          <w:rFonts w:ascii="Times New Roman" w:hAnsi="Times New Roman"/>
          <w:sz w:val="28"/>
          <w:szCs w:val="28"/>
        </w:rPr>
      </w:pPr>
      <w:bookmarkStart w:id="1" w:name="P281"/>
      <w:bookmarkEnd w:id="1"/>
      <w:r w:rsidRPr="00646F16">
        <w:rPr>
          <w:rFonts w:ascii="Times New Roman" w:hAnsi="Times New Roman"/>
          <w:sz w:val="28"/>
          <w:szCs w:val="28"/>
        </w:rPr>
        <w:lastRenderedPageBreak/>
        <w:t>При осуществлении мероприятий по содержанию и благоустройству территории границы прилегающей территории определяются исходя из следующих параметров:</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гаражей, расположенных:</w:t>
      </w:r>
    </w:p>
    <w:p w:rsidR="00991EDE" w:rsidRPr="00646F16" w:rsidRDefault="00991EDE" w:rsidP="00646F16">
      <w:pPr>
        <w:pStyle w:val="ConsPlusNormal"/>
        <w:ind w:firstLine="851"/>
        <w:jc w:val="both"/>
        <w:rPr>
          <w:sz w:val="28"/>
          <w:szCs w:val="28"/>
        </w:rPr>
      </w:pPr>
      <w:proofErr w:type="gramStart"/>
      <w:r w:rsidRPr="00646F16">
        <w:rPr>
          <w:rFonts w:ascii="Times New Roman" w:hAnsi="Times New Roman" w:cs="Times New Roman"/>
          <w:sz w:val="28"/>
          <w:szCs w:val="28"/>
        </w:rPr>
        <w:t>а</w:t>
      </w:r>
      <w:proofErr w:type="gramEnd"/>
      <w:r w:rsidRPr="00646F16">
        <w:rPr>
          <w:rFonts w:ascii="Times New Roman" w:hAnsi="Times New Roman" w:cs="Times New Roman"/>
          <w:sz w:val="28"/>
          <w:szCs w:val="28"/>
        </w:rPr>
        <w:t>) на жилых</w:t>
      </w:r>
      <w:r w:rsidRPr="00646F16">
        <w:rPr>
          <w:sz w:val="28"/>
          <w:szCs w:val="28"/>
        </w:rPr>
        <w:t xml:space="preserve"> территориях - 25 метров по периметру;</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б</w:t>
      </w:r>
      <w:proofErr w:type="gramEnd"/>
      <w:r w:rsidRPr="00646F16">
        <w:rPr>
          <w:rFonts w:ascii="Times New Roman" w:hAnsi="Times New Roman"/>
          <w:sz w:val="28"/>
        </w:rPr>
        <w:t>) на территории общего пользования - 25 метров по периметру;</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в</w:t>
      </w:r>
      <w:proofErr w:type="gramEnd"/>
      <w:r w:rsidRPr="00646F16">
        <w:rPr>
          <w:rFonts w:ascii="Times New Roman" w:hAnsi="Times New Roman"/>
          <w:sz w:val="28"/>
        </w:rPr>
        <w:t>) на производственных территориях - 10 метров по периметру;</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г</w:t>
      </w:r>
      <w:proofErr w:type="gramEnd"/>
      <w:r w:rsidRPr="00646F16">
        <w:rPr>
          <w:rFonts w:ascii="Times New Roman" w:hAnsi="Times New Roman"/>
          <w:sz w:val="28"/>
        </w:rPr>
        <w:t>) на остановочных площадках общественного транспорта - 25 метров по периметру, а также 0,5 метра лотка дороги, при этом запрещается смет мусора на проезжую часть дороги;</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д</w:t>
      </w:r>
      <w:proofErr w:type="gramEnd"/>
      <w:r w:rsidRPr="00646F16">
        <w:rPr>
          <w:rFonts w:ascii="Times New Roman" w:hAnsi="Times New Roman"/>
          <w:sz w:val="28"/>
        </w:rPr>
        <w:t>) на прочих территориях - 10 метров по периметру;</w:t>
      </w:r>
    </w:p>
    <w:p w:rsidR="00991EDE" w:rsidRPr="00646F16" w:rsidRDefault="00991EDE" w:rsidP="00646F16">
      <w:pPr>
        <w:pStyle w:val="ConsPlusNormal"/>
        <w:numPr>
          <w:ilvl w:val="0"/>
          <w:numId w:val="28"/>
        </w:numPr>
        <w:ind w:left="0" w:firstLine="851"/>
        <w:jc w:val="both"/>
        <w:rPr>
          <w:rFonts w:ascii="Times New Roman" w:hAnsi="Times New Roman"/>
          <w:sz w:val="28"/>
        </w:rPr>
      </w:pPr>
      <w:bookmarkStart w:id="2" w:name="P291"/>
      <w:bookmarkEnd w:id="2"/>
      <w:proofErr w:type="gramStart"/>
      <w:r w:rsidRPr="00646F16">
        <w:rPr>
          <w:rFonts w:ascii="Times New Roman" w:hAnsi="Times New Roman"/>
          <w:sz w:val="28"/>
        </w:rPr>
        <w:t>для</w:t>
      </w:r>
      <w:proofErr w:type="gramEnd"/>
      <w:r w:rsidRPr="00646F16">
        <w:rPr>
          <w:rFonts w:ascii="Times New Roman" w:hAnsi="Times New Roman"/>
          <w:sz w:val="28"/>
        </w:rPr>
        <w:t xml:space="preserve"> индивидуальных жилых домов - 10 метров по периметру усадьбы, а со стороны въезда (входа) - до проезжей части дороги;</w:t>
      </w:r>
    </w:p>
    <w:p w:rsidR="00991EDE" w:rsidRPr="00646F16" w:rsidRDefault="00991EDE" w:rsidP="00646F16">
      <w:pPr>
        <w:pStyle w:val="ConsPlusNormal"/>
        <w:numPr>
          <w:ilvl w:val="0"/>
          <w:numId w:val="28"/>
        </w:numPr>
        <w:ind w:left="0" w:firstLine="851"/>
        <w:jc w:val="both"/>
        <w:rPr>
          <w:sz w:val="28"/>
        </w:rPr>
      </w:pPr>
      <w:proofErr w:type="gramStart"/>
      <w:r w:rsidRPr="00646F16">
        <w:rPr>
          <w:sz w:val="28"/>
        </w:rPr>
        <w:t>для</w:t>
      </w:r>
      <w:proofErr w:type="gramEnd"/>
      <w:r w:rsidRPr="00646F16">
        <w:rPr>
          <w:sz w:val="28"/>
        </w:rPr>
        <w:t xml:space="preserve"> нежилых зданий (комплекса зданий):</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а</w:t>
      </w:r>
      <w:proofErr w:type="gramEnd"/>
      <w:r w:rsidRPr="00646F16">
        <w:rPr>
          <w:rFonts w:ascii="Times New Roman" w:hAnsi="Times New Roman"/>
          <w:sz w:val="28"/>
        </w:rPr>
        <w:t>) по длине - на длину здания плюс половина санитарного разрыва с соседними зданиями, в случае отсутствия соседних зданий - 25 метров;</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б</w:t>
      </w:r>
      <w:proofErr w:type="gramEnd"/>
      <w:r w:rsidRPr="00646F16">
        <w:rPr>
          <w:rFonts w:ascii="Times New Roman" w:hAnsi="Times New Roman"/>
          <w:sz w:val="28"/>
        </w:rPr>
        <w:t>) по ширине - от фасада здания до края проезжей части дороги, а в случаях:</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 наличия местного проезда, сопровождающего основную проезжую часть улицы, - до ближайшего к зданию бордюра местного проезда</w:t>
      </w:r>
      <w:r w:rsidRPr="00646F16">
        <w:rPr>
          <w:rFonts w:ascii="Times New Roman" w:hAnsi="Times New Roman" w:cs="Times New Roman"/>
          <w:sz w:val="28"/>
          <w:szCs w:val="28"/>
        </w:rPr>
        <w:t>,</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 устройства на магистралях бульваров - до ближайшего бордюра ближнего к зданию тротуара;</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 устройства вокруг здания противопожарного проезда с техническим тротуаром - до дальнего бордюра противопожарного проезда;</w:t>
      </w:r>
    </w:p>
    <w:p w:rsidR="00991EDE" w:rsidRPr="00646F16" w:rsidRDefault="00991EDE" w:rsidP="00646F16">
      <w:pPr>
        <w:pStyle w:val="ConsPlusNormal"/>
        <w:numPr>
          <w:ilvl w:val="0"/>
          <w:numId w:val="28"/>
        </w:numPr>
        <w:ind w:left="0" w:firstLine="851"/>
        <w:jc w:val="both"/>
        <w:rPr>
          <w:rFonts w:ascii="Times New Roman" w:hAnsi="Times New Roman" w:cs="Times New Roman"/>
          <w:sz w:val="28"/>
          <w:szCs w:val="28"/>
        </w:rPr>
      </w:pPr>
      <w:proofErr w:type="gramStart"/>
      <w:r w:rsidRPr="00646F16">
        <w:rPr>
          <w:rFonts w:ascii="Times New Roman" w:hAnsi="Times New Roman" w:cs="Times New Roman"/>
          <w:sz w:val="28"/>
          <w:szCs w:val="28"/>
        </w:rPr>
        <w:t>для</w:t>
      </w:r>
      <w:proofErr w:type="gramEnd"/>
      <w:r w:rsidRPr="00646F16">
        <w:rPr>
          <w:rFonts w:ascii="Times New Roman" w:hAnsi="Times New Roman" w:cs="Times New Roman"/>
          <w:sz w:val="28"/>
          <w:szCs w:val="28"/>
        </w:rPr>
        <w:t xml:space="preserve"> нежилых зданий (комплекса зданий), многоквартирных домов - 25 метров от границ отведенного земельного участка или от ограждения по периметру;</w:t>
      </w:r>
    </w:p>
    <w:p w:rsidR="00991EDE" w:rsidRPr="00646F16" w:rsidRDefault="00991EDE" w:rsidP="00646F16">
      <w:pPr>
        <w:pStyle w:val="ConsPlusNormal"/>
        <w:numPr>
          <w:ilvl w:val="0"/>
          <w:numId w:val="28"/>
        </w:numPr>
        <w:ind w:left="0" w:firstLine="851"/>
        <w:jc w:val="both"/>
        <w:rPr>
          <w:rFonts w:ascii="Times New Roman" w:hAnsi="Times New Roman"/>
          <w:sz w:val="28"/>
        </w:rPr>
      </w:pPr>
      <w:r w:rsidRPr="00646F16">
        <w:rPr>
          <w:rFonts w:ascii="Times New Roman" w:hAnsi="Times New Roman"/>
          <w:sz w:val="28"/>
        </w:rPr>
        <w:t xml:space="preserve"> </w:t>
      </w:r>
      <w:proofErr w:type="gramStart"/>
      <w:r w:rsidRPr="00646F16">
        <w:rPr>
          <w:rFonts w:ascii="Times New Roman" w:hAnsi="Times New Roman"/>
          <w:sz w:val="28"/>
        </w:rPr>
        <w:t>для</w:t>
      </w:r>
      <w:proofErr w:type="gramEnd"/>
      <w:r w:rsidRPr="00646F16">
        <w:rPr>
          <w:rFonts w:ascii="Times New Roman" w:hAnsi="Times New Roman"/>
          <w:sz w:val="28"/>
        </w:rPr>
        <w:t xml:space="preserve"> автостоянок - 25 метров по периметру;</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промышленных объектов - 50 метров от ограждения по периметру;</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строительных объектов - 15 метров от ограждения по периметру;</w:t>
      </w:r>
    </w:p>
    <w:p w:rsidR="00991EDE" w:rsidRPr="00646F16" w:rsidRDefault="00991EDE" w:rsidP="00646F16">
      <w:pPr>
        <w:pStyle w:val="ConsPlusNormal"/>
        <w:numPr>
          <w:ilvl w:val="0"/>
          <w:numId w:val="28"/>
        </w:numPr>
        <w:ind w:left="0" w:firstLine="851"/>
        <w:jc w:val="both"/>
        <w:rPr>
          <w:sz w:val="28"/>
        </w:rPr>
      </w:pPr>
      <w:proofErr w:type="gramStart"/>
      <w:r w:rsidRPr="00646F16">
        <w:rPr>
          <w:sz w:val="28"/>
        </w:rPr>
        <w:t>для</w:t>
      </w:r>
      <w:proofErr w:type="gramEnd"/>
      <w:r w:rsidRPr="00646F16">
        <w:rPr>
          <w:sz w:val="28"/>
        </w:rPr>
        <w:t xml:space="preserve"> отдельно стоящих тепловых, трансформаторных подстанций, зданий и сооружений инженерно-технического назначения -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гаражно-строительных кооперативов, садоводческих объединений - от границ в размере 25 метров по периметру;</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автозаправочных станций (далее - АЗС), </w:t>
      </w:r>
      <w:proofErr w:type="spellStart"/>
      <w:r w:rsidRPr="00646F16">
        <w:rPr>
          <w:rFonts w:ascii="Times New Roman" w:hAnsi="Times New Roman"/>
          <w:sz w:val="28"/>
        </w:rPr>
        <w:t>автогазозаправочных</w:t>
      </w:r>
      <w:proofErr w:type="spellEnd"/>
      <w:r w:rsidRPr="00646F16">
        <w:rPr>
          <w:rFonts w:ascii="Times New Roman" w:hAnsi="Times New Roman"/>
          <w:sz w:val="28"/>
        </w:rPr>
        <w:t xml:space="preserve"> станций (далее - АГЗС) - 50 метров по периметру и подъезды к объектам;</w:t>
      </w:r>
    </w:p>
    <w:p w:rsidR="00991EDE" w:rsidRPr="00646F16" w:rsidRDefault="00991EDE" w:rsidP="00646F16">
      <w:pPr>
        <w:pStyle w:val="ConsPlusNormal"/>
        <w:numPr>
          <w:ilvl w:val="0"/>
          <w:numId w:val="28"/>
        </w:numPr>
        <w:ind w:left="0" w:firstLine="851"/>
        <w:jc w:val="both"/>
        <w:rPr>
          <w:sz w:val="28"/>
        </w:rPr>
      </w:pPr>
      <w:proofErr w:type="gramStart"/>
      <w:r w:rsidRPr="00646F16">
        <w:rPr>
          <w:sz w:val="28"/>
        </w:rPr>
        <w:t>для</w:t>
      </w:r>
      <w:proofErr w:type="gramEnd"/>
      <w:r w:rsidRPr="00646F16">
        <w:rPr>
          <w:sz w:val="28"/>
        </w:rPr>
        <w:t xml:space="preserve"> контейнерных площадок - 5 м в каждую сторону, за </w:t>
      </w:r>
      <w:r w:rsidRPr="00646F16">
        <w:rPr>
          <w:sz w:val="28"/>
        </w:rPr>
        <w:lastRenderedPageBreak/>
        <w:t>исключением уборки ТКО, просыпавшихся из контейнеров, бункеров при погрузке в транспортное средство, выполняемой региональным оператором по обращению с ТКО;</w:t>
      </w:r>
    </w:p>
    <w:p w:rsidR="00991EDE" w:rsidRPr="00646F16" w:rsidRDefault="00991EDE" w:rsidP="00646F16">
      <w:pPr>
        <w:pStyle w:val="ConsPlusNormal"/>
        <w:numPr>
          <w:ilvl w:val="0"/>
          <w:numId w:val="28"/>
        </w:numPr>
        <w:ind w:left="0" w:firstLine="851"/>
        <w:jc w:val="both"/>
        <w:rPr>
          <w:rFonts w:ascii="Times New Roman" w:hAnsi="Times New Roman"/>
          <w:sz w:val="28"/>
        </w:rPr>
      </w:pPr>
      <w:proofErr w:type="gramStart"/>
      <w:r w:rsidRPr="00646F16">
        <w:rPr>
          <w:rFonts w:ascii="Times New Roman" w:hAnsi="Times New Roman"/>
          <w:sz w:val="28"/>
        </w:rPr>
        <w:t>для</w:t>
      </w:r>
      <w:proofErr w:type="gramEnd"/>
      <w:r w:rsidRPr="00646F16">
        <w:rPr>
          <w:rFonts w:ascii="Times New Roman" w:hAnsi="Times New Roman"/>
          <w:sz w:val="28"/>
        </w:rPr>
        <w:t xml:space="preserve"> иных территорий:</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а</w:t>
      </w:r>
      <w:proofErr w:type="gramEnd"/>
      <w:r w:rsidRPr="00646F16">
        <w:rPr>
          <w:rFonts w:ascii="Times New Roman" w:hAnsi="Times New Roman"/>
          <w:sz w:val="28"/>
        </w:rPr>
        <w:t>) автомобильных дорог - 25 метров от края проезжей части;</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sz w:val="28"/>
        </w:rPr>
        <w:t>б</w:t>
      </w:r>
      <w:proofErr w:type="gramEnd"/>
      <w:r w:rsidRPr="00646F16">
        <w:rPr>
          <w:rFonts w:ascii="Times New Roman" w:hAnsi="Times New Roman"/>
          <w:sz w:val="28"/>
        </w:rPr>
        <w:t>) 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cs="Times New Roman"/>
          <w:sz w:val="28"/>
          <w:szCs w:val="28"/>
        </w:rPr>
        <w:t>в</w:t>
      </w:r>
      <w:proofErr w:type="gramEnd"/>
      <w:r w:rsidRPr="00646F16">
        <w:rPr>
          <w:rFonts w:ascii="Times New Roman" w:hAnsi="Times New Roman"/>
          <w:sz w:val="28"/>
        </w:rPr>
        <w:t>) территорий, прилегающих к входам в подземные и надземные пешеходные переходы, - 5 метров по периметру наземной части перехода или вестибюля;</w:t>
      </w:r>
    </w:p>
    <w:p w:rsidR="00991EDE" w:rsidRPr="00646F16" w:rsidRDefault="00991EDE" w:rsidP="00646F16">
      <w:pPr>
        <w:pStyle w:val="ConsPlusNormal"/>
        <w:ind w:firstLine="851"/>
        <w:jc w:val="both"/>
        <w:rPr>
          <w:sz w:val="28"/>
        </w:rPr>
      </w:pPr>
      <w:proofErr w:type="gramStart"/>
      <w:r w:rsidRPr="00646F16">
        <w:rPr>
          <w:rFonts w:ascii="Times New Roman" w:hAnsi="Times New Roman" w:cs="Times New Roman"/>
          <w:sz w:val="28"/>
          <w:szCs w:val="28"/>
        </w:rPr>
        <w:t>г</w:t>
      </w:r>
      <w:proofErr w:type="gramEnd"/>
      <w:r w:rsidRPr="00646F16">
        <w:rPr>
          <w:rFonts w:ascii="Times New Roman" w:hAnsi="Times New Roman"/>
          <w:i/>
          <w:sz w:val="28"/>
          <w:szCs w:val="28"/>
        </w:rPr>
        <w:t>)</w:t>
      </w:r>
      <w:r w:rsidR="00202B49" w:rsidRPr="00646F16">
        <w:rPr>
          <w:rFonts w:ascii="Times New Roman" w:hAnsi="Times New Roman"/>
          <w:i/>
          <w:sz w:val="28"/>
          <w:szCs w:val="28"/>
        </w:rPr>
        <w:t xml:space="preserve"> </w:t>
      </w:r>
      <w:r w:rsidRPr="00646F16">
        <w:rPr>
          <w:sz w:val="28"/>
        </w:rPr>
        <w:t>территорий, прилегающих к наземным, надземным инженерным коммуникациям и сооружениям, - по 5 метров в каждую сторону, если иное не предусмотрено договором; для подземных инженерных коммуникаций, их составных частей и элементов (коллекторов, колодцев и люков) границы прилегающей территории не устанавливаются;</w:t>
      </w:r>
    </w:p>
    <w:p w:rsidR="00991EDE" w:rsidRPr="00646F16" w:rsidRDefault="00991EDE" w:rsidP="00646F16">
      <w:pPr>
        <w:pStyle w:val="ConsPlusNormal"/>
        <w:ind w:firstLine="851"/>
        <w:jc w:val="both"/>
        <w:rPr>
          <w:rFonts w:ascii="Times New Roman" w:hAnsi="Times New Roman"/>
          <w:sz w:val="28"/>
        </w:rPr>
      </w:pPr>
      <w:proofErr w:type="gramStart"/>
      <w:r w:rsidRPr="00646F16">
        <w:rPr>
          <w:rFonts w:ascii="Times New Roman" w:hAnsi="Times New Roman" w:cs="Times New Roman"/>
          <w:sz w:val="28"/>
          <w:szCs w:val="28"/>
        </w:rPr>
        <w:t>д</w:t>
      </w:r>
      <w:proofErr w:type="gramEnd"/>
      <w:r w:rsidRPr="00646F16">
        <w:rPr>
          <w:rFonts w:ascii="Times New Roman" w:hAnsi="Times New Roman"/>
          <w:sz w:val="28"/>
        </w:rPr>
        <w:t>) территорий, прилегающих к рекламным конструкциям, - 5 метров по периметру (радиусу) основания.</w:t>
      </w:r>
    </w:p>
    <w:p w:rsidR="00991EDE" w:rsidRPr="00646F16" w:rsidRDefault="00991EDE" w:rsidP="00646F16">
      <w:pPr>
        <w:pStyle w:val="ConsPlusNormal"/>
        <w:ind w:firstLine="851"/>
        <w:jc w:val="both"/>
        <w:rPr>
          <w:sz w:val="28"/>
        </w:rPr>
      </w:pPr>
      <w:proofErr w:type="gramStart"/>
      <w:r w:rsidRPr="00646F16">
        <w:rPr>
          <w:sz w:val="28"/>
        </w:rPr>
        <w:t>ж</w:t>
      </w:r>
      <w:proofErr w:type="gramEnd"/>
      <w:r w:rsidRPr="00646F16">
        <w:rPr>
          <w:sz w:val="28"/>
        </w:rPr>
        <w:t>) территорий, прилегающих к организованным пляжам, - 25 метров от границы пляжа.</w:t>
      </w:r>
    </w:p>
    <w:p w:rsidR="00991EDE" w:rsidRPr="00646F16" w:rsidRDefault="00991EDE" w:rsidP="00646F16">
      <w:pPr>
        <w:pStyle w:val="ConsPlusNormal"/>
        <w:ind w:firstLine="851"/>
        <w:jc w:val="both"/>
        <w:rPr>
          <w:rFonts w:ascii="Times New Roman" w:hAnsi="Times New Roman"/>
          <w:sz w:val="28"/>
        </w:rPr>
      </w:pPr>
      <w:r w:rsidRPr="00646F16">
        <w:rPr>
          <w:rFonts w:ascii="Times New Roman" w:hAnsi="Times New Roman"/>
          <w:sz w:val="28"/>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bookmarkStart w:id="3" w:name="P211"/>
      <w:bookmarkEnd w:id="3"/>
      <w:r w:rsidRPr="00646F16">
        <w:rPr>
          <w:rFonts w:ascii="Times New Roman" w:hAnsi="Times New Roman"/>
          <w:sz w:val="28"/>
          <w:szCs w:val="28"/>
        </w:rPr>
        <w:t>Границы прилегающей территории определяются в соответствии с настоящими Правилами в случае, если Правилами предусмотрено 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bookmarkStart w:id="4" w:name="P64"/>
      <w:bookmarkEnd w:id="4"/>
      <w:r w:rsidRPr="00646F16">
        <w:rPr>
          <w:rFonts w:ascii="Times New Roman" w:hAnsi="Times New Roman"/>
          <w:sz w:val="28"/>
          <w:szCs w:val="28"/>
        </w:rPr>
        <w:t xml:space="preserve">Границы прилегающих территорий определяются в отношении территорий общего пользования, которые прилегают (то есть имеет общую границу) к контуру здания, строения, сооружения, границе земельного участка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установленных в соответствии с пунктом </w:t>
      </w:r>
      <w:r w:rsidR="00646F16" w:rsidRPr="00646F16">
        <w:rPr>
          <w:rFonts w:ascii="Times New Roman" w:hAnsi="Times New Roman"/>
          <w:sz w:val="28"/>
          <w:szCs w:val="28"/>
        </w:rPr>
        <w:t>143</w:t>
      </w:r>
      <w:r w:rsidRPr="00646F16">
        <w:rPr>
          <w:rFonts w:ascii="Times New Roman" w:hAnsi="Times New Roman"/>
          <w:sz w:val="28"/>
          <w:szCs w:val="28"/>
        </w:rPr>
        <w:t xml:space="preserve"> настоящих Правил максимальной и минимальной площадей прилегающих территорий.</w:t>
      </w:r>
    </w:p>
    <w:p w:rsidR="00B73102" w:rsidRPr="00646F16" w:rsidRDefault="00B73102" w:rsidP="00646F16">
      <w:pPr>
        <w:pStyle w:val="ConsPlusNormal"/>
        <w:numPr>
          <w:ilvl w:val="0"/>
          <w:numId w:val="1"/>
        </w:numPr>
        <w:tabs>
          <w:tab w:val="left" w:pos="825"/>
        </w:tabs>
        <w:adjustRightInd w:val="0"/>
        <w:ind w:left="0" w:firstLine="851"/>
        <w:jc w:val="both"/>
        <w:rPr>
          <w:sz w:val="28"/>
          <w:szCs w:val="28"/>
        </w:rPr>
      </w:pPr>
      <w:r w:rsidRPr="00646F16">
        <w:rPr>
          <w:rFonts w:ascii="Times New Roman" w:hAnsi="Times New Roman"/>
          <w:sz w:val="28"/>
          <w:szCs w:val="28"/>
        </w:rPr>
        <w:t xml:space="preserve">Правилами устанавливаются максимальная и минимальная площади прилегающей территории на территории муниципального </w:t>
      </w:r>
      <w:r w:rsidRPr="00646F16">
        <w:rPr>
          <w:rFonts w:ascii="Times New Roman" w:hAnsi="Times New Roman"/>
          <w:sz w:val="28"/>
          <w:szCs w:val="28"/>
        </w:rPr>
        <w:lastRenderedPageBreak/>
        <w:t>образования. Максимальная и минимальная площади прилегающей территории могут быть</w:t>
      </w:r>
      <w:r w:rsidRPr="00646F16">
        <w:rPr>
          <w:sz w:val="28"/>
          <w:szCs w:val="28"/>
        </w:rPr>
        <w:t xml:space="preserve"> установлены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указанной в </w:t>
      </w:r>
      <w:r w:rsidR="00646F16" w:rsidRPr="00646F16">
        <w:rPr>
          <w:sz w:val="28"/>
          <w:szCs w:val="28"/>
        </w:rPr>
        <w:t>пункте 142</w:t>
      </w:r>
      <w:hyperlink w:anchor="P64" w:history="1"/>
      <w:r w:rsidRPr="00646F16">
        <w:rPr>
          <w:sz w:val="28"/>
          <w:szCs w:val="28"/>
        </w:rPr>
        <w:t xml:space="preserve"> настоящих Правил общей границы. Максимальная площадь прилегающей территории не может превышать минимальную площадь прилегающей территории более чем на тридцать процентов.</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В границах прилегающих территорий могут располагаться следующие территории общего пользования или их части:</w:t>
      </w:r>
    </w:p>
    <w:p w:rsidR="00B73102" w:rsidRPr="00646F16" w:rsidRDefault="00B73102" w:rsidP="00646F16">
      <w:pPr>
        <w:pStyle w:val="ConsPlusNormal"/>
        <w:ind w:firstLine="851"/>
        <w:jc w:val="both"/>
        <w:rPr>
          <w:sz w:val="28"/>
          <w:szCs w:val="28"/>
        </w:rPr>
      </w:pPr>
      <w:r w:rsidRPr="00646F16">
        <w:rPr>
          <w:sz w:val="28"/>
          <w:szCs w:val="28"/>
        </w:rPr>
        <w:t>1) пешеходные коммуникации, в том числе тротуары, аллеи, дорожки, тропинки;</w:t>
      </w:r>
    </w:p>
    <w:p w:rsidR="00B73102" w:rsidRPr="00646F16" w:rsidRDefault="00B73102" w:rsidP="00646F16">
      <w:pPr>
        <w:pStyle w:val="ConsPlusNormal"/>
        <w:ind w:firstLine="851"/>
        <w:jc w:val="both"/>
        <w:rPr>
          <w:sz w:val="28"/>
          <w:szCs w:val="28"/>
        </w:rPr>
      </w:pPr>
      <w:r w:rsidRPr="00646F16">
        <w:rPr>
          <w:sz w:val="28"/>
          <w:szCs w:val="28"/>
        </w:rPr>
        <w:t>2) палисадники, клумбы</w:t>
      </w:r>
      <w:r w:rsidR="00991EDE" w:rsidRPr="00646F16">
        <w:rPr>
          <w:sz w:val="28"/>
          <w:szCs w:val="28"/>
        </w:rPr>
        <w:t>, газоны</w:t>
      </w:r>
      <w:r w:rsidRPr="00646F16">
        <w:rPr>
          <w:sz w:val="28"/>
          <w:szCs w:val="28"/>
        </w:rPr>
        <w:t>;</w:t>
      </w:r>
    </w:p>
    <w:p w:rsidR="00B73102" w:rsidRPr="00646F16" w:rsidRDefault="00B73102" w:rsidP="00646F16">
      <w:pPr>
        <w:pStyle w:val="ConsPlusNormal"/>
        <w:adjustRightInd w:val="0"/>
        <w:ind w:firstLine="851"/>
        <w:jc w:val="both"/>
        <w:rPr>
          <w:rFonts w:ascii="Times New Roman" w:hAnsi="Times New Roman"/>
          <w:sz w:val="28"/>
          <w:szCs w:val="28"/>
        </w:rPr>
      </w:pPr>
      <w:r w:rsidRPr="00646F16">
        <w:rPr>
          <w:sz w:val="28"/>
          <w:szCs w:val="28"/>
        </w:rPr>
        <w:t xml:space="preserve">3) иные территории общего пользования,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земельного участка в соответствии с законодательством Российской </w:t>
      </w:r>
      <w:r w:rsidRPr="00646F16">
        <w:rPr>
          <w:rFonts w:ascii="Times New Roman" w:hAnsi="Times New Roman"/>
          <w:sz w:val="28"/>
          <w:szCs w:val="28"/>
        </w:rPr>
        <w:t>Федерации.</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Границы прилегающих территорий определяются с учетом следующих ограничений:</w:t>
      </w:r>
    </w:p>
    <w:p w:rsidR="00B73102" w:rsidRPr="00646F16" w:rsidRDefault="00B7310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1) в отношении каждого здания, строения, сооружения, земельного участка может быть установлена граница только одной прилегающей территории, в том числе граница, имеющая один замкнутый контур или два непересекающихся замкнутых контура;</w:t>
      </w:r>
    </w:p>
    <w:p w:rsidR="00B73102" w:rsidRPr="00646F16" w:rsidRDefault="00B7310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которых определяется граница прилегающей территории, не допускается;</w:t>
      </w:r>
    </w:p>
    <w:p w:rsidR="00B73102" w:rsidRPr="00646F16" w:rsidRDefault="00B7310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B73102" w:rsidRPr="00646F16" w:rsidRDefault="00B7310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4) внутренняя часть границы прилегающей территории устанавливается по контуру здания, строения, сооружения, границе земельного участка, в отношении которых определяется граница прилегающей территории;</w:t>
      </w:r>
    </w:p>
    <w:p w:rsidR="00B73102" w:rsidRPr="00646F16" w:rsidRDefault="00B7310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 xml:space="preserve">5) 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зеленых насаждений) или объектов искусственного происхождения (дорожный и (или) тротуарный </w:t>
      </w:r>
      <w:r w:rsidRPr="00646F16">
        <w:rPr>
          <w:rFonts w:ascii="Times New Roman" w:hAnsi="Times New Roman"/>
          <w:sz w:val="28"/>
          <w:szCs w:val="28"/>
        </w:rPr>
        <w:lastRenderedPageBreak/>
        <w:t xml:space="preserve">бордюр, иное подобное ограждение территории общего пользования), а также по возможности не может иметь смежные (общие) границы с другими прилегающими территориями (для исключения вклинивания, </w:t>
      </w:r>
      <w:proofErr w:type="spellStart"/>
      <w:r w:rsidRPr="00646F16">
        <w:rPr>
          <w:rFonts w:ascii="Times New Roman" w:hAnsi="Times New Roman"/>
          <w:sz w:val="28"/>
          <w:szCs w:val="28"/>
        </w:rPr>
        <w:t>вкрапливания</w:t>
      </w:r>
      <w:proofErr w:type="spellEnd"/>
      <w:r w:rsidRPr="00646F16">
        <w:rPr>
          <w:rFonts w:ascii="Times New Roman" w:hAnsi="Times New Roman"/>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bookmarkStart w:id="5" w:name="P76"/>
      <w:bookmarkEnd w:id="5"/>
      <w:r w:rsidRPr="00646F16">
        <w:rPr>
          <w:rFonts w:ascii="Times New Roman" w:hAnsi="Times New Roman"/>
          <w:sz w:val="28"/>
          <w:szCs w:val="28"/>
        </w:rPr>
        <w:t>Граница прилегающей территории отображается на схеме границы прилегающей территории на кадастровом плане территории (далее - схема границы прилегающей территории) или карте-схеме границы прилегающей территории (при наличии таковой). В схеме границы прилегающей территории указываются кадастровый номер и адрес здания, строения, сооружения, земельного участка, в отношении которых установлена граница прилегающей территории, площадь прилегающей территории, условный номер прилегающей территории.</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Площадь прилегающей территории определяется как разница площади территории, установленной по внешнему контуру границы прилегающей территории, и площади территории, установленной по внутреннему контуру границы прилегающей территории.</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Подготовка схемы границы прилегающей территории осуществляется в соответствии с настоящими Правилами органом местного самоуправления </w:t>
      </w:r>
      <w:proofErr w:type="spellStart"/>
      <w:r w:rsidRPr="00646F16">
        <w:rPr>
          <w:rFonts w:ascii="Times New Roman" w:hAnsi="Times New Roman"/>
          <w:sz w:val="28"/>
          <w:szCs w:val="28"/>
        </w:rPr>
        <w:t>Копейского</w:t>
      </w:r>
      <w:proofErr w:type="spellEnd"/>
      <w:r w:rsidRPr="00646F16">
        <w:rPr>
          <w:rFonts w:ascii="Times New Roman" w:hAnsi="Times New Roman"/>
          <w:sz w:val="28"/>
          <w:szCs w:val="28"/>
        </w:rPr>
        <w:t xml:space="preserve"> городского округа или по его заказу кадастровым инженером и финансируется за счет средств местного бюджета.</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Подготовка схемы границы прилегающей территории осуществляется в форме документа, в том числе электронного, с использованием технологических и программных средств. 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документа, в том числе электронного. В случае подготовки схемы границы прилегающей территории кадастровым инженером электронный документ подписывается усиленной квалифицированной электронной подписью кадастрового инженера, подготовившего такую схему.</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Форма схемы границы прилегающей территории, требования к ее подготовке, а также требования к точности и методам определения координат поворотных точек границы прилегающей территории устанавливаются органом исполнительной власти Челябинской области, уполномоченным на реализацию в Челябинской области единой государственной политики в сфере жилищно-коммунального хозяйства.</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Установление и изменение границы прилегающей территории осуществляются путем утверждения представительным органом муниципального образования схемы границ прилегающих территорий в составе правил благоустройства в соответствии с требованиями </w:t>
      </w:r>
      <w:hyperlink r:id="rId35" w:history="1">
        <w:r w:rsidRPr="00646F16">
          <w:rPr>
            <w:rFonts w:ascii="Times New Roman" w:hAnsi="Times New Roman"/>
            <w:sz w:val="28"/>
            <w:szCs w:val="28"/>
          </w:rPr>
          <w:t>статьи 45</w:t>
        </w:r>
      </w:hyperlink>
      <w:r w:rsidRPr="00646F16">
        <w:rPr>
          <w:rFonts w:ascii="Times New Roman" w:hAnsi="Times New Roman"/>
          <w:sz w:val="28"/>
          <w:szCs w:val="28"/>
        </w:rPr>
        <w:t xml:space="preserve"> Федерального закона «Об общих принципах организации местного самоуправления в Российской Федерации» и </w:t>
      </w:r>
      <w:hyperlink r:id="rId36" w:history="1">
        <w:r w:rsidRPr="00646F16">
          <w:rPr>
            <w:rFonts w:ascii="Times New Roman" w:hAnsi="Times New Roman"/>
            <w:sz w:val="28"/>
            <w:szCs w:val="28"/>
          </w:rPr>
          <w:t>статьи 5</w:t>
        </w:r>
      </w:hyperlink>
      <w:r w:rsidRPr="00646F16">
        <w:rPr>
          <w:rFonts w:ascii="Times New Roman" w:hAnsi="Times New Roman"/>
          <w:sz w:val="28"/>
          <w:szCs w:val="28"/>
        </w:rPr>
        <w:t xml:space="preserve"> Градостроительного кодекса Российской Федерации.</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Орган местного самоуправления не позднее десяти рабочих дней </w:t>
      </w:r>
      <w:r w:rsidRPr="00646F16">
        <w:rPr>
          <w:rFonts w:ascii="Times New Roman" w:hAnsi="Times New Roman"/>
          <w:sz w:val="28"/>
          <w:szCs w:val="28"/>
        </w:rPr>
        <w:lastRenderedPageBreak/>
        <w:t>со дня утверждения схемы границы прилегающей территории направляет информацию об утверждении такой схемы в орган исполнительной власти Челябинской области, уполномоченный на реализацию в Челябинской области единой государственной политики в сфере жилищно-коммунального хозяйства.</w:t>
      </w:r>
    </w:p>
    <w:p w:rsidR="00B73102" w:rsidRPr="00646F16" w:rsidRDefault="00B7310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в информационно-телекоммуникационной сети "Интернет" на официальном сайте органа местного самоуправления (при наличии) и органа исполнительной власти Челябинской области, уполномоченного на реализацию в Челябинской области единой государственной политики в сфере жилищно-коммунального хозяйства, а также размещаются в государственной информационной системе жилищно-коммунального хозяйства не позднее одного месяца со дня их утверждения.</w:t>
      </w:r>
    </w:p>
    <w:p w:rsidR="006475E2" w:rsidRPr="00646F16" w:rsidRDefault="006475E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Работы по благоустройству и содержанию осуществляют:</w:t>
      </w:r>
    </w:p>
    <w:p w:rsidR="00C64D9C" w:rsidRPr="00646F16" w:rsidRDefault="006475E2"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 xml:space="preserve">1) </w:t>
      </w:r>
      <w:r w:rsidR="00C64D9C" w:rsidRPr="00646F16">
        <w:rPr>
          <w:rFonts w:ascii="Times New Roman" w:hAnsi="Times New Roman"/>
          <w:sz w:val="28"/>
        </w:rPr>
        <w:t>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 данные физические и юридические лица, индивидуальные предприниматели;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2) на участках индивидуальной застройки, принадлежащих физическим лицам, и прилегающих к ним территориях - собственники и (или) пользователи индивидуальных жилых домов;</w:t>
      </w:r>
    </w:p>
    <w:p w:rsidR="00C64D9C" w:rsidRPr="00646F16" w:rsidRDefault="00C64D9C" w:rsidP="00646F16">
      <w:pPr>
        <w:autoSpaceDE w:val="0"/>
        <w:autoSpaceDN w:val="0"/>
        <w:adjustRightInd w:val="0"/>
        <w:spacing w:after="0" w:line="240" w:lineRule="auto"/>
        <w:ind w:firstLine="851"/>
        <w:jc w:val="both"/>
        <w:rPr>
          <w:rFonts w:ascii="Times New Roman" w:hAnsi="Times New Roman"/>
          <w:sz w:val="28"/>
          <w:szCs w:val="28"/>
        </w:rPr>
      </w:pPr>
      <w:r w:rsidRPr="00646F16">
        <w:rPr>
          <w:rFonts w:ascii="Times New Roman" w:hAnsi="Times New Roman"/>
          <w:sz w:val="28"/>
          <w:szCs w:val="28"/>
        </w:rPr>
        <w:t>3) на территориях, отведенных под проектирование и застройку (до начала работ), и прилегающих к ним территориях - юридические и физические лица, с момента оформления распоряжения о предоставлении земельного участка для строительства (за исключением участков, где расположены жилые дома, планируемые под снос);</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4</w:t>
      </w:r>
      <w:r w:rsidRPr="00646F16">
        <w:rPr>
          <w:rFonts w:ascii="Times New Roman" w:hAnsi="Times New Roman"/>
          <w:sz w:val="28"/>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C64D9C" w:rsidRPr="00646F16" w:rsidRDefault="00C64D9C" w:rsidP="00646F16">
      <w:pPr>
        <w:autoSpaceDE w:val="0"/>
        <w:autoSpaceDN w:val="0"/>
        <w:adjustRightInd w:val="0"/>
        <w:spacing w:after="0" w:line="240" w:lineRule="auto"/>
        <w:ind w:firstLine="851"/>
        <w:jc w:val="both"/>
        <w:rPr>
          <w:rFonts w:ascii="Times New Roman" w:hAnsi="Times New Roman"/>
          <w:sz w:val="28"/>
          <w:szCs w:val="28"/>
        </w:rPr>
      </w:pPr>
      <w:r w:rsidRPr="00646F16">
        <w:rPr>
          <w:rFonts w:ascii="Times New Roman" w:hAnsi="Times New Roman"/>
          <w:i/>
          <w:sz w:val="28"/>
          <w:szCs w:val="28"/>
        </w:rPr>
        <w:t>5</w:t>
      </w:r>
      <w:r w:rsidRPr="00646F16">
        <w:rPr>
          <w:rFonts w:ascii="Times New Roman" w:hAnsi="Times New Roman"/>
          <w:i/>
          <w:sz w:val="28"/>
        </w:rPr>
        <w:t>)</w:t>
      </w:r>
      <w:r w:rsidRPr="00646F16">
        <w:rPr>
          <w:rFonts w:ascii="Times New Roman" w:hAnsi="Times New Roman"/>
          <w:sz w:val="28"/>
          <w:szCs w:val="28"/>
        </w:rPr>
        <w:t xml:space="preserve"> на территориях, прилегающих к временным нестационарным объектам, - собственники (пользователи) данных объектов;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6</w:t>
      </w:r>
      <w:r w:rsidRPr="00646F16">
        <w:rPr>
          <w:rFonts w:ascii="Times New Roman" w:hAnsi="Times New Roman"/>
          <w:sz w:val="28"/>
        </w:rPr>
        <w:t>) на участках теплотрасс, воздушных линий электропередачи, газопроводов и других инженерных коммуникаций - пользователи, а в случае их отсутствия - собственники;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7</w:t>
      </w:r>
      <w:r w:rsidRPr="00646F16">
        <w:rPr>
          <w:rFonts w:ascii="Times New Roman" w:hAnsi="Times New Roman"/>
          <w:sz w:val="28"/>
        </w:rPr>
        <w:t>) на территориях гаражно-строительных кооперативов - соответствующие кооперативы;</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8</w:t>
      </w:r>
      <w:r w:rsidRPr="00646F16">
        <w:rPr>
          <w:rFonts w:ascii="Times New Roman" w:hAnsi="Times New Roman"/>
          <w:sz w:val="28"/>
        </w:rPr>
        <w:t>) на территориях садоводческих объединений граждан - соответствующие объединения;</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9</w:t>
      </w:r>
      <w:r w:rsidRPr="00646F16">
        <w:rPr>
          <w:rFonts w:ascii="Times New Roman" w:hAnsi="Times New Roman"/>
          <w:sz w:val="28"/>
        </w:rPr>
        <w:t>) на тротуарах:</w:t>
      </w:r>
    </w:p>
    <w:p w:rsidR="00C64D9C" w:rsidRPr="00646F16" w:rsidRDefault="00C64D9C" w:rsidP="00646F16">
      <w:pPr>
        <w:pStyle w:val="ConsPlusNormal"/>
        <w:ind w:firstLine="851"/>
        <w:jc w:val="both"/>
        <w:rPr>
          <w:rFonts w:ascii="Times New Roman" w:hAnsi="Times New Roman"/>
          <w:sz w:val="28"/>
        </w:rPr>
      </w:pPr>
      <w:proofErr w:type="gramStart"/>
      <w:r w:rsidRPr="00646F16">
        <w:rPr>
          <w:rFonts w:ascii="Times New Roman" w:hAnsi="Times New Roman"/>
          <w:sz w:val="28"/>
        </w:rPr>
        <w:t>а</w:t>
      </w:r>
      <w:proofErr w:type="gramEnd"/>
      <w:r w:rsidRPr="00646F16">
        <w:rPr>
          <w:rFonts w:ascii="Times New Roman" w:hAnsi="Times New Roman"/>
          <w:sz w:val="28"/>
        </w:rPr>
        <w:t xml:space="preserve">) примыкающих к проезжей части улиц или к проездам, отделенных от проезжей части газоном шириной не более трех метров и не имеющих </w:t>
      </w:r>
      <w:r w:rsidRPr="00646F16">
        <w:rPr>
          <w:rFonts w:ascii="Times New Roman" w:hAnsi="Times New Roman"/>
          <w:sz w:val="28"/>
        </w:rPr>
        <w:lastRenderedPageBreak/>
        <w:t>непосредственных выходов из подъездов жилых зданий - организации, отвечающие за уборку и содержание проезжей части;</w:t>
      </w:r>
    </w:p>
    <w:p w:rsidR="00C64D9C" w:rsidRPr="00646F16" w:rsidRDefault="00C64D9C" w:rsidP="00646F16">
      <w:pPr>
        <w:pStyle w:val="ConsPlusNormal"/>
        <w:ind w:firstLine="851"/>
        <w:jc w:val="both"/>
        <w:rPr>
          <w:rFonts w:ascii="Times New Roman" w:hAnsi="Times New Roman"/>
          <w:sz w:val="28"/>
        </w:rPr>
      </w:pPr>
      <w:proofErr w:type="gramStart"/>
      <w:r w:rsidRPr="00646F16">
        <w:rPr>
          <w:rFonts w:ascii="Times New Roman" w:hAnsi="Times New Roman"/>
          <w:sz w:val="28"/>
        </w:rPr>
        <w:t>б</w:t>
      </w:r>
      <w:proofErr w:type="gramEnd"/>
      <w:r w:rsidRPr="00646F16">
        <w:rPr>
          <w:rFonts w:ascii="Times New Roman" w:hAnsi="Times New Roman"/>
          <w:sz w:val="28"/>
        </w:rPr>
        <w:t>) имеющих непосредственные выходы из подъездов жилых зданий, тротуарах придомовых территорий, въездах во дворы, пешеходных дорожках, расположенных на придомовых территориях, - организации, осуществляющие управление/эксплуатацию многоквартирными домами, либо собственники помещений в многоквартирных домах;</w:t>
      </w:r>
    </w:p>
    <w:p w:rsidR="00C64D9C" w:rsidRPr="00646F16" w:rsidRDefault="00C64D9C" w:rsidP="00646F16">
      <w:pPr>
        <w:pStyle w:val="ConsPlusNormal"/>
        <w:ind w:firstLine="851"/>
        <w:jc w:val="both"/>
        <w:rPr>
          <w:rFonts w:ascii="Times New Roman" w:hAnsi="Times New Roman"/>
          <w:sz w:val="28"/>
        </w:rPr>
      </w:pPr>
      <w:proofErr w:type="gramStart"/>
      <w:r w:rsidRPr="00646F16">
        <w:rPr>
          <w:rFonts w:ascii="Times New Roman" w:hAnsi="Times New Roman"/>
          <w:sz w:val="28"/>
        </w:rPr>
        <w:t>в</w:t>
      </w:r>
      <w:proofErr w:type="gramEnd"/>
      <w:r w:rsidRPr="00646F16">
        <w:rPr>
          <w:rFonts w:ascii="Times New Roman" w:hAnsi="Times New Roman"/>
          <w:sz w:val="28"/>
        </w:rPr>
        <w:t>) находящихся на мостах, путепроводах, эстакадах, а также технических тротуарах, примыкающих к инженерным сооружениям и лестничным сходам, - организации, в собственности (пользовании) которых находятся данные инженерные сооружения, либо организации, эксплуатирующие их;</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10</w:t>
      </w:r>
      <w:r w:rsidRPr="00646F16">
        <w:rPr>
          <w:rFonts w:ascii="Times New Roman" w:hAnsi="Times New Roman"/>
          <w:sz w:val="28"/>
        </w:rPr>
        <w:t xml:space="preserve">) на проезжей части по всей ширине дорог, площадей, мостов, путепроводов, эстакад, улиц и проездов улично-дорожной сети, включая </w:t>
      </w:r>
      <w:proofErr w:type="spellStart"/>
      <w:r w:rsidRPr="00646F16">
        <w:rPr>
          <w:rFonts w:ascii="Times New Roman" w:hAnsi="Times New Roman"/>
          <w:sz w:val="28"/>
        </w:rPr>
        <w:t>прилотковую</w:t>
      </w:r>
      <w:proofErr w:type="spellEnd"/>
      <w:r w:rsidRPr="00646F16">
        <w:rPr>
          <w:rFonts w:ascii="Times New Roman" w:hAnsi="Times New Roman"/>
          <w:sz w:val="28"/>
        </w:rPr>
        <w:t xml:space="preserve"> зону, расположенных в одном уровне с проезжей частью, - организации, отвечающие за уборку и содержание проезжей части;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11</w:t>
      </w:r>
      <w:r w:rsidRPr="00646F16">
        <w:rPr>
          <w:rFonts w:ascii="Times New Roman" w:hAnsi="Times New Roman"/>
          <w:sz w:val="28"/>
        </w:rPr>
        <w:t>) на территориях парковок автотранспорта - физические 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При смене владельцев или пользователей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12</w:t>
      </w:r>
      <w:r w:rsidRPr="00646F16">
        <w:rPr>
          <w:rFonts w:ascii="Times New Roman" w:hAnsi="Times New Roman"/>
          <w:sz w:val="28"/>
        </w:rPr>
        <w:t>) на объектах озеленения (газонные части разделительных полос, ограждений проезжей части, тротуаров и другие элементы озеленения, парки, скверы, бульвары, газоны), в том числе расположенных на них тротуарах, пешеходных зонах, лестничных сходах</w:t>
      </w:r>
      <w:r w:rsidRPr="00646F16">
        <w:rPr>
          <w:rFonts w:ascii="Times New Roman" w:hAnsi="Times New Roman" w:cs="Times New Roman"/>
          <w:sz w:val="28"/>
          <w:szCs w:val="28"/>
        </w:rPr>
        <w:t>,</w:t>
      </w:r>
      <w:r w:rsidRPr="00646F16">
        <w:rPr>
          <w:rFonts w:ascii="Times New Roman" w:hAnsi="Times New Roman"/>
          <w:sz w:val="28"/>
        </w:rPr>
        <w:t xml:space="preserve"> - организации, в эксплуатации которых находятся данные объекты озеленения;</w:t>
      </w:r>
    </w:p>
    <w:p w:rsidR="00C64D9C" w:rsidRPr="00646F16" w:rsidRDefault="00C64D9C" w:rsidP="00646F16">
      <w:pPr>
        <w:autoSpaceDE w:val="0"/>
        <w:autoSpaceDN w:val="0"/>
        <w:adjustRightInd w:val="0"/>
        <w:spacing w:after="0" w:line="240" w:lineRule="auto"/>
        <w:ind w:firstLine="851"/>
        <w:jc w:val="both"/>
        <w:rPr>
          <w:rFonts w:cs="Calibri"/>
          <w:sz w:val="28"/>
          <w:szCs w:val="28"/>
        </w:rPr>
      </w:pPr>
      <w:r w:rsidRPr="00646F16">
        <w:rPr>
          <w:rFonts w:ascii="Times New Roman" w:hAnsi="Times New Roman"/>
          <w:sz w:val="28"/>
          <w:szCs w:val="28"/>
        </w:rPr>
        <w:t xml:space="preserve">13) </w:t>
      </w:r>
      <w:r w:rsidRPr="00646F16">
        <w:rPr>
          <w:rFonts w:cs="Calibri"/>
          <w:sz w:val="28"/>
          <w:szCs w:val="28"/>
        </w:rPr>
        <w:t>на газонной части, расположенной вдоль многоквартирных домов: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 xml:space="preserve"> -</w:t>
      </w:r>
      <w:r w:rsidRPr="00646F16">
        <w:rPr>
          <w:rFonts w:ascii="Times New Roman" w:hAnsi="Times New Roman"/>
          <w:sz w:val="28"/>
        </w:rPr>
        <w:t xml:space="preserve"> организации, осуществляющие управление/эксплуатацию многоквартирными домами</w:t>
      </w:r>
      <w:r w:rsidRPr="00646F16">
        <w:rPr>
          <w:rFonts w:ascii="Times New Roman" w:hAnsi="Times New Roman" w:cs="Times New Roman"/>
          <w:sz w:val="28"/>
          <w:szCs w:val="28"/>
        </w:rPr>
        <w:t>,</w:t>
      </w:r>
      <w:r w:rsidRPr="00646F16">
        <w:rPr>
          <w:rFonts w:ascii="Times New Roman" w:hAnsi="Times New Roman"/>
          <w:sz w:val="28"/>
        </w:rPr>
        <w:t xml:space="preserve"> в </w:t>
      </w:r>
      <w:r w:rsidRPr="00646F16">
        <w:rPr>
          <w:rFonts w:ascii="Times New Roman" w:hAnsi="Times New Roman" w:cs="Times New Roman"/>
          <w:sz w:val="28"/>
          <w:szCs w:val="28"/>
        </w:rPr>
        <w:t>пределах границ прилегающей территории;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14</w:t>
      </w:r>
      <w:r w:rsidRPr="00646F16">
        <w:rPr>
          <w:rFonts w:ascii="Times New Roman" w:hAnsi="Times New Roman"/>
          <w:sz w:val="28"/>
        </w:rPr>
        <w:t xml:space="preserve">) на объектах благоустройства </w:t>
      </w:r>
      <w:r w:rsidRPr="00646F16">
        <w:rPr>
          <w:rFonts w:ascii="Times New Roman" w:hAnsi="Times New Roman" w:cs="Times New Roman"/>
          <w:sz w:val="28"/>
          <w:szCs w:val="28"/>
        </w:rPr>
        <w:t>остановок</w:t>
      </w:r>
      <w:r w:rsidRPr="00646F16">
        <w:rPr>
          <w:rFonts w:ascii="Times New Roman" w:hAnsi="Times New Roman"/>
          <w:sz w:val="28"/>
        </w:rPr>
        <w:t xml:space="preserve"> общественного транспорта, имеющих торгово-остановочные комплексы (далее - ТОК) и (или) места для рекламных конструкций</w:t>
      </w:r>
      <w:r w:rsidRPr="00646F16">
        <w:rPr>
          <w:rFonts w:ascii="Times New Roman" w:hAnsi="Times New Roman" w:cs="Times New Roman"/>
          <w:sz w:val="28"/>
          <w:szCs w:val="28"/>
        </w:rPr>
        <w:t>,</w:t>
      </w:r>
      <w:r w:rsidRPr="00646F16">
        <w:rPr>
          <w:rFonts w:ascii="Times New Roman" w:hAnsi="Times New Roman"/>
          <w:sz w:val="28"/>
        </w:rPr>
        <w:t xml:space="preserve"> - пользователи (собственники) ТОК и рекламных конструкций;</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15</w:t>
      </w:r>
      <w:r w:rsidRPr="00646F16">
        <w:rPr>
          <w:rFonts w:ascii="Times New Roman" w:hAnsi="Times New Roman"/>
          <w:sz w:val="28"/>
        </w:rPr>
        <w:t>) на пересечениях железнодорожных переездов с проезжей частью дорог - организации, эксплуатирующие железнодорожные переезды;</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16</w:t>
      </w:r>
      <w:r w:rsidRPr="00646F16">
        <w:rPr>
          <w:rFonts w:ascii="Times New Roman" w:hAnsi="Times New Roman"/>
          <w:sz w:val="28"/>
        </w:rPr>
        <w:t>) на прилегающих территориях, въездах и выездах с АЗС, АЗГС - пользователи (собственники) указанных объектов;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17</w:t>
      </w:r>
      <w:r w:rsidRPr="00646F16">
        <w:rPr>
          <w:rFonts w:ascii="Times New Roman" w:hAnsi="Times New Roman"/>
          <w:sz w:val="28"/>
        </w:rPr>
        <w:t>) на территориях вокруг опор установок наружного освещения (далее - УНО) и контактной сети, расположенных на тротуарах, - организации, отвечающие за уборку данной территории;</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18</w:t>
      </w:r>
      <w:r w:rsidRPr="00646F16">
        <w:rPr>
          <w:rFonts w:ascii="Times New Roman" w:hAnsi="Times New Roman"/>
          <w:sz w:val="28"/>
        </w:rPr>
        <w:t xml:space="preserve">) на территориях, прилегающих к трансформаторным и </w:t>
      </w:r>
      <w:r w:rsidRPr="00646F16">
        <w:rPr>
          <w:rFonts w:ascii="Times New Roman" w:hAnsi="Times New Roman"/>
          <w:sz w:val="28"/>
        </w:rPr>
        <w:lastRenderedPageBreak/>
        <w:t>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пользователи (собственники) объектов;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19</w:t>
      </w:r>
      <w:r w:rsidRPr="00646F16">
        <w:rPr>
          <w:rFonts w:ascii="Times New Roman" w:hAnsi="Times New Roman"/>
          <w:sz w:val="28"/>
        </w:rPr>
        <w:t xml:space="preserve">) на территориях (внутризаводских, </w:t>
      </w:r>
      <w:proofErr w:type="spellStart"/>
      <w:r w:rsidRPr="00646F16">
        <w:rPr>
          <w:rFonts w:ascii="Times New Roman" w:hAnsi="Times New Roman"/>
          <w:sz w:val="28"/>
        </w:rPr>
        <w:t>внутридворовых</w:t>
      </w:r>
      <w:proofErr w:type="spellEnd"/>
      <w:r w:rsidRPr="00646F16">
        <w:rPr>
          <w:rFonts w:ascii="Times New Roman" w:hAnsi="Times New Roman"/>
          <w:sz w:val="28"/>
        </w:rPr>
        <w:t>) организаций, подъездов к ним - администрации организаций, являющихся собственниками (пользователями) объектов недвижимости, расположенных на указанных территориях;</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20</w:t>
      </w:r>
      <w:r w:rsidRPr="00646F16">
        <w:rPr>
          <w:rFonts w:ascii="Times New Roman" w:hAnsi="Times New Roman"/>
          <w:sz w:val="28"/>
        </w:rPr>
        <w:t>) пешеходных мостиков, лестниц - специализированные организации, в ведении которых находятся данные объекты;</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21</w:t>
      </w:r>
      <w:r w:rsidRPr="00646F16">
        <w:rPr>
          <w:rFonts w:ascii="Times New Roman" w:hAnsi="Times New Roman"/>
          <w:sz w:val="28"/>
        </w:rPr>
        <w:t>) на территориях, прилегающих к водоемам, находящимся в собственности (пользовании), - собственники и пользователи объектов;</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cs="Times New Roman"/>
          <w:sz w:val="28"/>
          <w:szCs w:val="28"/>
        </w:rPr>
        <w:t>22</w:t>
      </w:r>
      <w:r w:rsidRPr="00646F16">
        <w:rPr>
          <w:rFonts w:ascii="Times New Roman" w:hAnsi="Times New Roman"/>
          <w:sz w:val="28"/>
        </w:rPr>
        <w:t xml:space="preserve">) на объектах </w:t>
      </w:r>
      <w:r w:rsidRPr="00646F16">
        <w:rPr>
          <w:rFonts w:ascii="Times New Roman" w:hAnsi="Times New Roman" w:cs="Times New Roman"/>
          <w:sz w:val="28"/>
          <w:szCs w:val="28"/>
        </w:rPr>
        <w:t>городского округа</w:t>
      </w:r>
      <w:r w:rsidRPr="00646F16">
        <w:rPr>
          <w:rFonts w:ascii="Times New Roman" w:hAnsi="Times New Roman"/>
          <w:sz w:val="28"/>
        </w:rPr>
        <w:t xml:space="preserve"> системы ливневой канализации (за исключением дренажных систем, входящих в стоимость здания (объекта)) - уполномоченный орган администрации </w:t>
      </w:r>
      <w:proofErr w:type="spellStart"/>
      <w:r w:rsidRPr="00646F16">
        <w:rPr>
          <w:rFonts w:ascii="Times New Roman" w:hAnsi="Times New Roman" w:cs="Times New Roman"/>
          <w:sz w:val="28"/>
          <w:szCs w:val="28"/>
        </w:rPr>
        <w:t>Копейского</w:t>
      </w:r>
      <w:proofErr w:type="spellEnd"/>
      <w:r w:rsidRPr="00646F16">
        <w:rPr>
          <w:rFonts w:ascii="Times New Roman" w:hAnsi="Times New Roman" w:cs="Times New Roman"/>
          <w:sz w:val="28"/>
          <w:szCs w:val="28"/>
        </w:rPr>
        <w:t xml:space="preserve"> городского округа</w:t>
      </w:r>
      <w:r w:rsidRPr="00646F16">
        <w:rPr>
          <w:rFonts w:ascii="Times New Roman" w:hAnsi="Times New Roman"/>
          <w:sz w:val="28"/>
        </w:rPr>
        <w:t>;</w:t>
      </w:r>
    </w:p>
    <w:p w:rsidR="00C64D9C" w:rsidRPr="00646F16" w:rsidRDefault="00C64D9C" w:rsidP="00646F16">
      <w:pPr>
        <w:pStyle w:val="ConsPlusNormal"/>
        <w:ind w:firstLine="851"/>
        <w:jc w:val="both"/>
        <w:rPr>
          <w:rFonts w:ascii="Times New Roman" w:hAnsi="Times New Roman" w:cs="Times New Roman"/>
          <w:sz w:val="28"/>
          <w:szCs w:val="28"/>
        </w:rPr>
      </w:pPr>
      <w:r w:rsidRPr="00646F16">
        <w:rPr>
          <w:rFonts w:ascii="Times New Roman" w:hAnsi="Times New Roman" w:cs="Times New Roman"/>
          <w:sz w:val="28"/>
          <w:szCs w:val="28"/>
        </w:rPr>
        <w:t>23</w:t>
      </w:r>
      <w:r w:rsidRPr="00646F16">
        <w:rPr>
          <w:rFonts w:ascii="Times New Roman" w:hAnsi="Times New Roman"/>
          <w:sz w:val="28"/>
        </w:rPr>
        <w:t xml:space="preserve">) на территориях, не закрепленных за юридическими, физическими лицами и индивидуальными предпринимателями, - </w:t>
      </w:r>
      <w:r w:rsidRPr="00646F16">
        <w:rPr>
          <w:rFonts w:ascii="Times New Roman" w:hAnsi="Times New Roman" w:cs="Times New Roman"/>
          <w:sz w:val="28"/>
          <w:szCs w:val="28"/>
        </w:rPr>
        <w:t xml:space="preserve">уполномоченный орган администрации </w:t>
      </w:r>
      <w:proofErr w:type="spellStart"/>
      <w:r w:rsidRPr="00646F16">
        <w:rPr>
          <w:rFonts w:ascii="Times New Roman" w:hAnsi="Times New Roman" w:cs="Times New Roman"/>
          <w:sz w:val="28"/>
          <w:szCs w:val="28"/>
        </w:rPr>
        <w:t>Копейского</w:t>
      </w:r>
      <w:proofErr w:type="spellEnd"/>
      <w:r w:rsidRPr="00646F16">
        <w:rPr>
          <w:rFonts w:ascii="Times New Roman" w:hAnsi="Times New Roman" w:cs="Times New Roman"/>
          <w:sz w:val="28"/>
          <w:szCs w:val="28"/>
        </w:rPr>
        <w:t xml:space="preserve"> городского округа;</w:t>
      </w:r>
    </w:p>
    <w:p w:rsidR="00C64D9C" w:rsidRPr="00646F16" w:rsidRDefault="00C64D9C" w:rsidP="00646F16">
      <w:pPr>
        <w:pStyle w:val="ConsPlusNormal"/>
        <w:ind w:firstLine="851"/>
        <w:jc w:val="both"/>
        <w:rPr>
          <w:rFonts w:ascii="Times New Roman" w:hAnsi="Times New Roman"/>
          <w:sz w:val="28"/>
          <w:szCs w:val="28"/>
        </w:rPr>
      </w:pPr>
      <w:r w:rsidRPr="00646F16">
        <w:rPr>
          <w:rFonts w:ascii="Times New Roman" w:hAnsi="Times New Roman" w:cs="Times New Roman"/>
          <w:sz w:val="28"/>
          <w:szCs w:val="28"/>
        </w:rPr>
        <w:t xml:space="preserve">24) </w:t>
      </w:r>
      <w:r w:rsidRPr="00646F16">
        <w:rPr>
          <w:rFonts w:ascii="Times New Roman" w:hAnsi="Times New Roman"/>
          <w:sz w:val="28"/>
          <w:szCs w:val="28"/>
        </w:rPr>
        <w:t xml:space="preserve">Уполномоченный орган (должностное лицо) администрации </w:t>
      </w:r>
      <w:proofErr w:type="spellStart"/>
      <w:r w:rsidRPr="00646F16">
        <w:rPr>
          <w:rFonts w:ascii="Times New Roman" w:hAnsi="Times New Roman"/>
          <w:sz w:val="28"/>
          <w:szCs w:val="28"/>
        </w:rPr>
        <w:t>Копейского</w:t>
      </w:r>
      <w:proofErr w:type="spellEnd"/>
      <w:r w:rsidRPr="00646F16">
        <w:rPr>
          <w:rFonts w:ascii="Times New Roman" w:hAnsi="Times New Roman"/>
          <w:sz w:val="28"/>
          <w:szCs w:val="28"/>
        </w:rPr>
        <w:t xml:space="preserve"> городского округа обеспечивает:</w:t>
      </w:r>
    </w:p>
    <w:p w:rsidR="00646F16" w:rsidRPr="00646F16" w:rsidRDefault="00646F16" w:rsidP="00646F16">
      <w:pPr>
        <w:pStyle w:val="ConsPlusNormal"/>
        <w:numPr>
          <w:ilvl w:val="1"/>
          <w:numId w:val="42"/>
        </w:numPr>
        <w:ind w:left="0" w:firstLine="851"/>
        <w:jc w:val="both"/>
        <w:rPr>
          <w:rFonts w:ascii="Times New Roman" w:hAnsi="Times New Roman" w:cs="Times New Roman"/>
          <w:sz w:val="28"/>
          <w:szCs w:val="28"/>
        </w:rPr>
      </w:pPr>
      <w:proofErr w:type="gramStart"/>
      <w:r w:rsidRPr="00646F16">
        <w:rPr>
          <w:rFonts w:ascii="Times New Roman" w:hAnsi="Times New Roman" w:cs="Times New Roman"/>
          <w:sz w:val="28"/>
          <w:szCs w:val="28"/>
        </w:rPr>
        <w:t>устройство</w:t>
      </w:r>
      <w:proofErr w:type="gramEnd"/>
      <w:r w:rsidRPr="00646F16">
        <w:rPr>
          <w:rFonts w:ascii="Times New Roman" w:hAnsi="Times New Roman" w:cs="Times New Roman"/>
          <w:sz w:val="28"/>
          <w:szCs w:val="28"/>
        </w:rPr>
        <w:t xml:space="preserve"> тротуаров; </w:t>
      </w:r>
    </w:p>
    <w:p w:rsidR="00646F16" w:rsidRPr="00646F16" w:rsidRDefault="00646F16" w:rsidP="00646F16">
      <w:pPr>
        <w:pStyle w:val="ConsPlusNormal"/>
        <w:numPr>
          <w:ilvl w:val="1"/>
          <w:numId w:val="42"/>
        </w:numPr>
        <w:ind w:left="0" w:firstLine="851"/>
        <w:jc w:val="both"/>
        <w:rPr>
          <w:rFonts w:ascii="Times New Roman" w:hAnsi="Times New Roman" w:cs="Times New Roman"/>
          <w:sz w:val="28"/>
          <w:szCs w:val="28"/>
        </w:rPr>
      </w:pPr>
      <w:proofErr w:type="gramStart"/>
      <w:r w:rsidRPr="00646F16">
        <w:rPr>
          <w:rFonts w:ascii="Times New Roman" w:hAnsi="Times New Roman" w:cs="Times New Roman"/>
          <w:sz w:val="28"/>
          <w:szCs w:val="28"/>
        </w:rPr>
        <w:t>устройство</w:t>
      </w:r>
      <w:proofErr w:type="gramEnd"/>
      <w:r w:rsidRPr="00646F16">
        <w:rPr>
          <w:rFonts w:ascii="Times New Roman" w:hAnsi="Times New Roman" w:cs="Times New Roman"/>
          <w:sz w:val="28"/>
          <w:szCs w:val="28"/>
        </w:rPr>
        <w:t xml:space="preserve"> игрового и спортивного оборудования; </w:t>
      </w:r>
    </w:p>
    <w:p w:rsidR="00646F16" w:rsidRPr="00646F16" w:rsidRDefault="00646F16" w:rsidP="00646F16">
      <w:pPr>
        <w:pStyle w:val="ConsPlusNormal"/>
        <w:numPr>
          <w:ilvl w:val="1"/>
          <w:numId w:val="42"/>
        </w:numPr>
        <w:ind w:left="0" w:firstLine="851"/>
        <w:jc w:val="both"/>
        <w:rPr>
          <w:rFonts w:ascii="Times New Roman" w:hAnsi="Times New Roman" w:cs="Times New Roman"/>
          <w:sz w:val="28"/>
          <w:szCs w:val="28"/>
        </w:rPr>
      </w:pPr>
      <w:proofErr w:type="gramStart"/>
      <w:r w:rsidRPr="00646F16">
        <w:rPr>
          <w:rFonts w:ascii="Times New Roman" w:hAnsi="Times New Roman" w:cs="Times New Roman"/>
          <w:sz w:val="28"/>
          <w:szCs w:val="28"/>
        </w:rPr>
        <w:t>установку</w:t>
      </w:r>
      <w:proofErr w:type="gramEnd"/>
      <w:r w:rsidRPr="00646F16">
        <w:rPr>
          <w:rFonts w:ascii="Times New Roman" w:hAnsi="Times New Roman" w:cs="Times New Roman"/>
          <w:sz w:val="28"/>
          <w:szCs w:val="28"/>
        </w:rPr>
        <w:t xml:space="preserve"> осветительного оборудования; </w:t>
      </w:r>
    </w:p>
    <w:p w:rsidR="00646F16" w:rsidRPr="00646F16" w:rsidRDefault="00646F16"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cs="Times New Roman"/>
          <w:sz w:val="28"/>
          <w:szCs w:val="28"/>
        </w:rPr>
        <w:t>установку</w:t>
      </w:r>
      <w:proofErr w:type="gramEnd"/>
      <w:r w:rsidRPr="00646F16">
        <w:rPr>
          <w:rFonts w:ascii="Times New Roman" w:hAnsi="Times New Roman" w:cs="Times New Roman"/>
          <w:sz w:val="28"/>
          <w:szCs w:val="28"/>
        </w:rPr>
        <w:t xml:space="preserve"> малых архитектурных форм, городской мебели; </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работ по ремонту и содержанию, в том числе в зимний период, объектов благоустройства (дороги, тротуары, пешеходные дорожки, газоны и иные) улично-дорожной сети, дворовых территорий;</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текущему содержанию парковок (карманов) вдоль проезжих частей;</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санитарной уборке территорий остановок, конечных остановок маршрутных такси и общественного транспорта, включая очистку урн от мусора;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содержание</w:t>
      </w:r>
      <w:proofErr w:type="gramEnd"/>
      <w:r w:rsidRPr="00646F16">
        <w:rPr>
          <w:rFonts w:ascii="Times New Roman" w:hAnsi="Times New Roman"/>
          <w:sz w:val="28"/>
        </w:rPr>
        <w:t xml:space="preserve"> городской системы ливневой канализации (за исключением дренажных систем, входящих в стоимость здания (объекта));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санитарной уборке территорий городских пляжей;</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санитарной уборке городских кладбищ;</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содержания объектов благоустройства (навесы, скамейки, урны) остановок общественного транспорта в части ремонта и эстетического состояния, за исключением имеющих ТОК;</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работ по ремонту и содержанию, в том числе в зимний период, объектов благоустройства;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работ по </w:t>
      </w:r>
      <w:proofErr w:type="spellStart"/>
      <w:r w:rsidRPr="00646F16">
        <w:rPr>
          <w:rFonts w:ascii="Times New Roman" w:hAnsi="Times New Roman"/>
          <w:sz w:val="28"/>
        </w:rPr>
        <w:t>грейдированию</w:t>
      </w:r>
      <w:proofErr w:type="spellEnd"/>
      <w:r w:rsidRPr="00646F16">
        <w:rPr>
          <w:rFonts w:ascii="Times New Roman" w:hAnsi="Times New Roman"/>
          <w:sz w:val="28"/>
        </w:rPr>
        <w:t xml:space="preserve"> и восстановлению проездов в поселках;</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работ по содержанию скверов, расположенных на </w:t>
      </w:r>
      <w:r w:rsidRPr="00646F16">
        <w:rPr>
          <w:rFonts w:ascii="Times New Roman" w:hAnsi="Times New Roman"/>
          <w:sz w:val="28"/>
        </w:rPr>
        <w:lastRenderedPageBreak/>
        <w:t xml:space="preserve">территории </w:t>
      </w:r>
      <w:proofErr w:type="spellStart"/>
      <w:r w:rsidRPr="00646F16">
        <w:rPr>
          <w:rFonts w:ascii="Times New Roman" w:hAnsi="Times New Roman"/>
          <w:sz w:val="28"/>
        </w:rPr>
        <w:t>Копейского</w:t>
      </w:r>
      <w:proofErr w:type="spellEnd"/>
      <w:r w:rsidRPr="00646F16">
        <w:rPr>
          <w:rFonts w:ascii="Times New Roman" w:hAnsi="Times New Roman"/>
          <w:sz w:val="28"/>
        </w:rPr>
        <w:t xml:space="preserve"> городского округа, не закрепленных за уполномоченными органами администрации </w:t>
      </w:r>
      <w:proofErr w:type="spellStart"/>
      <w:r w:rsidRPr="00646F16">
        <w:rPr>
          <w:rFonts w:ascii="Times New Roman" w:hAnsi="Times New Roman"/>
          <w:sz w:val="28"/>
        </w:rPr>
        <w:t>Копейского</w:t>
      </w:r>
      <w:proofErr w:type="spellEnd"/>
      <w:r w:rsidRPr="00646F16">
        <w:rPr>
          <w:rFonts w:ascii="Times New Roman" w:hAnsi="Times New Roman"/>
          <w:sz w:val="28"/>
        </w:rPr>
        <w:t xml:space="preserve"> городского округа;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работ по уборке незакрепленных территорий на системной основе;</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выполнение</w:t>
      </w:r>
      <w:proofErr w:type="gramEnd"/>
      <w:r w:rsidRPr="00646F16">
        <w:rPr>
          <w:rFonts w:ascii="Times New Roman" w:hAnsi="Times New Roman"/>
          <w:sz w:val="28"/>
        </w:rPr>
        <w:t xml:space="preserve"> мероприятий, направленных на недопущение образования несанкционированных свалок на территории </w:t>
      </w:r>
      <w:proofErr w:type="spellStart"/>
      <w:r w:rsidRPr="00646F16">
        <w:rPr>
          <w:rFonts w:ascii="Times New Roman" w:hAnsi="Times New Roman"/>
          <w:sz w:val="28"/>
        </w:rPr>
        <w:t>Копейского</w:t>
      </w:r>
      <w:proofErr w:type="spellEnd"/>
      <w:r w:rsidRPr="00646F16">
        <w:rPr>
          <w:rFonts w:ascii="Times New Roman" w:hAnsi="Times New Roman"/>
          <w:sz w:val="28"/>
        </w:rPr>
        <w:t xml:space="preserve"> городского округа, их ликвидацию при выявлении;</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текущее</w:t>
      </w:r>
      <w:proofErr w:type="gramEnd"/>
      <w:r w:rsidRPr="00646F16">
        <w:rPr>
          <w:rFonts w:ascii="Times New Roman" w:hAnsi="Times New Roman"/>
          <w:sz w:val="28"/>
        </w:rPr>
        <w:t xml:space="preserve"> содержание территорий, примыкающих к поверхности водоемов;</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содержанию территорий остановок общественного транспорта, включая очистку урн от мусора;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разработку</w:t>
      </w:r>
      <w:proofErr w:type="gramEnd"/>
      <w:r w:rsidRPr="00646F16">
        <w:rPr>
          <w:rFonts w:ascii="Times New Roman" w:hAnsi="Times New Roman"/>
          <w:sz w:val="28"/>
        </w:rPr>
        <w:t xml:space="preserve"> и реализацию программных мероприятий по благоустройству территорий индивидуальной частной застройки (поселков);</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работ по содержанию систем поверхностных водоотводных сооружений, не являющихся инженерными сооружениями, на территориях частной застройки и промышленной застройки;</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содержание</w:t>
      </w:r>
      <w:proofErr w:type="gramEnd"/>
      <w:r w:rsidRPr="00646F16">
        <w:rPr>
          <w:rFonts w:ascii="Times New Roman" w:hAnsi="Times New Roman"/>
          <w:sz w:val="28"/>
        </w:rPr>
        <w:t xml:space="preserve"> озелененных территорий, не закрепленных за уполномоченными органами администрации </w:t>
      </w:r>
      <w:proofErr w:type="spellStart"/>
      <w:r w:rsidRPr="00646F16">
        <w:rPr>
          <w:rFonts w:ascii="Times New Roman" w:hAnsi="Times New Roman"/>
          <w:sz w:val="28"/>
        </w:rPr>
        <w:t>Копейского</w:t>
      </w:r>
      <w:proofErr w:type="spellEnd"/>
      <w:r w:rsidRPr="00646F16">
        <w:rPr>
          <w:rFonts w:ascii="Times New Roman" w:hAnsi="Times New Roman"/>
          <w:sz w:val="28"/>
        </w:rPr>
        <w:t xml:space="preserve"> городского округа;</w:t>
      </w:r>
    </w:p>
    <w:p w:rsidR="00C64D9C" w:rsidRPr="00646F16" w:rsidRDefault="00C64D9C" w:rsidP="00646F16">
      <w:pPr>
        <w:pStyle w:val="ConsPlusNormal"/>
        <w:numPr>
          <w:ilvl w:val="1"/>
          <w:numId w:val="42"/>
        </w:numPr>
        <w:ind w:left="0" w:firstLine="851"/>
        <w:jc w:val="both"/>
        <w:rPr>
          <w:rFonts w:ascii="Times New Roman" w:hAnsi="Times New Roman"/>
          <w:sz w:val="28"/>
        </w:rPr>
      </w:pPr>
      <w:proofErr w:type="gramStart"/>
      <w:r w:rsidRPr="00646F16">
        <w:rPr>
          <w:rFonts w:ascii="Times New Roman" w:hAnsi="Times New Roman"/>
          <w:sz w:val="28"/>
        </w:rPr>
        <w:t>организацию</w:t>
      </w:r>
      <w:proofErr w:type="gramEnd"/>
      <w:r w:rsidRPr="00646F16">
        <w:rPr>
          <w:rFonts w:ascii="Times New Roman" w:hAnsi="Times New Roman"/>
          <w:sz w:val="28"/>
        </w:rPr>
        <w:t xml:space="preserve"> содержания объектов благоустройства (навесы, скамейки, урны) остановок общественного транспорта, имеющих ТОК.</w:t>
      </w:r>
    </w:p>
    <w:p w:rsidR="00C64D9C" w:rsidRPr="00646F16" w:rsidRDefault="00C64D9C"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Уборка городских территорий на магистралях и улицах с интенсивным движением транспорта проводится в ночное время с 23 часов до 7 часов, а в случае обстоятельств непреодолимой силы (чрезвычайные ситуации, стихийные бедствия) - круглосуточно.</w:t>
      </w:r>
    </w:p>
    <w:p w:rsidR="00C64D9C" w:rsidRPr="00646F16" w:rsidRDefault="00C64D9C" w:rsidP="00646F16">
      <w:pPr>
        <w:pStyle w:val="ConsPlusNormal"/>
        <w:ind w:firstLine="851"/>
        <w:jc w:val="both"/>
        <w:rPr>
          <w:sz w:val="28"/>
        </w:rPr>
      </w:pPr>
      <w:r w:rsidRPr="00646F16">
        <w:rPr>
          <w:sz w:val="28"/>
        </w:rPr>
        <w:t xml:space="preserve">Уборка придомовых территорий, мест массового пребывания людей </w:t>
      </w:r>
      <w:r w:rsidRPr="00646F16">
        <w:rPr>
          <w:sz w:val="28"/>
          <w:szCs w:val="28"/>
        </w:rPr>
        <w:t xml:space="preserve">(подходы к автовокзалу, территории рынков, торговые зоны и др.) </w:t>
      </w:r>
      <w:r w:rsidRPr="00646F16">
        <w:rPr>
          <w:sz w:val="28"/>
        </w:rPr>
        <w:t>производится в течение всего рабочего дня.</w:t>
      </w:r>
    </w:p>
    <w:p w:rsidR="00C64D9C" w:rsidRPr="00646F16" w:rsidRDefault="00C64D9C" w:rsidP="00646F16">
      <w:pPr>
        <w:pStyle w:val="ConsPlusNormal"/>
        <w:ind w:firstLine="851"/>
        <w:jc w:val="both"/>
        <w:rPr>
          <w:sz w:val="28"/>
          <w:szCs w:val="28"/>
        </w:rPr>
      </w:pPr>
      <w:r w:rsidRPr="00646F16">
        <w:rPr>
          <w:sz w:val="28"/>
          <w:szCs w:val="28"/>
        </w:rPr>
        <w:t>Уборка крылец, пандусов и тротуаров входных групп (узлов) помещений организаций производится до начала рабочего дня организаций.</w:t>
      </w:r>
    </w:p>
    <w:p w:rsidR="00C64D9C" w:rsidRPr="00646F16" w:rsidRDefault="00C64D9C" w:rsidP="00646F16">
      <w:pPr>
        <w:pStyle w:val="ConsPlusNormal"/>
        <w:ind w:firstLine="851"/>
        <w:jc w:val="both"/>
        <w:rPr>
          <w:sz w:val="28"/>
          <w:szCs w:val="28"/>
        </w:rPr>
      </w:pPr>
      <w:r w:rsidRPr="00646F16">
        <w:rPr>
          <w:sz w:val="28"/>
          <w:szCs w:val="28"/>
        </w:rPr>
        <w:t>При уборке в ночное время суток должны приниматься меры, предупреждающие шум. Применяемая при уборке дорожная техника должна соответствовать по шуму техническим регламентам.</w:t>
      </w:r>
    </w:p>
    <w:p w:rsidR="00C64D9C" w:rsidRPr="00646F16" w:rsidRDefault="00C64D9C"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Вывоз скола асфальта при проведении дорожно-ремонтных работ производится организациями, проводящими работы: на главных улицах городского округа - незамедлительно (в ходе работ), на остальных улицах и во дворах - в течение суток.</w:t>
      </w:r>
    </w:p>
    <w:p w:rsidR="00C64D9C" w:rsidRPr="00646F16" w:rsidRDefault="00C64D9C"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 xml:space="preserve">Уборка и вывоз отходов от сноса (обрезки) зеленых насаждений, удаление пней после сноса зеленых насаждений в границах земельного участка под многоквартирным домом, объектов для обслуживания, эксплуатации, благоустройства данного дома, оформленных в соответствии с требованиями жилищного, земельного, градостроительного законодательства, осуществляется собственниками помещений в данном многоквартирном доме </w:t>
      </w:r>
      <w:r w:rsidRPr="00646F16">
        <w:rPr>
          <w:rFonts w:ascii="Times New Roman" w:hAnsi="Times New Roman"/>
          <w:sz w:val="28"/>
        </w:rPr>
        <w:lastRenderedPageBreak/>
        <w:t>либо организациями, с которыми собственники помещений заключили договор на управление/эксплуатацию многоквартирным домом.</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Вывоз отходов от сноса (обрезки) зеленых насаждений производится в течение рабочего дня - с территорий вдоль основных улиц и в течение суток с момента начала работ - с улиц второстепенного значения и иных территорий.</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 xml:space="preserve">Пни, оставшиеся после сноса зеленых насаждений, удаляются в течение суток с момента начала работ на основных улицах </w:t>
      </w:r>
      <w:r w:rsidRPr="00646F16">
        <w:rPr>
          <w:rFonts w:ascii="Times New Roman" w:hAnsi="Times New Roman" w:cs="Times New Roman"/>
          <w:sz w:val="28"/>
          <w:szCs w:val="28"/>
        </w:rPr>
        <w:t>городского округа</w:t>
      </w:r>
      <w:r w:rsidRPr="00646F16">
        <w:rPr>
          <w:rFonts w:ascii="Times New Roman" w:hAnsi="Times New Roman"/>
          <w:sz w:val="28"/>
        </w:rPr>
        <w:t xml:space="preserve"> и в течение трех суток - на улицах второстепенного значения и придомовых территориях.</w:t>
      </w:r>
    </w:p>
    <w:p w:rsidR="00C64D9C" w:rsidRPr="00646F16" w:rsidRDefault="00C64D9C" w:rsidP="00646F16">
      <w:pPr>
        <w:pStyle w:val="ConsPlusNormal"/>
        <w:ind w:firstLine="851"/>
        <w:jc w:val="both"/>
        <w:rPr>
          <w:rFonts w:ascii="Times New Roman" w:hAnsi="Times New Roman"/>
          <w:sz w:val="28"/>
        </w:rPr>
      </w:pPr>
      <w:r w:rsidRPr="00646F16">
        <w:rPr>
          <w:rFonts w:ascii="Times New Roman" w:hAnsi="Times New Roman"/>
          <w:sz w:val="28"/>
        </w:rPr>
        <w:t xml:space="preserve">Упавшие деревья удаляются собственником (пользователем) земельного участка либо специализированной организацией немедленно с проезжей части дорог, тротуаров, от </w:t>
      </w:r>
      <w:proofErr w:type="spellStart"/>
      <w:r w:rsidRPr="00646F16">
        <w:rPr>
          <w:rFonts w:ascii="Times New Roman" w:hAnsi="Times New Roman"/>
          <w:sz w:val="28"/>
        </w:rPr>
        <w:t>токонесущих</w:t>
      </w:r>
      <w:proofErr w:type="spellEnd"/>
      <w:r w:rsidRPr="00646F16">
        <w:rPr>
          <w:rFonts w:ascii="Times New Roman" w:hAnsi="Times New Roman"/>
          <w:sz w:val="28"/>
        </w:rPr>
        <w:t xml:space="preserve"> проводов, фасадов жилых и производственных зданий, а с других территорий - в течение суток с момента обнаружения упавшего дерева или получения информации </w:t>
      </w:r>
      <w:r w:rsidRPr="00646F16">
        <w:rPr>
          <w:rFonts w:ascii="Times New Roman" w:hAnsi="Times New Roman" w:cs="Times New Roman"/>
          <w:sz w:val="28"/>
          <w:szCs w:val="28"/>
        </w:rPr>
        <w:t>Единой</w:t>
      </w:r>
      <w:r w:rsidRPr="00646F16">
        <w:rPr>
          <w:rFonts w:ascii="Times New Roman" w:hAnsi="Times New Roman"/>
          <w:sz w:val="28"/>
        </w:rPr>
        <w:t xml:space="preserve"> дежурно-</w:t>
      </w:r>
      <w:r w:rsidRPr="00646F16">
        <w:rPr>
          <w:rFonts w:ascii="Times New Roman" w:hAnsi="Times New Roman" w:cs="Times New Roman"/>
          <w:sz w:val="28"/>
          <w:szCs w:val="28"/>
        </w:rPr>
        <w:t xml:space="preserve">диспетчерской службы </w:t>
      </w:r>
      <w:proofErr w:type="spellStart"/>
      <w:r w:rsidRPr="00646F16">
        <w:rPr>
          <w:rFonts w:ascii="Times New Roman" w:hAnsi="Times New Roman" w:cs="Times New Roman"/>
          <w:sz w:val="28"/>
          <w:szCs w:val="28"/>
        </w:rPr>
        <w:t>Копейского</w:t>
      </w:r>
      <w:proofErr w:type="spellEnd"/>
      <w:r w:rsidRPr="00646F16">
        <w:rPr>
          <w:rFonts w:ascii="Times New Roman" w:hAnsi="Times New Roman" w:cs="Times New Roman"/>
          <w:sz w:val="28"/>
          <w:szCs w:val="28"/>
        </w:rPr>
        <w:t xml:space="preserve"> городского округа</w:t>
      </w:r>
      <w:r w:rsidRPr="00646F16">
        <w:rPr>
          <w:rFonts w:ascii="Times New Roman" w:hAnsi="Times New Roman"/>
          <w:sz w:val="28"/>
        </w:rPr>
        <w:t xml:space="preserve"> (далее - ЕДДС).</w:t>
      </w:r>
    </w:p>
    <w:p w:rsidR="00C64D9C" w:rsidRPr="00646F16" w:rsidRDefault="00C64D9C" w:rsidP="00646F16">
      <w:pPr>
        <w:pStyle w:val="ConsPlusNormal"/>
        <w:ind w:firstLine="851"/>
        <w:jc w:val="both"/>
        <w:rPr>
          <w:rFonts w:ascii="Times New Roman" w:hAnsi="Times New Roman" w:cs="Times New Roman"/>
          <w:sz w:val="28"/>
          <w:szCs w:val="28"/>
        </w:rPr>
      </w:pPr>
      <w:r w:rsidRPr="00646F16">
        <w:rPr>
          <w:rFonts w:ascii="Times New Roman" w:hAnsi="Times New Roman" w:cs="Times New Roman"/>
          <w:sz w:val="28"/>
          <w:szCs w:val="28"/>
        </w:rPr>
        <w:t>Не допускается складирование спила, упавших деревьев, веток, опавшей листвы и смета на площадках для сбора и временного хранения твердых коммунальных отходов.</w:t>
      </w:r>
    </w:p>
    <w:p w:rsidR="00C64D9C" w:rsidRPr="00AA6E0C" w:rsidRDefault="00C64D9C" w:rsidP="00C64D9C">
      <w:pPr>
        <w:pStyle w:val="ConsPlusNormal"/>
        <w:jc w:val="both"/>
        <w:rPr>
          <w:rFonts w:ascii="Times New Roman" w:hAnsi="Times New Roman"/>
          <w:sz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1. ВИДЫ РАБОТ ПО БЛАГОУСТРОЙСТВУ И ИХ ПЕРИОДИЧНОСТЬ</w:t>
      </w:r>
    </w:p>
    <w:p w:rsidR="006475E2" w:rsidRPr="00646F16" w:rsidRDefault="006475E2" w:rsidP="00646F16">
      <w:pPr>
        <w:pStyle w:val="ConsPlusNormal"/>
        <w:ind w:firstLine="851"/>
        <w:jc w:val="both"/>
        <w:rPr>
          <w:rFonts w:ascii="Times New Roman" w:hAnsi="Times New Roman" w:cs="Times New Roman"/>
          <w:sz w:val="28"/>
          <w:szCs w:val="28"/>
        </w:rPr>
      </w:pPr>
    </w:p>
    <w:p w:rsidR="006475E2" w:rsidRPr="00646F16" w:rsidRDefault="006475E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Работы по содержанию объектов благоустройства включают:</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2) исправление повреждений отдельных элементов благоустройства при необходимости;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3) мероприятия по уходу за деревьями и кустарникам, газонами, цветниками (полив, стрижка газонов и т.д.) по установленным нормативам;</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4) проведение санитарной очистки канав, труб, дренажей, предназначенных для отвода ливневых и грунтовых вод, от отходов и мусора один раз весной и далее по мере накопления (от двух до четырех раз в сезон);</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1364C2" w:rsidRPr="00646F16" w:rsidRDefault="006475E2" w:rsidP="00646F16">
      <w:pPr>
        <w:pStyle w:val="ConsPlusNormal"/>
        <w:ind w:firstLine="851"/>
        <w:jc w:val="both"/>
        <w:rPr>
          <w:sz w:val="28"/>
        </w:rPr>
      </w:pPr>
      <w:r w:rsidRPr="00646F16">
        <w:rPr>
          <w:rFonts w:ascii="Times New Roman" w:hAnsi="Times New Roman" w:cs="Times New Roman"/>
          <w:sz w:val="28"/>
          <w:szCs w:val="28"/>
        </w:rPr>
        <w:t xml:space="preserve">7) </w:t>
      </w:r>
      <w:r w:rsidR="001364C2" w:rsidRPr="00646F16">
        <w:rPr>
          <w:sz w:val="28"/>
        </w:rPr>
        <w:t xml:space="preserve">ежедневную уборку территории (мойка, полив, подметание, удаление мусора, снега, наледи, проведение иных технологических операций </w:t>
      </w:r>
      <w:r w:rsidR="001364C2" w:rsidRPr="00646F16">
        <w:rPr>
          <w:sz w:val="28"/>
        </w:rPr>
        <w:lastRenderedPageBreak/>
        <w:t>для поддержания объектов благоустройства в чистоте</w:t>
      </w:r>
      <w:r w:rsidR="001364C2" w:rsidRPr="00646F16">
        <w:rPr>
          <w:rFonts w:ascii="Times New Roman" w:hAnsi="Times New Roman" w:cs="Times New Roman"/>
          <w:sz w:val="28"/>
          <w:szCs w:val="28"/>
        </w:rPr>
        <w:t>)</w:t>
      </w:r>
      <w:r w:rsidR="001364C2" w:rsidRPr="00646F16">
        <w:rPr>
          <w:sz w:val="28"/>
          <w:szCs w:val="28"/>
        </w:rPr>
        <w:t>. Собранный мусор вывозится на объекты обработки, утилизации, обезвреживания, размещения отходов в течение суток.</w:t>
      </w:r>
    </w:p>
    <w:p w:rsidR="00432CC6" w:rsidRPr="00646F16" w:rsidRDefault="001364C2" w:rsidP="00646F16">
      <w:pPr>
        <w:pStyle w:val="ConsPlusNormal"/>
        <w:ind w:firstLine="851"/>
        <w:jc w:val="both"/>
        <w:rPr>
          <w:sz w:val="28"/>
          <w:szCs w:val="28"/>
        </w:rPr>
      </w:pPr>
      <w:r w:rsidRPr="00646F16">
        <w:rPr>
          <w:sz w:val="28"/>
          <w:szCs w:val="28"/>
        </w:rPr>
        <w:t xml:space="preserve">В зимний период работы по уборке территорий с усовершенствованным покрытием, включающие уборку от снега и наледи до твердого покрытия и обработку </w:t>
      </w:r>
      <w:proofErr w:type="spellStart"/>
      <w:r w:rsidRPr="00646F16">
        <w:rPr>
          <w:sz w:val="28"/>
          <w:szCs w:val="28"/>
        </w:rPr>
        <w:t>противогололедными</w:t>
      </w:r>
      <w:proofErr w:type="spellEnd"/>
      <w:r w:rsidRPr="00646F16">
        <w:rPr>
          <w:sz w:val="28"/>
          <w:szCs w:val="28"/>
        </w:rPr>
        <w:t xml:space="preserve"> материалами, проводятся до 8 часов утра;</w:t>
      </w:r>
    </w:p>
    <w:p w:rsidR="006475E2" w:rsidRPr="00646F16" w:rsidRDefault="006475E2" w:rsidP="00646F16">
      <w:pPr>
        <w:pStyle w:val="ConsPlusNormal"/>
        <w:ind w:firstLine="851"/>
        <w:jc w:val="both"/>
        <w:rPr>
          <w:rFonts w:ascii="Times New Roman" w:hAnsi="Times New Roman" w:cs="Times New Roman"/>
          <w:sz w:val="28"/>
          <w:szCs w:val="28"/>
        </w:rPr>
      </w:pPr>
      <w:r w:rsidRPr="00646F16">
        <w:rPr>
          <w:rFonts w:ascii="Times New Roman" w:hAnsi="Times New Roman" w:cs="Times New Roman"/>
          <w:sz w:val="28"/>
          <w:szCs w:val="28"/>
        </w:rPr>
        <w:t>8) сбор и вывоз отходов по планово-регулярной системе согласно утвержденным графикам.</w:t>
      </w:r>
    </w:p>
    <w:p w:rsidR="006475E2" w:rsidRPr="00646F16" w:rsidRDefault="006475E2" w:rsidP="00646F16">
      <w:pPr>
        <w:pStyle w:val="ConsPlusNormal"/>
        <w:numPr>
          <w:ilvl w:val="0"/>
          <w:numId w:val="1"/>
        </w:numPr>
        <w:tabs>
          <w:tab w:val="left" w:pos="825"/>
        </w:tabs>
        <w:adjustRightInd w:val="0"/>
        <w:ind w:left="0" w:firstLine="851"/>
        <w:jc w:val="both"/>
        <w:rPr>
          <w:rFonts w:ascii="Times New Roman" w:hAnsi="Times New Roman"/>
          <w:sz w:val="28"/>
          <w:szCs w:val="28"/>
        </w:rPr>
      </w:pPr>
      <w:r w:rsidRPr="00646F16">
        <w:rPr>
          <w:rFonts w:ascii="Times New Roman" w:hAnsi="Times New Roman"/>
          <w:sz w:val="28"/>
          <w:szCs w:val="28"/>
        </w:rPr>
        <w:t>Работы по ремонту (текущему, капитальному) объектов благоустройства включают:</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1) восстановление и замену покрытий дорог, проездов, тротуаров и их конструктивных элементов по мере необходимости;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2) установку, замену, восстановление малых архитектурных форм и их отдельных элементов по мере необходимости;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4) текущий ремонт зеленых насаждений по мере необходимости;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6) восстановление объектов наружного освещения, окраску опор наружного освещения по мере необходимости, но не реже одного раза в два года;</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646F16">
        <w:rPr>
          <w:rFonts w:ascii="Times New Roman" w:hAnsi="Times New Roman"/>
          <w:sz w:val="28"/>
          <w:szCs w:val="28"/>
        </w:rPr>
        <w:t>кронирование</w:t>
      </w:r>
      <w:proofErr w:type="spellEnd"/>
      <w:r w:rsidRPr="00646F16">
        <w:rPr>
          <w:rFonts w:ascii="Times New Roman" w:hAnsi="Times New Roman"/>
          <w:sz w:val="28"/>
          <w:szCs w:val="28"/>
        </w:rPr>
        <w:t xml:space="preserve"> живой изгороди, лечение ран при необходимости.</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Установление характера вида работ по благоустройству (текущий, капитальный) производится на основании нормативных документов, действующих в соответствующих сферах благоустройства.</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Работы по созданию новых объектов благоустройства включают:</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1) ландшафтные работы: устройство покрытий поверхности (в том числе с использованием тротуарной плитки), дорожек, автостоянок, площадок, установку малых архитектурных форм (</w:t>
      </w:r>
      <w:proofErr w:type="spellStart"/>
      <w:r w:rsidRPr="00646F16">
        <w:rPr>
          <w:rFonts w:ascii="Times New Roman" w:hAnsi="Times New Roman"/>
          <w:sz w:val="28"/>
          <w:szCs w:val="28"/>
        </w:rPr>
        <w:t>скульптурно</w:t>
      </w:r>
      <w:proofErr w:type="spellEnd"/>
      <w:r w:rsidRPr="00646F16">
        <w:rPr>
          <w:rFonts w:ascii="Times New Roman" w:hAnsi="Times New Roman"/>
          <w:sz w:val="28"/>
          <w:szCs w:val="28"/>
        </w:rPr>
        <w:t>-архитектурных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 и т.п.);</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 xml:space="preserve">2) работы по созданию озелененных территорий: посадку деревьев и кустарников, создание живых изгородей, газонов и иные работы </w:t>
      </w:r>
      <w:r w:rsidR="00432CC6" w:rsidRPr="00646F16">
        <w:rPr>
          <w:rFonts w:ascii="Times New Roman" w:hAnsi="Times New Roman"/>
          <w:sz w:val="28"/>
          <w:szCs w:val="28"/>
        </w:rPr>
        <w:t xml:space="preserve">с учетом </w:t>
      </w:r>
      <w:r w:rsidR="00432CC6" w:rsidRPr="00646F16">
        <w:rPr>
          <w:rFonts w:ascii="Times New Roman" w:hAnsi="Times New Roman" w:cs="Times New Roman"/>
          <w:sz w:val="28"/>
          <w:szCs w:val="28"/>
        </w:rPr>
        <w:t xml:space="preserve">принципа организации комфортной пешеходной среды, комфортной среды для общения, насыщения востребованных жителями общественных </w:t>
      </w:r>
      <w:r w:rsidR="00432CC6" w:rsidRPr="00646F16">
        <w:rPr>
          <w:rFonts w:ascii="Times New Roman" w:hAnsi="Times New Roman" w:cs="Times New Roman"/>
          <w:sz w:val="28"/>
          <w:szCs w:val="28"/>
        </w:rPr>
        <w:lastRenderedPageBreak/>
        <w:t xml:space="preserve">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 </w:t>
      </w:r>
      <w:r w:rsidRPr="00646F16">
        <w:rPr>
          <w:rFonts w:ascii="Times New Roman" w:hAnsi="Times New Roman"/>
          <w:sz w:val="28"/>
          <w:szCs w:val="28"/>
        </w:rPr>
        <w:t>в соответствии с проектной документацией, разработанной, согласованной и утвержденной в установленном порядке;</w:t>
      </w:r>
    </w:p>
    <w:p w:rsidR="006475E2" w:rsidRPr="00646F16" w:rsidRDefault="006475E2" w:rsidP="00646F16">
      <w:pPr>
        <w:tabs>
          <w:tab w:val="left" w:pos="0"/>
        </w:tabs>
        <w:autoSpaceDE w:val="0"/>
        <w:autoSpaceDN w:val="0"/>
        <w:adjustRightInd w:val="0"/>
        <w:spacing w:after="0" w:line="240" w:lineRule="auto"/>
        <w:ind w:firstLine="851"/>
        <w:jc w:val="both"/>
        <w:rPr>
          <w:rFonts w:ascii="Times New Roman" w:hAnsi="Times New Roman" w:cs="Times New Roman"/>
          <w:sz w:val="28"/>
          <w:szCs w:val="28"/>
        </w:rPr>
      </w:pPr>
      <w:r w:rsidRPr="00646F16">
        <w:rPr>
          <w:rFonts w:ascii="Times New Roman" w:hAnsi="Times New Roman" w:cs="Times New Roman"/>
          <w:sz w:val="28"/>
          <w:szCs w:val="28"/>
        </w:rPr>
        <w:t>3) мероприятия по созданию объектов наружного освещения и художественно-светового оформления города.</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Работы, связанные с разработкой грунта, временным нарушением благоустройства территории города, производятся в соответствии с требованиями </w:t>
      </w:r>
      <w:hyperlink w:anchor="P773" w:history="1">
        <w:r w:rsidRPr="00646F16">
          <w:rPr>
            <w:rFonts w:ascii="Times New Roman" w:hAnsi="Times New Roman"/>
            <w:sz w:val="28"/>
            <w:szCs w:val="28"/>
          </w:rPr>
          <w:t>главы VII</w:t>
        </w:r>
      </w:hyperlink>
      <w:r w:rsidRPr="00646F16">
        <w:rPr>
          <w:rFonts w:ascii="Times New Roman" w:hAnsi="Times New Roman"/>
          <w:sz w:val="28"/>
          <w:szCs w:val="28"/>
        </w:rPr>
        <w:t xml:space="preserve"> настоящих Правил, а также нормативными правовыми актами, регламентирующими выполнение строительных и ремонтных работ.</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Работы по благоустройству, предметом которых являются зеленые насаждения, производятся в соответствии с требованиями </w:t>
      </w:r>
      <w:hyperlink r:id="rId37" w:history="1">
        <w:r w:rsidRPr="00646F16">
          <w:rPr>
            <w:rFonts w:ascii="Times New Roman" w:hAnsi="Times New Roman"/>
            <w:sz w:val="28"/>
            <w:szCs w:val="28"/>
          </w:rPr>
          <w:t>Правил</w:t>
        </w:r>
      </w:hyperlink>
      <w:r w:rsidRPr="00646F16">
        <w:rPr>
          <w:rFonts w:ascii="Times New Roman" w:hAnsi="Times New Roman"/>
          <w:sz w:val="28"/>
          <w:szCs w:val="28"/>
        </w:rPr>
        <w:t xml:space="preserve"> охраны и содержания зеленых насаждений в Копейском городском округе и иных нормативных правовых актов, регламентирующих выполнение указанных работ.</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Работы по содержанию и уборке придомовых территорий проводятся в объеме не менее установленного законодательством Российской Федерации минимального перечня необходимых для обеспечения надлежащего содержания общего имущества в многоквартирном доме услуг и работ и с учетом утвержденных собственниками помещений в многоквартирных домах перечня работ/услуг по содержанию и ремонту общего имущества в многоквартирном доме и периодичности их выполнения/оказания.</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 xml:space="preserve">Виды работ по капитальному ремонту, ремонту, содержанию объектов благоустройства, относящихся к составу объектов улично-дорожной сети, определены </w:t>
      </w:r>
      <w:hyperlink r:id="rId38" w:history="1">
        <w:r w:rsidRPr="00646F16">
          <w:rPr>
            <w:rFonts w:ascii="Times New Roman" w:hAnsi="Times New Roman"/>
            <w:sz w:val="28"/>
            <w:szCs w:val="28"/>
          </w:rPr>
          <w:t>Классификацией</w:t>
        </w:r>
      </w:hyperlink>
      <w:r w:rsidRPr="00646F16">
        <w:rPr>
          <w:rFonts w:ascii="Times New Roman" w:hAnsi="Times New Roman"/>
          <w:sz w:val="28"/>
          <w:szCs w:val="28"/>
        </w:rPr>
        <w:t xml:space="preserve"> работ по капитальному ремонту, ремонту и содержанию автомобильных дорог, утвержденной Министерством транспорта Российской Федерации.</w:t>
      </w:r>
    </w:p>
    <w:p w:rsidR="006475E2" w:rsidRPr="00646F16" w:rsidRDefault="006475E2" w:rsidP="00646F16">
      <w:pPr>
        <w:pStyle w:val="ConsPlusNormal"/>
        <w:tabs>
          <w:tab w:val="left" w:pos="0"/>
        </w:tabs>
        <w:adjustRightInd w:val="0"/>
        <w:ind w:firstLine="851"/>
        <w:jc w:val="both"/>
        <w:rPr>
          <w:rFonts w:ascii="Times New Roman" w:hAnsi="Times New Roman"/>
          <w:sz w:val="28"/>
          <w:szCs w:val="28"/>
        </w:rPr>
      </w:pPr>
      <w:r w:rsidRPr="00646F16">
        <w:rPr>
          <w:rFonts w:ascii="Times New Roman" w:hAnsi="Times New Roman"/>
          <w:sz w:val="28"/>
          <w:szCs w:val="28"/>
        </w:rPr>
        <w:t>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6475E2" w:rsidRPr="00646F16" w:rsidRDefault="006475E2" w:rsidP="00646F16">
      <w:pPr>
        <w:pStyle w:val="ConsPlusNormal"/>
        <w:numPr>
          <w:ilvl w:val="0"/>
          <w:numId w:val="1"/>
        </w:numPr>
        <w:tabs>
          <w:tab w:val="left" w:pos="0"/>
        </w:tabs>
        <w:adjustRightInd w:val="0"/>
        <w:ind w:left="0" w:firstLine="851"/>
        <w:jc w:val="both"/>
        <w:rPr>
          <w:rFonts w:ascii="Times New Roman" w:hAnsi="Times New Roman"/>
          <w:sz w:val="28"/>
          <w:szCs w:val="28"/>
        </w:rPr>
      </w:pPr>
      <w:r w:rsidRPr="00646F16">
        <w:rPr>
          <w:rFonts w:ascii="Times New Roman" w:hAnsi="Times New Roman"/>
          <w:sz w:val="28"/>
          <w:szCs w:val="28"/>
        </w:rPr>
        <w:t>Установленный перечень видов работ по благоустройству и их периодичность не являются исчерпывающими, при утверждении правил благоустройства, а также планов благоустройства допускается применение иных видов работ и периодичности их выполнения, соответствующих требованиям нормативных правовых актов, не ухудшающих существующее благоустройство территории.</w:t>
      </w:r>
    </w:p>
    <w:p w:rsidR="00F805AF" w:rsidRPr="00432CC6" w:rsidRDefault="00F805AF" w:rsidP="00432CC6">
      <w:pPr>
        <w:pStyle w:val="ConsPlusNormal"/>
        <w:tabs>
          <w:tab w:val="left" w:pos="0"/>
        </w:tabs>
        <w:adjustRightInd w:val="0"/>
        <w:ind w:left="851"/>
        <w:jc w:val="both"/>
        <w:rPr>
          <w:rFonts w:ascii="Times New Roman" w:hAnsi="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2. СОДЕРЖАНИЕ ТЕРРИТОРИИ ОБЩЕГО ПОЛЬЗОВАНИЯ</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1. УБОРКА ТЕРРИТОРИИ В ЗИМНИЙ ПЕРИОД</w:t>
      </w:r>
    </w:p>
    <w:p w:rsidR="006475E2" w:rsidRPr="00487B64" w:rsidRDefault="006475E2" w:rsidP="00487B64">
      <w:pPr>
        <w:pStyle w:val="ConsPlusNormal"/>
        <w:jc w:val="both"/>
        <w:rPr>
          <w:rFonts w:ascii="Times New Roman" w:hAnsi="Times New Roman" w:cs="Times New Roman"/>
          <w:sz w:val="28"/>
          <w:szCs w:val="28"/>
        </w:rPr>
      </w:pP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Зимняя уборка проезжей части улиц и проездов осуществляется в </w:t>
      </w:r>
      <w:r w:rsidRPr="00487B64">
        <w:rPr>
          <w:rFonts w:ascii="Times New Roman" w:hAnsi="Times New Roman"/>
          <w:sz w:val="28"/>
          <w:szCs w:val="28"/>
        </w:rPr>
        <w:lastRenderedPageBreak/>
        <w:t xml:space="preserve">соответствии с настоящими Правилами, ГОСТ, устанавливающими требования к эксплуатационному состоянию автомобильных дорог, и правовыми актами Администрации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округа, определяющими технологию работ, технические средства и применяемые </w:t>
      </w:r>
      <w:proofErr w:type="spellStart"/>
      <w:r w:rsidRPr="00487B64">
        <w:rPr>
          <w:rFonts w:ascii="Times New Roman" w:hAnsi="Times New Roman"/>
          <w:sz w:val="28"/>
          <w:szCs w:val="28"/>
        </w:rPr>
        <w:t>противогололедные</w:t>
      </w:r>
      <w:proofErr w:type="spellEnd"/>
      <w:r w:rsidRPr="00487B64">
        <w:rPr>
          <w:rFonts w:ascii="Times New Roman" w:hAnsi="Times New Roman"/>
          <w:sz w:val="28"/>
          <w:szCs w:val="28"/>
        </w:rPr>
        <w:t xml:space="preserve"> препараты.</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Период зимней уборки устанавливается ежегодно с 15 октября по 31 марта. В случае резкого изменения погодных условий (снег, мороз) сроки начала и окончания зимней уборки корректируются правовым актом Администрации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округа.</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Организации, отвечающие за уборку городских территорий, ежегодно в срок до 15 октября обеспечивают готовность уборочной техники, заготовку и складирование необходимого количества </w:t>
      </w:r>
      <w:proofErr w:type="spellStart"/>
      <w:r w:rsidRPr="00487B64">
        <w:rPr>
          <w:rFonts w:ascii="Times New Roman" w:hAnsi="Times New Roman"/>
          <w:sz w:val="28"/>
          <w:szCs w:val="28"/>
        </w:rPr>
        <w:t>противогололедных</w:t>
      </w:r>
      <w:proofErr w:type="spellEnd"/>
      <w:r w:rsidRPr="00487B64">
        <w:rPr>
          <w:rFonts w:ascii="Times New Roman" w:hAnsi="Times New Roman"/>
          <w:sz w:val="28"/>
          <w:szCs w:val="28"/>
        </w:rPr>
        <w:t xml:space="preserve"> препаратов.</w:t>
      </w:r>
    </w:p>
    <w:p w:rsidR="00C217EB"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Вывоз снега с улиц и проездов должен осуществляться на специальные площадки (</w:t>
      </w:r>
      <w:proofErr w:type="spellStart"/>
      <w:r w:rsidRPr="00487B64">
        <w:rPr>
          <w:rFonts w:ascii="Times New Roman" w:hAnsi="Times New Roman"/>
          <w:sz w:val="28"/>
          <w:szCs w:val="28"/>
        </w:rPr>
        <w:t>снегосвалки</w:t>
      </w:r>
      <w:proofErr w:type="spellEnd"/>
      <w:r w:rsidRPr="00487B64">
        <w:rPr>
          <w:rFonts w:ascii="Times New Roman" w:hAnsi="Times New Roman"/>
          <w:sz w:val="28"/>
          <w:szCs w:val="28"/>
        </w:rPr>
        <w:t xml:space="preserve">, </w:t>
      </w:r>
      <w:proofErr w:type="spellStart"/>
      <w:r w:rsidRPr="00487B64">
        <w:rPr>
          <w:rFonts w:ascii="Times New Roman" w:hAnsi="Times New Roman"/>
          <w:sz w:val="28"/>
          <w:szCs w:val="28"/>
        </w:rPr>
        <w:t>снегоплавильные</w:t>
      </w:r>
      <w:proofErr w:type="spellEnd"/>
      <w:r w:rsidRPr="00487B64">
        <w:rPr>
          <w:rFonts w:ascii="Times New Roman" w:hAnsi="Times New Roman"/>
          <w:sz w:val="28"/>
          <w:szCs w:val="28"/>
        </w:rPr>
        <w:t xml:space="preserve"> камеры и т.п.), подготовка которых должна быть завершена до 1 октября. Запрещается вывоз снега на несогласованные в установленном порядке места.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Порядок определения мест, пригодных для временного складирования снега, их последующая очистка и рекультивация возлагаются на муниципального заказчика по осуществлению дорожной деятельности (осуществляющего уборку снега с магистральных улиц и дорог города).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Территории складирования снега в обязательном порядке согласовываются с отделом экологии и природопользования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округа.</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При уборке дорог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В зимний период дорожки, садовые диваны, урны и прочие элементы (малые архитектурные формы), подходы к ним, а также пространство вокруг них очищаются от снега и наледи.</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Технология и режимы производства уборочных работ на проезжей части дорог и проездов, тротуаров и придомовых территорий должны обеспечить беспрепятственное движение транспортных средств и пешеходов независимо от погодных условий.</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Запрещается:</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выдвигать или перемещать на проезжую часть магистралей,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2) применять техническую соль и жидкий хлористый кальций в чистом виде в качестве </w:t>
      </w:r>
      <w:proofErr w:type="spellStart"/>
      <w:r w:rsidRPr="00487B64">
        <w:rPr>
          <w:rFonts w:ascii="Times New Roman" w:hAnsi="Times New Roman"/>
          <w:sz w:val="28"/>
          <w:szCs w:val="28"/>
        </w:rPr>
        <w:t>противогололедного</w:t>
      </w:r>
      <w:proofErr w:type="spellEnd"/>
      <w:r w:rsidRPr="00487B64">
        <w:rPr>
          <w:rFonts w:ascii="Times New Roman" w:hAnsi="Times New Roman"/>
          <w:sz w:val="28"/>
          <w:szCs w:val="28"/>
        </w:rPr>
        <w:t xml:space="preserve"> препарата на тротуарах, посадочных площадках, остановках городского пассажирского транспорта, в парках, скверах, дворах и прочих пешеходных и озелененных зонах;</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3) выдвигать снег, счищаемый с полотна магистралей, на территории </w:t>
      </w:r>
      <w:r w:rsidRPr="00487B64">
        <w:rPr>
          <w:rFonts w:ascii="Times New Roman" w:hAnsi="Times New Roman"/>
          <w:sz w:val="28"/>
          <w:szCs w:val="28"/>
        </w:rPr>
        <w:lastRenderedPageBreak/>
        <w:t>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4)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Зимняя уборка улиц и магистралей: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к первоочередным операциям зимней уборки относятся:</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а</w:t>
      </w:r>
      <w:proofErr w:type="gramEnd"/>
      <w:r w:rsidRPr="00487B64">
        <w:rPr>
          <w:rFonts w:ascii="Times New Roman" w:hAnsi="Times New Roman"/>
          <w:sz w:val="28"/>
          <w:szCs w:val="28"/>
        </w:rPr>
        <w:t xml:space="preserve">) обработка проезжей части дороги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б</w:t>
      </w:r>
      <w:proofErr w:type="gramEnd"/>
      <w:r w:rsidRPr="00487B64">
        <w:rPr>
          <w:rFonts w:ascii="Times New Roman" w:hAnsi="Times New Roman"/>
          <w:sz w:val="28"/>
          <w:szCs w:val="28"/>
        </w:rPr>
        <w:t>) сгребание и подметание снега;</w:t>
      </w:r>
    </w:p>
    <w:p w:rsidR="00C217EB"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proofErr w:type="gramStart"/>
      <w:r w:rsidRPr="00487B64">
        <w:rPr>
          <w:rFonts w:ascii="Times New Roman" w:hAnsi="Times New Roman"/>
          <w:sz w:val="28"/>
          <w:szCs w:val="28"/>
        </w:rPr>
        <w:t>в</w:t>
      </w:r>
      <w:proofErr w:type="gramEnd"/>
      <w:r w:rsidRPr="00487B64">
        <w:rPr>
          <w:rFonts w:ascii="Times New Roman" w:hAnsi="Times New Roman"/>
          <w:sz w:val="28"/>
          <w:szCs w:val="28"/>
        </w:rPr>
        <w:t xml:space="preserve">) формирование снежного вала </w:t>
      </w:r>
      <w:r w:rsidR="00C217EB" w:rsidRPr="00487B64">
        <w:rPr>
          <w:rFonts w:ascii="Times New Roman" w:hAnsi="Times New Roman"/>
          <w:sz w:val="28"/>
          <w:szCs w:val="28"/>
        </w:rPr>
        <w:t>в</w:t>
      </w:r>
      <w:r w:rsidR="00C217EB" w:rsidRPr="00487B64">
        <w:rPr>
          <w:rFonts w:ascii="Times New Roman" w:hAnsi="Times New Roman" w:cs="Times New Roman"/>
          <w:sz w:val="28"/>
          <w:szCs w:val="28"/>
        </w:rPr>
        <w:t xml:space="preserve"> зависимости от ширины улицы и характера движения на ней </w:t>
      </w:r>
      <w:r w:rsidR="00C217EB" w:rsidRPr="00487B64">
        <w:rPr>
          <w:rFonts w:ascii="Times New Roman" w:hAnsi="Times New Roman"/>
          <w:sz w:val="28"/>
          <w:szCs w:val="28"/>
        </w:rPr>
        <w:t xml:space="preserve">для последующего вывоза </w:t>
      </w:r>
      <w:r w:rsidR="007603D4" w:rsidRPr="00487B64">
        <w:rPr>
          <w:rFonts w:ascii="Times New Roman" w:hAnsi="Times New Roman" w:cs="Times New Roman"/>
          <w:sz w:val="28"/>
          <w:szCs w:val="28"/>
        </w:rPr>
        <w:t>рекомендуется укладывать либо по обеим сторонам проезжей части, либо с одной стороны проезжей части вдоль тротуара с оставлением необходимых проходов и проездов</w:t>
      </w:r>
      <w:r w:rsidR="00C217EB" w:rsidRPr="00487B64">
        <w:rPr>
          <w:rFonts w:ascii="Times New Roman" w:hAnsi="Times New Roman" w:cs="Times New Roman"/>
          <w:sz w:val="28"/>
          <w:szCs w:val="28"/>
        </w:rPr>
        <w:t>.</w:t>
      </w:r>
    </w:p>
    <w:p w:rsidR="006475E2" w:rsidRPr="00487B64" w:rsidRDefault="006475E2" w:rsidP="00487B64">
      <w:pPr>
        <w:pStyle w:val="ConsPlusNormal"/>
        <w:ind w:firstLine="851"/>
        <w:jc w:val="both"/>
        <w:rPr>
          <w:rFonts w:ascii="Times New Roman" w:hAnsi="Times New Roman" w:cs="Times New Roman"/>
          <w:sz w:val="28"/>
          <w:szCs w:val="28"/>
        </w:rPr>
      </w:pPr>
      <w:proofErr w:type="gramStart"/>
      <w:r w:rsidRPr="00487B64">
        <w:rPr>
          <w:rFonts w:ascii="Times New Roman" w:hAnsi="Times New Roman" w:cs="Times New Roman"/>
          <w:sz w:val="28"/>
          <w:szCs w:val="28"/>
        </w:rPr>
        <w:t>г</w:t>
      </w:r>
      <w:proofErr w:type="gramEnd"/>
      <w:r w:rsidRPr="00487B64">
        <w:rPr>
          <w:rFonts w:ascii="Times New Roman" w:hAnsi="Times New Roman" w:cs="Times New Roman"/>
          <w:sz w:val="28"/>
          <w:szCs w:val="28"/>
        </w:rPr>
        <w:t>)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 и прочее;</w:t>
      </w:r>
    </w:p>
    <w:p w:rsidR="007603D4" w:rsidRPr="00487B64" w:rsidRDefault="00C217EB" w:rsidP="00487B64">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487B64">
        <w:rPr>
          <w:rFonts w:ascii="Times New Roman" w:hAnsi="Times New Roman" w:cs="Times New Roman"/>
          <w:sz w:val="28"/>
          <w:szCs w:val="28"/>
        </w:rPr>
        <w:t>д</w:t>
      </w:r>
      <w:proofErr w:type="gramEnd"/>
      <w:r w:rsidRPr="00487B64">
        <w:rPr>
          <w:rFonts w:ascii="Times New Roman" w:hAnsi="Times New Roman" w:cs="Times New Roman"/>
          <w:sz w:val="28"/>
          <w:szCs w:val="28"/>
        </w:rPr>
        <w:t>) т</w:t>
      </w:r>
      <w:r w:rsidR="007603D4" w:rsidRPr="00487B64">
        <w:rPr>
          <w:rFonts w:ascii="Times New Roman" w:hAnsi="Times New Roman" w:cs="Times New Roman"/>
          <w:sz w:val="28"/>
          <w:szCs w:val="28"/>
        </w:rPr>
        <w:t xml:space="preserve">ротуары рекомендуется посыпать сухим песком без хлоридов. </w:t>
      </w:r>
    </w:p>
    <w:p w:rsidR="005F0106" w:rsidRPr="00487B64" w:rsidRDefault="005F0106" w:rsidP="00487B64">
      <w:pPr>
        <w:autoSpaceDE w:val="0"/>
        <w:autoSpaceDN w:val="0"/>
        <w:adjustRightInd w:val="0"/>
        <w:spacing w:after="0" w:line="240" w:lineRule="auto"/>
        <w:ind w:firstLine="851"/>
        <w:jc w:val="both"/>
        <w:rPr>
          <w:rFonts w:ascii="Times New Roman" w:hAnsi="Times New Roman" w:cs="Times New Roman"/>
          <w:sz w:val="28"/>
          <w:szCs w:val="28"/>
        </w:rPr>
      </w:pPr>
      <w:r w:rsidRPr="00487B64">
        <w:rPr>
          <w:rFonts w:ascii="Times New Roman" w:hAnsi="Times New Roman" w:cs="Times New Roman"/>
          <w:sz w:val="28"/>
          <w:szCs w:val="28"/>
        </w:rPr>
        <w:t>Очистку от снега крыш и удаление сосулек рекомендуется производить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r w:rsidR="00C217EB" w:rsidRPr="00487B64">
        <w:rPr>
          <w:rFonts w:ascii="Times New Roman" w:hAnsi="Times New Roman" w:cs="Times New Roman"/>
          <w:sz w:val="28"/>
          <w:szCs w:val="28"/>
        </w:rPr>
        <w:t xml:space="preserve"> </w:t>
      </w:r>
    </w:p>
    <w:p w:rsidR="005F0106" w:rsidRPr="00487B64" w:rsidRDefault="005F0106" w:rsidP="00487B64">
      <w:pPr>
        <w:autoSpaceDE w:val="0"/>
        <w:autoSpaceDN w:val="0"/>
        <w:adjustRightInd w:val="0"/>
        <w:spacing w:after="0" w:line="240" w:lineRule="auto"/>
        <w:ind w:firstLine="851"/>
        <w:jc w:val="both"/>
        <w:rPr>
          <w:rFonts w:ascii="Times New Roman" w:hAnsi="Times New Roman" w:cs="Times New Roman"/>
          <w:sz w:val="28"/>
          <w:szCs w:val="28"/>
        </w:rPr>
      </w:pPr>
      <w:r w:rsidRPr="00487B64">
        <w:rPr>
          <w:rFonts w:ascii="Times New Roman" w:hAnsi="Times New Roman" w:cs="Times New Roman"/>
          <w:sz w:val="28"/>
          <w:szCs w:val="28"/>
        </w:rPr>
        <w:t>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r w:rsidR="00C217EB" w:rsidRPr="00487B64">
        <w:rPr>
          <w:rFonts w:ascii="Times New Roman" w:hAnsi="Times New Roman" w:cs="Times New Roman"/>
          <w:sz w:val="28"/>
          <w:szCs w:val="28"/>
        </w:rPr>
        <w:t xml:space="preserve"> </w:t>
      </w:r>
    </w:p>
    <w:p w:rsidR="005F0106" w:rsidRPr="00487B64" w:rsidRDefault="005F0106" w:rsidP="00487B64">
      <w:pPr>
        <w:autoSpaceDE w:val="0"/>
        <w:autoSpaceDN w:val="0"/>
        <w:adjustRightInd w:val="0"/>
        <w:spacing w:after="0" w:line="240" w:lineRule="auto"/>
        <w:ind w:firstLine="851"/>
        <w:jc w:val="both"/>
        <w:rPr>
          <w:rFonts w:ascii="Times New Roman" w:hAnsi="Times New Roman" w:cs="Times New Roman"/>
          <w:sz w:val="28"/>
          <w:szCs w:val="28"/>
        </w:rPr>
      </w:pPr>
      <w:r w:rsidRPr="00487B64">
        <w:rPr>
          <w:rFonts w:ascii="Times New Roman" w:hAnsi="Times New Roman" w:cs="Times New Roman"/>
          <w:sz w:val="28"/>
          <w:szCs w:val="28"/>
        </w:rPr>
        <w:t>При проведении работ по уборке, благоустройству придомовой территории целесообразно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r w:rsidR="00C217EB" w:rsidRPr="00487B64">
        <w:rPr>
          <w:rFonts w:ascii="Times New Roman" w:hAnsi="Times New Roman" w:cs="Times New Roman"/>
          <w:sz w:val="28"/>
          <w:szCs w:val="28"/>
        </w:rPr>
        <w:t xml:space="preserve"> </w:t>
      </w:r>
    </w:p>
    <w:p w:rsidR="006475E2" w:rsidRPr="00487B64" w:rsidRDefault="006475E2" w:rsidP="00487B64">
      <w:pPr>
        <w:pStyle w:val="ConsPlusNormal"/>
        <w:ind w:firstLine="851"/>
        <w:jc w:val="both"/>
        <w:rPr>
          <w:rFonts w:ascii="Times New Roman" w:hAnsi="Times New Roman" w:cs="Times New Roman"/>
          <w:sz w:val="28"/>
          <w:szCs w:val="28"/>
        </w:rPr>
      </w:pPr>
      <w:r w:rsidRPr="00487B64">
        <w:rPr>
          <w:rFonts w:ascii="Times New Roman" w:hAnsi="Times New Roman" w:cs="Times New Roman"/>
          <w:sz w:val="28"/>
          <w:szCs w:val="28"/>
        </w:rPr>
        <w:t>2) к операциям второй очереди относятся:</w:t>
      </w:r>
    </w:p>
    <w:p w:rsidR="006475E2" w:rsidRPr="00487B64" w:rsidRDefault="006475E2" w:rsidP="00487B64">
      <w:pPr>
        <w:pStyle w:val="ConsPlusNormal"/>
        <w:ind w:firstLine="851"/>
        <w:jc w:val="both"/>
        <w:rPr>
          <w:rFonts w:ascii="Times New Roman" w:hAnsi="Times New Roman" w:cs="Times New Roman"/>
          <w:sz w:val="28"/>
          <w:szCs w:val="28"/>
        </w:rPr>
      </w:pPr>
      <w:proofErr w:type="gramStart"/>
      <w:r w:rsidRPr="00487B64">
        <w:rPr>
          <w:rFonts w:ascii="Times New Roman" w:hAnsi="Times New Roman" w:cs="Times New Roman"/>
          <w:sz w:val="28"/>
          <w:szCs w:val="28"/>
        </w:rPr>
        <w:t>а</w:t>
      </w:r>
      <w:proofErr w:type="gramEnd"/>
      <w:r w:rsidRPr="00487B64">
        <w:rPr>
          <w:rFonts w:ascii="Times New Roman" w:hAnsi="Times New Roman" w:cs="Times New Roman"/>
          <w:sz w:val="28"/>
          <w:szCs w:val="28"/>
        </w:rPr>
        <w:t>) удаление снега (вывоз);</w:t>
      </w:r>
    </w:p>
    <w:p w:rsidR="006475E2" w:rsidRPr="00487B64" w:rsidRDefault="006475E2" w:rsidP="00487B64">
      <w:pPr>
        <w:pStyle w:val="ConsPlusNormal"/>
        <w:ind w:firstLine="851"/>
        <w:jc w:val="both"/>
        <w:rPr>
          <w:rFonts w:ascii="Times New Roman" w:hAnsi="Times New Roman" w:cs="Times New Roman"/>
          <w:sz w:val="28"/>
          <w:szCs w:val="28"/>
        </w:rPr>
      </w:pPr>
      <w:proofErr w:type="gramStart"/>
      <w:r w:rsidRPr="00487B64">
        <w:rPr>
          <w:rFonts w:ascii="Times New Roman" w:hAnsi="Times New Roman" w:cs="Times New Roman"/>
          <w:sz w:val="28"/>
          <w:szCs w:val="28"/>
        </w:rPr>
        <w:t>б</w:t>
      </w:r>
      <w:proofErr w:type="gramEnd"/>
      <w:r w:rsidRPr="00487B64">
        <w:rPr>
          <w:rFonts w:ascii="Times New Roman" w:hAnsi="Times New Roman" w:cs="Times New Roman"/>
          <w:sz w:val="28"/>
          <w:szCs w:val="28"/>
        </w:rPr>
        <w:t>) зачистка дорожных лотков после удаления снега;</w:t>
      </w:r>
    </w:p>
    <w:p w:rsidR="006475E2" w:rsidRPr="00487B64" w:rsidRDefault="006475E2" w:rsidP="00487B64">
      <w:pPr>
        <w:pStyle w:val="ConsPlusNormal"/>
        <w:ind w:firstLine="851"/>
        <w:jc w:val="both"/>
        <w:rPr>
          <w:rFonts w:ascii="Times New Roman" w:hAnsi="Times New Roman" w:cs="Times New Roman"/>
          <w:sz w:val="28"/>
          <w:szCs w:val="28"/>
        </w:rPr>
      </w:pPr>
      <w:proofErr w:type="gramStart"/>
      <w:r w:rsidRPr="00487B64">
        <w:rPr>
          <w:rFonts w:ascii="Times New Roman" w:hAnsi="Times New Roman" w:cs="Times New Roman"/>
          <w:sz w:val="28"/>
          <w:szCs w:val="28"/>
        </w:rPr>
        <w:t>в</w:t>
      </w:r>
      <w:proofErr w:type="gramEnd"/>
      <w:r w:rsidRPr="00487B64">
        <w:rPr>
          <w:rFonts w:ascii="Times New Roman" w:hAnsi="Times New Roman" w:cs="Times New Roman"/>
          <w:sz w:val="28"/>
          <w:szCs w:val="28"/>
        </w:rPr>
        <w:t>) скалывание льда и удаление снежно-ледяных образований.</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Требования к зимней уборке дорог по отдельным технологическим операциям:</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1) обработка проезжей части дорог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начинается сразу с началом снегопада и (или) появления гололеда;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2) в случае получения от ЕДДС заблаговременного предупреждения об угрозе возникновения массового гололеда обработка проезжей части дорог, эстакад, мостовых сооружений производится до начала выпадения осадков.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Указанная технологическая операция и время ее выполнения </w:t>
      </w:r>
      <w:r w:rsidRPr="00487B64">
        <w:rPr>
          <w:rFonts w:ascii="Times New Roman" w:hAnsi="Times New Roman"/>
          <w:sz w:val="28"/>
          <w:szCs w:val="28"/>
        </w:rPr>
        <w:lastRenderedPageBreak/>
        <w:t>определяются временными инструкциями организации уборочных работ в экстремальных погодных условиях;</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3) машины-распределители твердых реагентов и поливомоечные машины, имеющие навесное оборудование для розлива жидких реагентов, должны быть постоянно загружены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В случае их неиспользования принимаются меры по предотвращению слеживания твердых реагентов в кузовах машин-распределителей;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4) все машины для распределения </w:t>
      </w:r>
      <w:proofErr w:type="spellStart"/>
      <w:r w:rsidRPr="00487B64">
        <w:rPr>
          <w:rFonts w:ascii="Times New Roman" w:hAnsi="Times New Roman"/>
          <w:sz w:val="28"/>
          <w:szCs w:val="28"/>
        </w:rPr>
        <w:t>противогололедных</w:t>
      </w:r>
      <w:proofErr w:type="spellEnd"/>
      <w:r w:rsidRPr="00487B64">
        <w:rPr>
          <w:rFonts w:ascii="Times New Roman" w:hAnsi="Times New Roman"/>
          <w:sz w:val="28"/>
          <w:szCs w:val="28"/>
        </w:rPr>
        <w:t xml:space="preserve"> материалов, находящиеся в круглосуточном дежурстве, закрепляются для работы за определенными улицами и проездами (маршрутные графики работы);</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5) с началом снегопада в первую очередь обрабатываются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наиболее опасные для движения транспорта участки магистралей и улиц - крутые спуски и подъемы, мосты, тормозные площадки на перекрестках улиц и остановках общественного транспорта и прочее;</w:t>
      </w:r>
    </w:p>
    <w:p w:rsidR="00C217EB"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6) по окончании обработки наиболее опасных для движения транспорта мест производится сплошная обработка проезжей части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7) время, необходимое на сплошную обработку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наиболее опасные для движения транспорта участки магистралей и улиц - крутые спуски и подъемы, мосты, тормозные площадки на перекрестках улиц и остановках общественного транспорта и т.д. - устанавливаются правовым актом Администрации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w:t>
      </w:r>
      <w:r w:rsidR="00487B64" w:rsidRPr="00487B64">
        <w:rPr>
          <w:rFonts w:ascii="Times New Roman" w:hAnsi="Times New Roman"/>
          <w:sz w:val="28"/>
          <w:szCs w:val="28"/>
        </w:rPr>
        <w:t>руга;</w:t>
      </w:r>
    </w:p>
    <w:p w:rsidR="00487B64" w:rsidRPr="00487B64" w:rsidRDefault="00C217EB"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8) </w:t>
      </w:r>
      <w:r w:rsidR="00487B64" w:rsidRPr="00487B64">
        <w:rPr>
          <w:rFonts w:ascii="Times New Roman" w:hAnsi="Times New Roman"/>
          <w:sz w:val="28"/>
          <w:szCs w:val="28"/>
        </w:rPr>
        <w:t>в</w:t>
      </w:r>
      <w:r w:rsidR="005F0106" w:rsidRPr="00487B64">
        <w:rPr>
          <w:rFonts w:ascii="Times New Roman" w:hAnsi="Times New Roman"/>
          <w:sz w:val="28"/>
          <w:szCs w:val="28"/>
        </w:rPr>
        <w:t xml:space="preserve">се тротуары, дворы, лотки проезжей части улиц, площадей, набережных, рыночные площади и другие участки с асфальтовым покрытием рекомендуется очищать от снега и обледенелого наката под скребок и </w:t>
      </w:r>
      <w:r w:rsidR="00487B64" w:rsidRPr="00487B64">
        <w:rPr>
          <w:rFonts w:ascii="Times New Roman" w:hAnsi="Times New Roman"/>
          <w:sz w:val="28"/>
          <w:szCs w:val="28"/>
        </w:rPr>
        <w:t>посыпать песком до 8 часов утра;</w:t>
      </w:r>
    </w:p>
    <w:p w:rsidR="00C217EB" w:rsidRPr="00487B64" w:rsidRDefault="00C217EB"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9) </w:t>
      </w:r>
      <w:r w:rsidR="00487B64" w:rsidRPr="00487B64">
        <w:rPr>
          <w:rFonts w:ascii="Times New Roman" w:hAnsi="Times New Roman"/>
          <w:sz w:val="28"/>
          <w:szCs w:val="28"/>
        </w:rPr>
        <w:t>у</w:t>
      </w:r>
      <w:r w:rsidR="005F0106" w:rsidRPr="00487B64">
        <w:rPr>
          <w:rFonts w:ascii="Times New Roman" w:hAnsi="Times New Roman"/>
          <w:sz w:val="28"/>
          <w:szCs w:val="28"/>
        </w:rPr>
        <w:t>борку и вывозку снега и льда с улиц, площадей, мостов, плотин, скверов и бульваров рекомендуется начинать немедленно с начала снегопада и производить, в первую очередь, с магистральных улиц, троллейбусных и автобусных трасс, мостов, плотин и путепроводов для обеспечения бесперебойного движения</w:t>
      </w:r>
      <w:r w:rsidR="00487B64" w:rsidRPr="00487B64">
        <w:rPr>
          <w:rFonts w:ascii="Times New Roman" w:hAnsi="Times New Roman"/>
          <w:sz w:val="28"/>
          <w:szCs w:val="28"/>
        </w:rPr>
        <w:t xml:space="preserve"> транспорта во избежание наката;</w:t>
      </w:r>
    </w:p>
    <w:p w:rsidR="005F0106" w:rsidRPr="00487B64" w:rsidRDefault="00C217EB"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10) </w:t>
      </w:r>
      <w:r w:rsidR="00487B64" w:rsidRPr="00487B64">
        <w:rPr>
          <w:rFonts w:ascii="Times New Roman" w:hAnsi="Times New Roman"/>
          <w:sz w:val="28"/>
          <w:szCs w:val="28"/>
        </w:rPr>
        <w:t>п</w:t>
      </w:r>
      <w:r w:rsidR="005F0106" w:rsidRPr="00487B64">
        <w:rPr>
          <w:rFonts w:ascii="Times New Roman" w:hAnsi="Times New Roman"/>
          <w:sz w:val="28"/>
          <w:szCs w:val="28"/>
        </w:rPr>
        <w:t xml:space="preserve">ри уборке улиц, проездов, площадей специализированными организациями лицам, ответственным за содержание соответствующих территорий, рекомендовать обеспечивать после прохождения снегоочистительной техники уборку </w:t>
      </w:r>
      <w:proofErr w:type="spellStart"/>
      <w:r w:rsidR="005F0106" w:rsidRPr="00487B64">
        <w:rPr>
          <w:rFonts w:ascii="Times New Roman" w:hAnsi="Times New Roman"/>
          <w:sz w:val="28"/>
          <w:szCs w:val="28"/>
        </w:rPr>
        <w:t>прибордюрных</w:t>
      </w:r>
      <w:proofErr w:type="spellEnd"/>
      <w:r w:rsidR="005F0106" w:rsidRPr="00487B64">
        <w:rPr>
          <w:rFonts w:ascii="Times New Roman" w:hAnsi="Times New Roman"/>
          <w:sz w:val="28"/>
          <w:szCs w:val="28"/>
        </w:rP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r w:rsidRPr="00487B64">
        <w:rPr>
          <w:rFonts w:ascii="Times New Roman" w:hAnsi="Times New Roman"/>
          <w:sz w:val="28"/>
          <w:szCs w:val="28"/>
        </w:rPr>
        <w:t xml:space="preserve"> </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Подметание снега: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1) в технологическом цикле </w:t>
      </w:r>
      <w:r w:rsidR="00487B64" w:rsidRPr="00487B64">
        <w:rPr>
          <w:rFonts w:ascii="Times New Roman" w:hAnsi="Times New Roman"/>
          <w:sz w:val="28"/>
          <w:szCs w:val="28"/>
        </w:rPr>
        <w:t>«посыпка – подметание»</w:t>
      </w:r>
      <w:r w:rsidRPr="00487B64">
        <w:rPr>
          <w:rFonts w:ascii="Times New Roman" w:hAnsi="Times New Roman"/>
          <w:sz w:val="28"/>
          <w:szCs w:val="28"/>
        </w:rPr>
        <w:t xml:space="preserve"> доли той и другой операции должны быть равными (количество обработанных реагентами площадей должно соответствовать количеству подметенных);</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lastRenderedPageBreak/>
        <w:t>2) механизированное подметание проезжей части начинается при высоте рыхлой массы на дорожном полотне 2,5 - 3,0 сантиметра, что соответствует 5,0 сантиметрам свежевыпавшего неуплотненного снега.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При длительном снегопаде циклы механизированного подметания проезжей части осуществляются после каждых 5 сантиметров свежевыпавшего снега;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3) время, необходимое на подметание всех улиц и проездов обслуживаемой организацией, - от трех часов до одних суток;</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4) при интенсивных длительных снегопадах время технологического цикла "посыпка - подметание" не должно превышать 6 часов.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При непрекращающемся снегопаде в течение суток выполняется не менее трех полных технологических циклов "посыпка - подметание", то есть практически обеспечивается постоянная работа уборочных машин на улицах города с кратковременными (не более одного часа) перерывами для заправки машин горюче-смазочными материалами и принятия пищи водителями;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5) при выполнении второго и последующих циклов обработки проезжей части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машины-распределители реагентов следуют непосредственно за колонной плужно-щеточных снегоочистителей, обрабатывая проезжую часть сразу на всю ширину подметания.</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По мере расхода реагентов часть машин-распределителей сходят с линии и следуют на базы для загрузки, а на смену им вступают в работу машины, следовавшие за колонной, но не участвовавшие в операции по антигололедной обработке.</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В случаях полного расхода реагентов в машинах-распределителях, следующих за колонной плужно-щеточных снегоочистителей, процесс подметания приостанавливается до возвращения на линию загруженных реагентами машин-распределителей;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6) по окончании очередного цикла подметания выполняются работы по формированию снежных валов в лотках улиц и проездов, расчистке проходов в валах снега на остановках городского пассажирского транспорта и в местах наземных пешеходных переходов;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7) после завершения механизированного подметания проезжая часть очищается от снежных накатов и наледей.</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Формирование снежных валов: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снег, счищаемый с проезжей части улиц, следует убирать в лотки или на разделительную полосу и формировать в виде снежных валов с разрывами на ширину 2,0 - 2,5 метра.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Формирование снежных валов не допускается:</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а</w:t>
      </w:r>
      <w:proofErr w:type="gramEnd"/>
      <w:r w:rsidRPr="00487B64">
        <w:rPr>
          <w:rFonts w:ascii="Times New Roman" w:hAnsi="Times New Roman"/>
          <w:sz w:val="28"/>
          <w:szCs w:val="28"/>
        </w:rPr>
        <w:t>) в зоне треугольника видимости на пересечениях всех дорог, улиц в одном уровне, а также на железнодорожных переездах;</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б</w:t>
      </w:r>
      <w:proofErr w:type="gramEnd"/>
      <w:r w:rsidRPr="00487B64">
        <w:rPr>
          <w:rFonts w:ascii="Times New Roman" w:hAnsi="Times New Roman"/>
          <w:sz w:val="28"/>
          <w:szCs w:val="28"/>
        </w:rPr>
        <w:t>) ближе 5,0 метров от пешеходного перехода;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в</w:t>
      </w:r>
      <w:proofErr w:type="gramEnd"/>
      <w:r w:rsidRPr="00487B64">
        <w:rPr>
          <w:rFonts w:ascii="Times New Roman" w:hAnsi="Times New Roman"/>
          <w:sz w:val="28"/>
          <w:szCs w:val="28"/>
        </w:rPr>
        <w:t>) ближе 20 метров от остановочного пункта общественного транспорта;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г</w:t>
      </w:r>
      <w:proofErr w:type="gramEnd"/>
      <w:r w:rsidRPr="00487B64">
        <w:rPr>
          <w:rFonts w:ascii="Times New Roman" w:hAnsi="Times New Roman"/>
          <w:sz w:val="28"/>
          <w:szCs w:val="28"/>
        </w:rPr>
        <w:t xml:space="preserve">) на участках дорог, оборудованных транспортными ограждениями </w:t>
      </w:r>
      <w:r w:rsidRPr="00487B64">
        <w:rPr>
          <w:rFonts w:ascii="Times New Roman" w:hAnsi="Times New Roman"/>
          <w:sz w:val="28"/>
          <w:szCs w:val="28"/>
        </w:rPr>
        <w:lastRenderedPageBreak/>
        <w:t>или повышенным бордюром;</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д</w:t>
      </w:r>
      <w:proofErr w:type="gramEnd"/>
      <w:r w:rsidRPr="00487B64">
        <w:rPr>
          <w:rFonts w:ascii="Times New Roman" w:hAnsi="Times New Roman"/>
          <w:sz w:val="28"/>
          <w:szCs w:val="28"/>
        </w:rPr>
        <w:t>) на тротуарах.</w:t>
      </w:r>
    </w:p>
    <w:p w:rsidR="000E786F" w:rsidRPr="00487B64" w:rsidRDefault="000E786F"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на пересечениях улиц в одном уровне и вблизи железнодорожных переездов в пределах треугольника видимости;</w:t>
      </w:r>
    </w:p>
    <w:p w:rsidR="000E786F" w:rsidRPr="00487B64" w:rsidRDefault="000E786F"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ближе 10 м от пешеходного перехода;</w:t>
      </w:r>
    </w:p>
    <w:p w:rsidR="000E786F" w:rsidRPr="00487B64" w:rsidRDefault="000E786F"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 ближе 20 м от остановочного пункта маршрутных транспортных средств; </w:t>
      </w:r>
    </w:p>
    <w:p w:rsidR="000E786F" w:rsidRPr="00487B64" w:rsidRDefault="000E786F"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 на тротуарах (при этом согласно </w:t>
      </w:r>
      <w:hyperlink r:id="rId39" w:history="1">
        <w:r w:rsidRPr="00487B64">
          <w:rPr>
            <w:rFonts w:ascii="Times New Roman" w:hAnsi="Times New Roman"/>
            <w:sz w:val="28"/>
            <w:szCs w:val="28"/>
          </w:rPr>
          <w:t>п. 3.6.30</w:t>
        </w:r>
      </w:hyperlink>
      <w:r w:rsidRPr="00487B64">
        <w:rPr>
          <w:rFonts w:ascii="Times New Roman" w:hAnsi="Times New Roman"/>
          <w:sz w:val="28"/>
          <w:szCs w:val="28"/>
        </w:rPr>
        <w:t xml:space="preserve"> Правил и норм технической эксплуатации жилищного фонда, утвержденных Постановлением Госстроя РФ от 27.09.2003</w:t>
      </w:r>
      <w:r w:rsidR="00487B64" w:rsidRPr="00487B64">
        <w:rPr>
          <w:rFonts w:ascii="Times New Roman" w:hAnsi="Times New Roman"/>
          <w:sz w:val="28"/>
          <w:szCs w:val="28"/>
        </w:rPr>
        <w:t xml:space="preserve"> №</w:t>
      </w:r>
      <w:r w:rsidRPr="00487B64">
        <w:rPr>
          <w:rFonts w:ascii="Times New Roman" w:hAnsi="Times New Roman"/>
          <w:sz w:val="28"/>
          <w:szCs w:val="28"/>
        </w:rPr>
        <w:t xml:space="preserve"> 170, на широких тротуарах допускается складирование снега при обеспечении свободной пешеходной полосы шириной не менее 3 метров).</w:t>
      </w:r>
    </w:p>
    <w:p w:rsidR="000E786F" w:rsidRPr="00487B64" w:rsidRDefault="000E786F"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Формирование снежных валов не допускается на мостовых сооружениях дорог и улиц.</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Ширина снежных валов в лотковой зоне не должна превышать 1,0 метра, валы снега должны быть подготовлены к погрузке в самосвалы.</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При формировании снежных валов в лотках не допускается перемещение снега на тротуары и газоны, а также на посадочные площадки остановок общественного транспорта и парковки, расположенные вдоль проезжей части;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2) на улицах и проездах с односторонним движением транспорта, в том числе на магистралях с разделительной полосой в виде газонов и бетонных блоков, </w:t>
      </w:r>
      <w:proofErr w:type="spellStart"/>
      <w:r w:rsidRPr="00487B64">
        <w:rPr>
          <w:rFonts w:ascii="Times New Roman" w:hAnsi="Times New Roman"/>
          <w:sz w:val="28"/>
          <w:szCs w:val="28"/>
        </w:rPr>
        <w:t>прилотковые</w:t>
      </w:r>
      <w:proofErr w:type="spellEnd"/>
      <w:r w:rsidRPr="00487B64">
        <w:rPr>
          <w:rFonts w:ascii="Times New Roman" w:hAnsi="Times New Roman"/>
          <w:sz w:val="28"/>
          <w:szCs w:val="28"/>
        </w:rPr>
        <w:t xml:space="preserve"> зоны, со стороны которых начинается подметание проезжей части, очищаются в течение всего зимнего периода от снега и наледи до бортового камня организациями, осуществляющими механизированную уборку;</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3) в период временного хранения снежного вала и возможной оттепели (для пропуска талых вод), а также во время работ по вывозу снега на двухметровой </w:t>
      </w:r>
      <w:proofErr w:type="spellStart"/>
      <w:r w:rsidRPr="00487B64">
        <w:rPr>
          <w:rFonts w:ascii="Times New Roman" w:hAnsi="Times New Roman"/>
          <w:sz w:val="28"/>
          <w:szCs w:val="28"/>
        </w:rPr>
        <w:t>прилотковой</w:t>
      </w:r>
      <w:proofErr w:type="spellEnd"/>
      <w:r w:rsidRPr="00487B64">
        <w:rPr>
          <w:rFonts w:ascii="Times New Roman" w:hAnsi="Times New Roman"/>
          <w:sz w:val="28"/>
          <w:szCs w:val="28"/>
        </w:rPr>
        <w:t xml:space="preserve"> полосе проезжей части расчищается лоток шириной не менее 0,5 метра между валом и бортовым камнем.</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Выполнение разрывов в валах снега: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в валах снега на остановках городского пассажирского транспорта и в местах наземных пешеходных переходов делаются разрывы:</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а</w:t>
      </w:r>
      <w:proofErr w:type="gramEnd"/>
      <w:r w:rsidRPr="00487B64">
        <w:rPr>
          <w:rFonts w:ascii="Times New Roman" w:hAnsi="Times New Roman"/>
          <w:sz w:val="28"/>
          <w:szCs w:val="28"/>
        </w:rPr>
        <w:t>) на остановках: на дорогах 1 и 2 категорий - 50 метров; на дорогах 3 - 4 категорий - 30 метров;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proofErr w:type="gramStart"/>
      <w:r w:rsidRPr="00487B64">
        <w:rPr>
          <w:rFonts w:ascii="Times New Roman" w:hAnsi="Times New Roman"/>
          <w:sz w:val="28"/>
          <w:szCs w:val="28"/>
        </w:rPr>
        <w:t>б</w:t>
      </w:r>
      <w:proofErr w:type="gramEnd"/>
      <w:r w:rsidRPr="00487B64">
        <w:rPr>
          <w:rFonts w:ascii="Times New Roman" w:hAnsi="Times New Roman"/>
          <w:sz w:val="28"/>
          <w:szCs w:val="28"/>
        </w:rPr>
        <w:t>) на переходах, имеющих разметку, - на ширину разметки; не имеющих разметки, - 5,0 метров;</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2) устройство разрывов в валах снега в указанных местах и перед въездами во дворы, внутриквартальные проезды выполняется в первую очередь после выполнения механизированного подметания проезжей части по окончании очередного снегопада организациями, осуществляющими механизированную уборку.</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Вывоз снега и зачистка лотков с улиц и проездов осуществляется в два этапа: первоочередной (выборочный) вывоз снега от остановок городского пассажирского транспорта, наземных пешеходных переходов, с мостов и путепроводов, мест массового посещения населения (крупных </w:t>
      </w:r>
      <w:r w:rsidRPr="00487B64">
        <w:rPr>
          <w:rFonts w:ascii="Times New Roman" w:hAnsi="Times New Roman"/>
          <w:sz w:val="28"/>
          <w:szCs w:val="28"/>
        </w:rPr>
        <w:lastRenderedPageBreak/>
        <w:t>универмагов, рынков и т.д.), въездов на территорию больниц и других социально важных объектов осуществляется в течение 24 часов после окончания снегопада.</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Время для вывоза снега и зачистки лотков не может превышать с:</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площадей, магистралей, улиц и проездов 1, 2, 4 категорий при снегопаде до 6,0 сантиметров - более 5 дней, до 10 сантиметров - более 9 дней;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2) улиц и проездов 3 категорий при снегопаде до 6,0 сантиметров - более 7 дней, до 10 сантиметров - более 12 дней.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Уборка обочин на дорогах 1 и 2 категорий: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1)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w:t>
      </w:r>
      <w:proofErr w:type="spellStart"/>
      <w:r w:rsidRPr="00487B64">
        <w:rPr>
          <w:rFonts w:ascii="Times New Roman" w:hAnsi="Times New Roman"/>
          <w:sz w:val="28"/>
          <w:szCs w:val="28"/>
        </w:rPr>
        <w:t>снегосвалки</w:t>
      </w:r>
      <w:proofErr w:type="spellEnd"/>
      <w:r w:rsidRPr="00487B64">
        <w:rPr>
          <w:rFonts w:ascii="Times New Roman" w:hAnsi="Times New Roman"/>
          <w:sz w:val="28"/>
          <w:szCs w:val="28"/>
        </w:rPr>
        <w:t>.</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Время, необходимое для очистки обочин от снега, - не более 24 часов после окончания снегопада;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2)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Уборка тротуаров, посадочных площадок на остановках наземного пассажирского транспорта, пешеходных дорожек:</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1) в период снегопадов и гололеда для 1 - 4 категорий дорог: тротуары и другие пешеходные зоны обрабатываются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Время на обработку всей площади тротуаров не должно превышать двух часов с начала снегопада;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2)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При интенсивных длительных снегопадах циклы снегоочистки и обработки </w:t>
      </w:r>
      <w:proofErr w:type="spellStart"/>
      <w:r w:rsidRPr="00487B64">
        <w:rPr>
          <w:rFonts w:ascii="Times New Roman" w:hAnsi="Times New Roman"/>
          <w:sz w:val="28"/>
          <w:szCs w:val="28"/>
        </w:rPr>
        <w:t>противогололедными</w:t>
      </w:r>
      <w:proofErr w:type="spellEnd"/>
      <w:r w:rsidRPr="00487B64">
        <w:rPr>
          <w:rFonts w:ascii="Times New Roman" w:hAnsi="Times New Roman"/>
          <w:sz w:val="28"/>
          <w:szCs w:val="28"/>
        </w:rPr>
        <w:t xml:space="preserve"> препаратами повторяются после каждых 5,0 сантиметров выпавшего снега.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Для 1 - 2 категорий дорог: время, необходимое для выполнения снегоуборочных работ, не должно превышать двух часов после окончания снегопада.</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Для 3 - 4 категорий дорог: время, необходимое для проведения снегоуборочных работ, не должно превышать 4 часов после окончания снегопада.</w:t>
      </w:r>
    </w:p>
    <w:p w:rsidR="006475E2" w:rsidRPr="00C217EB" w:rsidRDefault="006475E2" w:rsidP="00877C29">
      <w:pPr>
        <w:pStyle w:val="ConsPlusNormal"/>
        <w:tabs>
          <w:tab w:val="left" w:pos="0"/>
        </w:tabs>
        <w:adjustRightInd w:val="0"/>
        <w:ind w:firstLine="851"/>
        <w:jc w:val="both"/>
        <w:rPr>
          <w:rFonts w:ascii="Times New Roman" w:hAnsi="Times New Roman"/>
          <w:sz w:val="28"/>
          <w:szCs w:val="28"/>
        </w:rPr>
      </w:pPr>
    </w:p>
    <w:p w:rsidR="006475E2" w:rsidRPr="00624FFB" w:rsidRDefault="006475E2" w:rsidP="00877C29">
      <w:pPr>
        <w:pStyle w:val="ConsPlusNormal"/>
        <w:ind w:firstLine="851"/>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2. УБОРКА ТЕРРИТОРИЙ В ЛЕТНИЙ ПЕРИОД</w:t>
      </w:r>
    </w:p>
    <w:p w:rsidR="006475E2" w:rsidRPr="00624FFB" w:rsidRDefault="006475E2">
      <w:pPr>
        <w:pStyle w:val="ConsPlusNormal"/>
        <w:jc w:val="both"/>
        <w:rPr>
          <w:rFonts w:ascii="Times New Roman" w:hAnsi="Times New Roman" w:cs="Times New Roman"/>
          <w:sz w:val="28"/>
          <w:szCs w:val="28"/>
        </w:rPr>
      </w:pP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t xml:space="preserve">Период летней уборки устанавливается с 1 апреля по 14 октября. В случае резкого изменения погодных условий в соответствии с правовым актом Администрации </w:t>
      </w:r>
      <w:proofErr w:type="spellStart"/>
      <w:r w:rsidRPr="00877C29">
        <w:rPr>
          <w:rFonts w:ascii="Times New Roman" w:hAnsi="Times New Roman"/>
          <w:sz w:val="28"/>
          <w:szCs w:val="28"/>
        </w:rPr>
        <w:t>Копейского</w:t>
      </w:r>
      <w:proofErr w:type="spellEnd"/>
      <w:r w:rsidRPr="00877C29">
        <w:rPr>
          <w:rFonts w:ascii="Times New Roman" w:hAnsi="Times New Roman"/>
          <w:sz w:val="28"/>
          <w:szCs w:val="28"/>
        </w:rPr>
        <w:t xml:space="preserve"> городского округа сроки проведения летней уборки могут изменяться.</w:t>
      </w: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lastRenderedPageBreak/>
        <w:t xml:space="preserve">Подметание дорожных покрытий, осевых и резервных полос, лотковых зон магистралей, улиц и проездов осуществляется с предварительным увлажнением дорожных покрытий согласно графику, утвержденному уполномоченным лицом Администрации </w:t>
      </w:r>
      <w:proofErr w:type="spellStart"/>
      <w:r w:rsidRPr="00877C29">
        <w:rPr>
          <w:rFonts w:ascii="Times New Roman" w:hAnsi="Times New Roman"/>
          <w:sz w:val="28"/>
          <w:szCs w:val="28"/>
        </w:rPr>
        <w:t>Копейского</w:t>
      </w:r>
      <w:proofErr w:type="spellEnd"/>
      <w:r w:rsidRPr="00877C29">
        <w:rPr>
          <w:rFonts w:ascii="Times New Roman" w:hAnsi="Times New Roman"/>
          <w:sz w:val="28"/>
          <w:szCs w:val="28"/>
        </w:rPr>
        <w:t xml:space="preserve"> городского округа.</w:t>
      </w: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t>Мойка дорожных покрытий проезжей части площадей, магистралей, улиц и проездов производится в ночное (с 23 часов до 7 часов) и дневное время в соответствии с технологическими рекомендациями.</w:t>
      </w:r>
    </w:p>
    <w:p w:rsidR="006475E2" w:rsidRPr="00877C29" w:rsidRDefault="006475E2" w:rsidP="00F805AF">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 и т.д.</w:t>
      </w: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t>В жаркие дни (при температуре воздуха выше +25 градусов Цельсия) поливка дорожных покрытий производится в период с 12 часов до 16 часов (с интервалом в два часа).</w:t>
      </w: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t>В период листопада лица, ответственные за уборку закрепленных территорий, производят сгребание и вывоз опавшей листвы с газонов вдоль улиц и магистралей,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ТКО.</w:t>
      </w:r>
    </w:p>
    <w:p w:rsidR="006475E2" w:rsidRPr="00877C29"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877C29">
        <w:rPr>
          <w:rFonts w:ascii="Times New Roman" w:hAnsi="Times New Roman"/>
          <w:sz w:val="28"/>
          <w:szCs w:val="28"/>
        </w:rPr>
        <w:t>Требования к летней уборке дорог:</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1)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2) лотковые зоны не должны иметь грунтово-песчаных наносов и загрязнений различным мусором;</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3) тротуары и расположенные на них посадочные площадки остановок пассажирского транспорта полностью очищаются от грунтово-песчаных наносов, различного мусора, промываются.</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Обочины дорог очищаются от крупногабаритного и другого мусора;</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4) разделительные полосы, выполненные из железобетонных блоков, постоянно очищаются от песка, грязи и мелкого мусора по всей поверхности (верхняя полка, боковые стенки, нижние полки). Металлические ограждения, дорожные знаки и указатели промываются;</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5) в полосе отвода городских дорог, имеющих поперечный профиль шоссейных дорог, высота травяного покрова не должна превышать 15 - 20 сантиметров. Не допускается засорение полосы мусором.</w:t>
      </w:r>
    </w:p>
    <w:p w:rsidR="006475E2" w:rsidRPr="00877C29" w:rsidRDefault="006475E2" w:rsidP="00877C29">
      <w:pPr>
        <w:pStyle w:val="ConsPlusNormal"/>
        <w:tabs>
          <w:tab w:val="left" w:pos="0"/>
        </w:tabs>
        <w:adjustRightInd w:val="0"/>
        <w:ind w:firstLine="851"/>
        <w:jc w:val="both"/>
        <w:rPr>
          <w:rFonts w:ascii="Times New Roman" w:hAnsi="Times New Roman"/>
          <w:sz w:val="28"/>
          <w:szCs w:val="28"/>
        </w:rPr>
      </w:pPr>
      <w:r w:rsidRPr="00877C29">
        <w:rPr>
          <w:rFonts w:ascii="Times New Roman" w:hAnsi="Times New Roman"/>
          <w:sz w:val="28"/>
          <w:szCs w:val="28"/>
        </w:rPr>
        <w:t>Разделительные полосы, выполненные в виде газонов, очищаются от мусора, высота травяного покрова не должна превышать 15 сантиметров.</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3. СОДЕРЖАНИЕ ПРИДОМОВЫХ ТЕРРИТОРИЙ</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МНОГОКВАРТИРНЫХ ДОМОВ</w:t>
      </w:r>
    </w:p>
    <w:p w:rsidR="006475E2" w:rsidRPr="00624FFB" w:rsidRDefault="006475E2">
      <w:pPr>
        <w:pStyle w:val="ConsPlusNormal"/>
        <w:jc w:val="both"/>
        <w:rPr>
          <w:rFonts w:ascii="Times New Roman" w:hAnsi="Times New Roman" w:cs="Times New Roman"/>
          <w:sz w:val="28"/>
          <w:szCs w:val="28"/>
        </w:rPr>
      </w:pP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Содержание придомовых территорий осуществляется в соответствии с </w:t>
      </w:r>
      <w:hyperlink r:id="rId40" w:history="1">
        <w:r w:rsidRPr="00487B64">
          <w:rPr>
            <w:rFonts w:ascii="Times New Roman" w:hAnsi="Times New Roman"/>
            <w:sz w:val="28"/>
            <w:szCs w:val="28"/>
          </w:rPr>
          <w:t>Правилами</w:t>
        </w:r>
      </w:hyperlink>
      <w:r w:rsidRPr="00487B64">
        <w:rPr>
          <w:rFonts w:ascii="Times New Roman" w:hAnsi="Times New Roman"/>
          <w:sz w:val="28"/>
          <w:szCs w:val="28"/>
        </w:rPr>
        <w:t xml:space="preserve"> содержания общего имущества в многоквартирном </w:t>
      </w:r>
      <w:r w:rsidRPr="00487B64">
        <w:rPr>
          <w:rFonts w:ascii="Times New Roman" w:hAnsi="Times New Roman"/>
          <w:sz w:val="28"/>
          <w:szCs w:val="28"/>
        </w:rPr>
        <w:lastRenderedPageBreak/>
        <w:t>доме, минимальным перечнем необходимых для обеспечения надлежащего содержания общего имущества в многоквартирном доме услуг и работ, принятыми собственниками помещений решениями о перечне, объемах услуг и работ по содержанию и ремонту общего имущества в многоквартирном доме.</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Организация работ по содержанию и благоустройству придомовой территории производится собственниками помещений в многоквартирных домах либо лицами, осуществляющими по договору управление/эксплуатацию многоквартирными домами.</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Парковка для временного размещения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w:t>
      </w:r>
    </w:p>
    <w:p w:rsidR="006475E2" w:rsidRPr="00487B64" w:rsidRDefault="006475E2" w:rsidP="00877C29">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Запрещается парковка, длительное хранение разукомплектованных, грузовых транспортных средств на придомовых территориях, внутриквартальных проездах, перед контейнерными площадками. Хранение данных автотранспортных средств, в том числе частных, допускается только в гаражах, на автостоянках или автобазах.</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Парковка автотранспорта может быть организована на земельном участке, входящем в состав общего имущества собственников помещений в многоквартирных домах, на основании решения общего собрания собственников помещений в данных домах.</w:t>
      </w:r>
    </w:p>
    <w:p w:rsidR="006475E2" w:rsidRPr="00487B64" w:rsidRDefault="006475E2" w:rsidP="00877C29">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Организация стоянки и парковки автотранспорта на земельных участках, не входящих в состав общего имущества собственников помещений в многоквартирных домах, осуществляется в порядке, установленном земельным законодательством и нормативными правовыми актами органа местного самоуправления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округа.</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Организаторы парковки соблюдают санитарные нормы и правила и обеспечивают санитарное содержание и благоустройство зоны, отведенной для парковки автотранспорта, и прилегающей к ней территории, вывоз твердых коммунальных отходов в соответствии с заключенными соглашениями (договорами).</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При организации парковки автотранспорта запрещаются снос и (или) повреждение зеленых насаждений, ограждающих конструкций, малых архитектурных форм.</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Парковки автотранспорта и автотранспорт не должны:</w:t>
      </w:r>
    </w:p>
    <w:p w:rsidR="006475E2" w:rsidRPr="00487B64" w:rsidRDefault="006475E2" w:rsidP="00252A81">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размещаться на детских и спортивных площадках, в местах отдыха, на газонах;</w:t>
      </w:r>
    </w:p>
    <w:p w:rsidR="006475E2" w:rsidRPr="00487B64" w:rsidRDefault="006475E2" w:rsidP="00252A81">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2) препятствовать пешеходному движению, проезду автотранспорта и специальных машин (пожарных, машин скорой помощи, аварийных, уборочных и др.).</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Требования, предъявляемые к организации парковок автотранспорта, определяются правовым актом администрации </w:t>
      </w:r>
      <w:proofErr w:type="spellStart"/>
      <w:r w:rsidRPr="00487B64">
        <w:rPr>
          <w:rFonts w:ascii="Times New Roman" w:hAnsi="Times New Roman"/>
          <w:sz w:val="28"/>
          <w:szCs w:val="28"/>
        </w:rPr>
        <w:t>Копейского</w:t>
      </w:r>
      <w:proofErr w:type="spellEnd"/>
      <w:r w:rsidRPr="00487B64">
        <w:rPr>
          <w:rFonts w:ascii="Times New Roman" w:hAnsi="Times New Roman"/>
          <w:sz w:val="28"/>
          <w:szCs w:val="28"/>
        </w:rPr>
        <w:t xml:space="preserve"> городского округа.</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Собственники помещений в многоквартирных домах или лица, </w:t>
      </w:r>
      <w:r w:rsidRPr="00487B64">
        <w:rPr>
          <w:rFonts w:ascii="Times New Roman" w:hAnsi="Times New Roman"/>
          <w:sz w:val="28"/>
          <w:szCs w:val="28"/>
        </w:rPr>
        <w:lastRenderedPageBreak/>
        <w:t>осуществляющие по договору управление/эксплуатацию многоквартирными домами, обеспечивают в темное время суток наружное освещение фасадов, подъездов, строений и адресных таблиц (указателей наименования улицы, номера дома, подъездов, квартир) на домах.</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Режим работы домовых фонарей должен обеспечивать благоприятные и безопасные условия проживания граждан.</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Многоквартирные жилые дома, не имеющие канализации, должны быть оборудованы выгребными ямами для совместного сбора туалетных и помойных нечистот с непроницаемым дном, стенками и крышками с решетками, препятствующими попаданию крупных предметов в яму.</w:t>
      </w:r>
    </w:p>
    <w:p w:rsidR="006475E2" w:rsidRPr="00487B64" w:rsidRDefault="006475E2" w:rsidP="00252A81">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Оборудование и содержание выгребных ям осуществляют собственники помещений или лица, осуществляющие по договору управление/эксплуатацию многоквартирными домами.</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Жидкие нечистоты вывозятся по договорам или разовым заявкам организациями, имеющими специальный транспорт.</w:t>
      </w:r>
    </w:p>
    <w:p w:rsidR="006475E2" w:rsidRPr="00487B64" w:rsidRDefault="006475E2" w:rsidP="00877C29">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 xml:space="preserve">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прилегающих территорий в границах и на условиях, установленных в соответствии с </w:t>
      </w:r>
      <w:hyperlink w:anchor="P211" w:history="1">
        <w:r w:rsidRPr="00487B64">
          <w:rPr>
            <w:rFonts w:ascii="Times New Roman" w:hAnsi="Times New Roman"/>
            <w:sz w:val="28"/>
            <w:szCs w:val="28"/>
          </w:rPr>
          <w:t xml:space="preserve">пунктами </w:t>
        </w:r>
        <w:r w:rsidR="00487B64" w:rsidRPr="00487B64">
          <w:rPr>
            <w:rFonts w:ascii="Times New Roman" w:hAnsi="Times New Roman"/>
            <w:sz w:val="28"/>
            <w:szCs w:val="28"/>
          </w:rPr>
          <w:t>141</w:t>
        </w:r>
      </w:hyperlink>
      <w:r w:rsidR="00487B64" w:rsidRPr="00487B64">
        <w:rPr>
          <w:rFonts w:ascii="Times New Roman" w:hAnsi="Times New Roman"/>
          <w:sz w:val="28"/>
          <w:szCs w:val="28"/>
        </w:rPr>
        <w:t xml:space="preserve"> </w:t>
      </w:r>
      <w:r w:rsidRPr="00487B64">
        <w:rPr>
          <w:rFonts w:ascii="Times New Roman" w:hAnsi="Times New Roman"/>
          <w:sz w:val="28"/>
          <w:szCs w:val="28"/>
        </w:rPr>
        <w:t xml:space="preserve">- </w:t>
      </w:r>
      <w:r w:rsidR="00487B64" w:rsidRPr="00487B64">
        <w:rPr>
          <w:rFonts w:ascii="Times New Roman" w:hAnsi="Times New Roman"/>
          <w:sz w:val="28"/>
          <w:szCs w:val="28"/>
        </w:rPr>
        <w:t>143</w:t>
      </w:r>
      <w:r w:rsidRPr="00487B64">
        <w:rPr>
          <w:rFonts w:ascii="Times New Roman" w:hAnsi="Times New Roman"/>
          <w:sz w:val="28"/>
          <w:szCs w:val="28"/>
        </w:rPr>
        <w:t xml:space="preserve"> настоящих Правил.</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1. УБОРКА ПРИДОМОВЫХ ТЕРРИТОРИЙ МНОГОКВАРТИРНЫХ</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ДОМОВ В ЗИМНИЙ ПЕРИОД</w:t>
      </w:r>
    </w:p>
    <w:p w:rsidR="006475E2" w:rsidRPr="00624FFB" w:rsidRDefault="006475E2">
      <w:pPr>
        <w:pStyle w:val="ConsPlusNormal"/>
        <w:jc w:val="both"/>
        <w:rPr>
          <w:rFonts w:ascii="Times New Roman" w:hAnsi="Times New Roman" w:cs="Times New Roman"/>
          <w:sz w:val="28"/>
          <w:szCs w:val="28"/>
        </w:rPr>
      </w:pPr>
    </w:p>
    <w:p w:rsidR="006475E2" w:rsidRPr="00252A81" w:rsidRDefault="006475E2" w:rsidP="00252A81">
      <w:pPr>
        <w:pStyle w:val="ConsPlusNormal"/>
        <w:numPr>
          <w:ilvl w:val="0"/>
          <w:numId w:val="1"/>
        </w:numPr>
        <w:tabs>
          <w:tab w:val="left" w:pos="0"/>
        </w:tabs>
        <w:adjustRightInd w:val="0"/>
        <w:ind w:left="0" w:firstLine="851"/>
        <w:jc w:val="both"/>
        <w:rPr>
          <w:rFonts w:ascii="Times New Roman" w:hAnsi="Times New Roman"/>
          <w:sz w:val="28"/>
          <w:szCs w:val="28"/>
        </w:rPr>
      </w:pPr>
      <w:r w:rsidRPr="00252A81">
        <w:rPr>
          <w:rFonts w:ascii="Times New Roman" w:hAnsi="Times New Roman"/>
          <w:sz w:val="28"/>
          <w:szCs w:val="28"/>
        </w:rPr>
        <w:t xml:space="preserve">Тротуары, придомовые территории и проезды очищаются от снега и наледи до асфальта, посыпаются песком или другими </w:t>
      </w:r>
      <w:proofErr w:type="spellStart"/>
      <w:r w:rsidRPr="00252A81">
        <w:rPr>
          <w:rFonts w:ascii="Times New Roman" w:hAnsi="Times New Roman"/>
          <w:sz w:val="28"/>
          <w:szCs w:val="28"/>
        </w:rPr>
        <w:t>противогололедными</w:t>
      </w:r>
      <w:proofErr w:type="spellEnd"/>
      <w:r w:rsidRPr="00252A81">
        <w:rPr>
          <w:rFonts w:ascii="Times New Roman" w:hAnsi="Times New Roman"/>
          <w:sz w:val="28"/>
          <w:szCs w:val="28"/>
        </w:rPr>
        <w:t xml:space="preserve"> материалами.</w:t>
      </w:r>
    </w:p>
    <w:p w:rsidR="006475E2" w:rsidRPr="00252A81" w:rsidRDefault="006475E2" w:rsidP="00252A81">
      <w:pPr>
        <w:pStyle w:val="ConsPlusNormal"/>
        <w:numPr>
          <w:ilvl w:val="0"/>
          <w:numId w:val="1"/>
        </w:numPr>
        <w:tabs>
          <w:tab w:val="left" w:pos="0"/>
        </w:tabs>
        <w:adjustRightInd w:val="0"/>
        <w:ind w:left="0" w:firstLine="851"/>
        <w:jc w:val="both"/>
        <w:rPr>
          <w:rFonts w:ascii="Times New Roman" w:hAnsi="Times New Roman"/>
          <w:sz w:val="28"/>
          <w:szCs w:val="28"/>
        </w:rPr>
      </w:pPr>
      <w:r w:rsidRPr="00252A81">
        <w:rPr>
          <w:rFonts w:ascii="Times New Roman" w:hAnsi="Times New Roman"/>
          <w:sz w:val="28"/>
          <w:szCs w:val="28"/>
        </w:rPr>
        <w:t>Счищаемый снег с придомовых территорий разрешается складировать на территориях дворов в местах, не препятствующих свободному вывозу отходов, проезду автотранспорта, специальных машин и движению пешеходов. Не допускается повреждение зеленых насаждений при складировании снега.</w:t>
      </w:r>
    </w:p>
    <w:p w:rsidR="006475E2" w:rsidRPr="00252A81" w:rsidRDefault="006475E2" w:rsidP="00252A81">
      <w:pPr>
        <w:pStyle w:val="ConsPlusNormal"/>
        <w:tabs>
          <w:tab w:val="left" w:pos="0"/>
        </w:tabs>
        <w:adjustRightInd w:val="0"/>
        <w:ind w:firstLine="851"/>
        <w:jc w:val="both"/>
        <w:rPr>
          <w:rFonts w:ascii="Times New Roman" w:hAnsi="Times New Roman"/>
          <w:sz w:val="28"/>
          <w:szCs w:val="28"/>
        </w:rPr>
      </w:pPr>
      <w:r w:rsidRPr="00252A81">
        <w:rPr>
          <w:rFonts w:ascii="Times New Roman" w:hAnsi="Times New Roman"/>
          <w:sz w:val="28"/>
          <w:szCs w:val="28"/>
        </w:rPr>
        <w:t>При складировании снега на придомовых территориях должен предусматриваться отвод талых вод.</w:t>
      </w:r>
    </w:p>
    <w:p w:rsidR="006475E2" w:rsidRDefault="006475E2" w:rsidP="00252A81">
      <w:pPr>
        <w:pStyle w:val="ConsPlusNormal"/>
        <w:tabs>
          <w:tab w:val="left" w:pos="0"/>
        </w:tabs>
        <w:adjustRightInd w:val="0"/>
        <w:ind w:left="851"/>
        <w:jc w:val="both"/>
        <w:rPr>
          <w:rFonts w:ascii="Times New Roman" w:hAnsi="Times New Roman"/>
          <w:sz w:val="28"/>
          <w:szCs w:val="28"/>
        </w:rPr>
      </w:pPr>
    </w:p>
    <w:p w:rsidR="00252A81" w:rsidRPr="00252A81" w:rsidRDefault="00252A81" w:rsidP="00252A81">
      <w:pPr>
        <w:pStyle w:val="ConsPlusNormal"/>
        <w:tabs>
          <w:tab w:val="left" w:pos="0"/>
        </w:tabs>
        <w:adjustRightInd w:val="0"/>
        <w:ind w:left="851"/>
        <w:jc w:val="both"/>
        <w:rPr>
          <w:rFonts w:ascii="Times New Roman" w:hAnsi="Times New Roman"/>
          <w:sz w:val="28"/>
          <w:szCs w:val="28"/>
        </w:rPr>
      </w:pPr>
    </w:p>
    <w:p w:rsidR="006475E2" w:rsidRPr="00624FFB" w:rsidRDefault="006475E2">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2. УБОРКА ПРИДОМОВЫХ ТЕРРИТОРИЙ МНОГОКВАРТИРНЫХ</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ДОМОВ В ЛЕТНИЙ ПЕРИОД</w:t>
      </w:r>
    </w:p>
    <w:p w:rsidR="006475E2" w:rsidRPr="00624FFB" w:rsidRDefault="006475E2">
      <w:pPr>
        <w:pStyle w:val="ConsPlusNormal"/>
        <w:jc w:val="both"/>
        <w:rPr>
          <w:rFonts w:ascii="Times New Roman" w:hAnsi="Times New Roman" w:cs="Times New Roman"/>
          <w:sz w:val="28"/>
          <w:szCs w:val="28"/>
        </w:rPr>
      </w:pPr>
    </w:p>
    <w:p w:rsidR="006475E2" w:rsidRPr="00252A81" w:rsidRDefault="006475E2" w:rsidP="00252A81">
      <w:pPr>
        <w:pStyle w:val="ConsPlusNormal"/>
        <w:numPr>
          <w:ilvl w:val="0"/>
          <w:numId w:val="1"/>
        </w:numPr>
        <w:tabs>
          <w:tab w:val="left" w:pos="0"/>
        </w:tabs>
        <w:adjustRightInd w:val="0"/>
        <w:ind w:left="0" w:firstLine="851"/>
        <w:jc w:val="both"/>
        <w:rPr>
          <w:rFonts w:ascii="Times New Roman" w:hAnsi="Times New Roman"/>
          <w:sz w:val="28"/>
          <w:szCs w:val="28"/>
        </w:rPr>
      </w:pPr>
      <w:r w:rsidRPr="00252A81">
        <w:rPr>
          <w:rFonts w:ascii="Times New Roman" w:hAnsi="Times New Roman"/>
          <w:sz w:val="28"/>
          <w:szCs w:val="28"/>
        </w:rPr>
        <w:t xml:space="preserve">В летний период придомовые территории, </w:t>
      </w:r>
      <w:proofErr w:type="spellStart"/>
      <w:r w:rsidRPr="00252A81">
        <w:rPr>
          <w:rFonts w:ascii="Times New Roman" w:hAnsi="Times New Roman"/>
          <w:sz w:val="28"/>
          <w:szCs w:val="28"/>
        </w:rPr>
        <w:t>внутридворовые</w:t>
      </w:r>
      <w:proofErr w:type="spellEnd"/>
      <w:r w:rsidRPr="00252A81">
        <w:rPr>
          <w:rFonts w:ascii="Times New Roman" w:hAnsi="Times New Roman"/>
          <w:sz w:val="28"/>
          <w:szCs w:val="28"/>
        </w:rPr>
        <w:t xml:space="preserve"> проезды и тротуары должны быть очищены от пыли и мусора. Чистота на территории должна поддерживаться в течение рабочего дня.</w:t>
      </w:r>
    </w:p>
    <w:p w:rsidR="006475E2" w:rsidRPr="00624FFB" w:rsidRDefault="006475E2">
      <w:pPr>
        <w:pStyle w:val="ConsPlusNormal"/>
        <w:jc w:val="both"/>
        <w:rPr>
          <w:rFonts w:ascii="Times New Roman" w:hAnsi="Times New Roman" w:cs="Times New Roman"/>
          <w:sz w:val="28"/>
          <w:szCs w:val="28"/>
        </w:rPr>
      </w:pPr>
    </w:p>
    <w:p w:rsidR="006475E2" w:rsidRPr="00487B64" w:rsidRDefault="006475E2" w:rsidP="00487B64">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lastRenderedPageBreak/>
        <w:t xml:space="preserve">Раздел 4. СОДЕРЖАНИЕ ТЕРРИТОРИЙ ИНДИВИДУАЛЬНОЙ </w:t>
      </w:r>
      <w:r w:rsidRPr="00487B64">
        <w:rPr>
          <w:rFonts w:ascii="Times New Roman" w:hAnsi="Times New Roman" w:cs="Times New Roman"/>
          <w:sz w:val="28"/>
          <w:szCs w:val="28"/>
        </w:rPr>
        <w:t>ЗАСТРОЙКИ</w:t>
      </w:r>
    </w:p>
    <w:p w:rsidR="006475E2" w:rsidRPr="00487B64" w:rsidRDefault="006475E2" w:rsidP="00487B64">
      <w:pPr>
        <w:pStyle w:val="ConsPlusNormal"/>
        <w:jc w:val="both"/>
        <w:rPr>
          <w:rFonts w:ascii="Times New Roman" w:hAnsi="Times New Roman" w:cs="Times New Roman"/>
          <w:sz w:val="28"/>
          <w:szCs w:val="28"/>
        </w:rPr>
      </w:pP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При осуществлении нового строительства либо реконструкции жилых домов индивидуальной и другой малоэтажной застройки ответственность за санитарное состояние прилегающей территории несут застройщики, землевладельцы. При завершении строительства жилого дома индивидуальной застройки его собственник восстанавливает нарушенные в процессе строительства подъездные пути и озеленение территории за свой счет.</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Собственники жилых домов на территориях индивидуальной застройки:</w:t>
      </w:r>
    </w:p>
    <w:p w:rsidR="00F805AF"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обязаны обеспечивать обращение с твердыми коммунальными отходами путем заключения договора с региональным оператором по обращению с твердыми коммунальными отходами;</w:t>
      </w:r>
      <w:r w:rsidR="00F805AF" w:rsidRPr="00487B64">
        <w:rPr>
          <w:rFonts w:ascii="Times New Roman" w:hAnsi="Times New Roman"/>
          <w:sz w:val="28"/>
          <w:szCs w:val="28"/>
        </w:rPr>
        <w:t xml:space="preserve"> </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 xml:space="preserve">2) содержат в надлежащем состоянии фасад жилого дома, надворные постройки, ограждения, а также территорию, определенную в соответствии с настоящими Правилами с учетом положений </w:t>
      </w:r>
      <w:hyperlink w:anchor="P190" w:history="1">
        <w:r w:rsidR="00487B64" w:rsidRPr="00487B64">
          <w:rPr>
            <w:rFonts w:ascii="Times New Roman" w:hAnsi="Times New Roman" w:cs="Times New Roman"/>
            <w:sz w:val="28"/>
            <w:szCs w:val="28"/>
          </w:rPr>
          <w:t>подпункта 2</w:t>
        </w:r>
        <w:r w:rsidRPr="00487B64">
          <w:rPr>
            <w:rFonts w:ascii="Times New Roman" w:hAnsi="Times New Roman" w:cs="Times New Roman"/>
            <w:sz w:val="28"/>
            <w:szCs w:val="28"/>
          </w:rPr>
          <w:t xml:space="preserve"> пункта </w:t>
        </w:r>
        <w:r w:rsidR="00487B64" w:rsidRPr="00487B64">
          <w:rPr>
            <w:rFonts w:ascii="Times New Roman" w:hAnsi="Times New Roman" w:cs="Times New Roman"/>
            <w:sz w:val="28"/>
            <w:szCs w:val="28"/>
          </w:rPr>
          <w:t>140</w:t>
        </w:r>
      </w:hyperlink>
      <w:r w:rsidRPr="00487B64">
        <w:rPr>
          <w:rFonts w:ascii="Times New Roman" w:hAnsi="Times New Roman" w:cs="Times New Roman"/>
          <w:sz w:val="28"/>
          <w:szCs w:val="28"/>
        </w:rPr>
        <w:t xml:space="preserve"> настоящих Правил;</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3) обеспечивают сохранность имеющихся перед жилым домом зеленых насаждений, их полив в сухую погоду;</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4) обустраивают выгреб для сбора жидких бытовых отходов в соответствии с требованиями законодательства, принимают меры для предотвращения переполнения выгреба;</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5) устанавливают адресные таблицы (указатели наименования улицы, номера дома) расположения жилых домов, обеспечивают наружное освещение фасадов и адресных таблиц жилых домов в темное время суток;</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6) очищают канавы, трубы для стока воды для обеспечения отвода талых вод в весенний период;</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7) осуществляют сброс, накопление мусора и отходов в специально отведенных для этих целей местах (в контейнеры);</w:t>
      </w:r>
    </w:p>
    <w:p w:rsidR="00F805AF"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8) обустраивают и содержат ливневые канализации, не допуская розлива (слива) сточных и фекальных вод;</w:t>
      </w:r>
    </w:p>
    <w:p w:rsidR="006475E2" w:rsidRPr="00487B64" w:rsidRDefault="006475E2" w:rsidP="00487B64">
      <w:pPr>
        <w:pStyle w:val="ConsPlusNormal"/>
        <w:tabs>
          <w:tab w:val="left" w:pos="0"/>
        </w:tabs>
        <w:adjustRightInd w:val="0"/>
        <w:ind w:firstLine="851"/>
        <w:jc w:val="both"/>
        <w:rPr>
          <w:rFonts w:ascii="Times New Roman" w:hAnsi="Times New Roman" w:cs="Times New Roman"/>
          <w:sz w:val="28"/>
          <w:szCs w:val="28"/>
        </w:rPr>
      </w:pPr>
      <w:r w:rsidRPr="00487B64">
        <w:rPr>
          <w:rFonts w:ascii="Times New Roman" w:hAnsi="Times New Roman" w:cs="Times New Roman"/>
          <w:sz w:val="28"/>
          <w:szCs w:val="28"/>
        </w:rPr>
        <w:t>9) производят земляные работы на землях общего пользования после согласования с уполномоченными органами.</w:t>
      </w:r>
    </w:p>
    <w:p w:rsidR="006475E2" w:rsidRPr="00487B64" w:rsidRDefault="006475E2" w:rsidP="00487B64">
      <w:pPr>
        <w:pStyle w:val="ConsPlusNormal"/>
        <w:numPr>
          <w:ilvl w:val="0"/>
          <w:numId w:val="1"/>
        </w:numPr>
        <w:tabs>
          <w:tab w:val="left" w:pos="0"/>
        </w:tabs>
        <w:adjustRightInd w:val="0"/>
        <w:ind w:left="0" w:firstLine="851"/>
        <w:jc w:val="both"/>
        <w:rPr>
          <w:rFonts w:ascii="Times New Roman" w:hAnsi="Times New Roman"/>
          <w:sz w:val="28"/>
          <w:szCs w:val="28"/>
        </w:rPr>
      </w:pPr>
      <w:r w:rsidRPr="00487B64">
        <w:rPr>
          <w:rFonts w:ascii="Times New Roman" w:hAnsi="Times New Roman"/>
          <w:sz w:val="28"/>
          <w:szCs w:val="28"/>
        </w:rPr>
        <w:t>Собственникам жилых домов на территориях индивидуальной застройки запрещается:</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1) осуществлять сброс, накопление отходов и мусора в местах, не отведенных для этих целей;</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2) складировать мусор и отходы на прилегающей территории и </w:t>
      </w:r>
      <w:proofErr w:type="spellStart"/>
      <w:r w:rsidRPr="00487B64">
        <w:rPr>
          <w:rFonts w:ascii="Times New Roman" w:hAnsi="Times New Roman"/>
          <w:sz w:val="28"/>
          <w:szCs w:val="28"/>
        </w:rPr>
        <w:t>прилотковой</w:t>
      </w:r>
      <w:proofErr w:type="spellEnd"/>
      <w:r w:rsidRPr="00487B64">
        <w:rPr>
          <w:rFonts w:ascii="Times New Roman" w:hAnsi="Times New Roman"/>
          <w:sz w:val="28"/>
          <w:szCs w:val="28"/>
        </w:rPr>
        <w:t xml:space="preserve"> части, засыпать и засорять ливневую канализацию, ливнестоки, дренажные стоки;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 xml:space="preserve">3)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w:t>
      </w:r>
      <w:r w:rsidRPr="00487B64">
        <w:rPr>
          <w:rFonts w:ascii="Times New Roman" w:hAnsi="Times New Roman"/>
          <w:sz w:val="28"/>
          <w:szCs w:val="28"/>
        </w:rPr>
        <w:lastRenderedPageBreak/>
        <w:t xml:space="preserve">построек, </w:t>
      </w:r>
      <w:proofErr w:type="spellStart"/>
      <w:r w:rsidRPr="00487B64">
        <w:rPr>
          <w:rFonts w:ascii="Times New Roman" w:hAnsi="Times New Roman"/>
          <w:sz w:val="28"/>
          <w:szCs w:val="28"/>
        </w:rPr>
        <w:t>пристроев</w:t>
      </w:r>
      <w:proofErr w:type="spellEnd"/>
      <w:r w:rsidRPr="00487B64">
        <w:rPr>
          <w:rFonts w:ascii="Times New Roman" w:hAnsi="Times New Roman"/>
          <w:sz w:val="28"/>
          <w:szCs w:val="28"/>
        </w:rPr>
        <w:t>, гаражей, погребов и др.);</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4)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5) загрязнять питьевые колодцы, нарушать правила пользования водопроводными колонками;</w:t>
      </w:r>
    </w:p>
    <w:p w:rsidR="006475E2" w:rsidRPr="00487B64" w:rsidRDefault="006475E2" w:rsidP="00487B64">
      <w:pPr>
        <w:pStyle w:val="ConsPlusNormal"/>
        <w:tabs>
          <w:tab w:val="left" w:pos="0"/>
        </w:tabs>
        <w:adjustRightInd w:val="0"/>
        <w:ind w:firstLine="851"/>
        <w:jc w:val="both"/>
        <w:rPr>
          <w:rFonts w:ascii="Times New Roman" w:hAnsi="Times New Roman"/>
          <w:sz w:val="28"/>
          <w:szCs w:val="28"/>
        </w:rPr>
      </w:pPr>
      <w:r w:rsidRPr="00487B64">
        <w:rPr>
          <w:rFonts w:ascii="Times New Roman" w:hAnsi="Times New Roman"/>
          <w:sz w:val="28"/>
          <w:szCs w:val="28"/>
        </w:rPr>
        <w:t>6)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6475E2" w:rsidRPr="00624FFB" w:rsidRDefault="006475E2" w:rsidP="00F805AF">
      <w:pPr>
        <w:pStyle w:val="ConsPlusNormal"/>
        <w:ind w:firstLine="851"/>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5. ОСНОВНЫЕ ТРЕБОВАНИЯ К ОБРАЩЕНИЮ С ОТХОДАМИ</w:t>
      </w:r>
    </w:p>
    <w:p w:rsidR="006475E2" w:rsidRPr="00624FFB" w:rsidRDefault="006475E2">
      <w:pPr>
        <w:pStyle w:val="ConsPlusNormal"/>
        <w:jc w:val="both"/>
        <w:rPr>
          <w:rFonts w:ascii="Times New Roman" w:hAnsi="Times New Roman" w:cs="Times New Roman"/>
          <w:sz w:val="28"/>
          <w:szCs w:val="28"/>
        </w:rPr>
      </w:pP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 xml:space="preserve">Организация деятельности по сбору (в том числе раздельному), транспортированию, обработке, утилизации, обезвреживанию и захоронению твердых коммунальных отходов на территории </w:t>
      </w:r>
      <w:proofErr w:type="spellStart"/>
      <w:r w:rsidRPr="00B63490">
        <w:rPr>
          <w:rFonts w:ascii="Times New Roman" w:hAnsi="Times New Roman"/>
          <w:sz w:val="28"/>
          <w:szCs w:val="28"/>
        </w:rPr>
        <w:t>Копейского</w:t>
      </w:r>
      <w:proofErr w:type="spellEnd"/>
      <w:r w:rsidRPr="00B63490">
        <w:rPr>
          <w:rFonts w:ascii="Times New Roman" w:hAnsi="Times New Roman"/>
          <w:sz w:val="28"/>
          <w:szCs w:val="28"/>
        </w:rPr>
        <w:t xml:space="preserve"> городского округа осуществляется в соответствии с Федеральным </w:t>
      </w:r>
      <w:hyperlink r:id="rId41" w:history="1">
        <w:r w:rsidRPr="00B63490">
          <w:rPr>
            <w:rFonts w:ascii="Times New Roman" w:hAnsi="Times New Roman"/>
            <w:sz w:val="28"/>
            <w:szCs w:val="28"/>
          </w:rPr>
          <w:t>законом</w:t>
        </w:r>
      </w:hyperlink>
      <w:r w:rsidRPr="00B63490">
        <w:rPr>
          <w:rFonts w:ascii="Times New Roman" w:hAnsi="Times New Roman"/>
          <w:sz w:val="28"/>
          <w:szCs w:val="28"/>
        </w:rPr>
        <w:t xml:space="preserve"> </w:t>
      </w:r>
      <w:r w:rsidR="00F805AF" w:rsidRPr="00B63490">
        <w:rPr>
          <w:rFonts w:ascii="Times New Roman" w:hAnsi="Times New Roman"/>
          <w:sz w:val="28"/>
          <w:szCs w:val="28"/>
        </w:rPr>
        <w:t>«</w:t>
      </w:r>
      <w:r w:rsidRPr="00B63490">
        <w:rPr>
          <w:rFonts w:ascii="Times New Roman" w:hAnsi="Times New Roman"/>
          <w:sz w:val="28"/>
          <w:szCs w:val="28"/>
        </w:rPr>
        <w:t>Об отх</w:t>
      </w:r>
      <w:r w:rsidR="00F805AF" w:rsidRPr="00B63490">
        <w:rPr>
          <w:rFonts w:ascii="Times New Roman" w:hAnsi="Times New Roman"/>
          <w:sz w:val="28"/>
          <w:szCs w:val="28"/>
        </w:rPr>
        <w:t>одах производства и потребления»</w:t>
      </w:r>
      <w:r w:rsidRPr="00B63490">
        <w:rPr>
          <w:rFonts w:ascii="Times New Roman" w:hAnsi="Times New Roman"/>
          <w:sz w:val="28"/>
          <w:szCs w:val="28"/>
        </w:rPr>
        <w:t>.</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Физические и юридические лица, индивидуальные предприниматели, принявшие на себя обязательства содержать территории, здания, строения, сооружения:</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1) обеспечивают устройство площадок для сбора и временного хранения ТКО и оборудование их контейнерами (мусоросборниками) либо заключают договор на обращение с отходами с собственником контейнерной площадки или организацией, обслуживающей площадки для сбора и временного хранения ТКО, в соответствии с законодательством;</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2) содержат площадки для сбора и временного хранения ТКО и прилегающую к ним территорию в чистоте и порядке, очищают их от мусора согласно графику;</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3) не допускают переполнение контейнеров (мусоросборников) отходами;</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4) принимают меры по предотвращению возгорания отходов в контейнерах (мусоросборниках), а в случае возгорания отходов своевременно принимают меры по тушению пожара в соответствии с законодательством;</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5) осуществляют раздельный сбор ТКО;</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6) организовывают вывоз (транспортирование) и размещение (обработку, утилизацию, обезвреживание) отходов из мест сбора и временного хранения ТКО в соответствии с законодательством;</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7) принимают меры для недопущения образования несанкционированных свалок;</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8) обеспечивают наличие адресных таблиц (указателей наименования улиц, номеров зданий), в темное время суток - наружное освещение входных групп, подсветку адресных таблиц.</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 xml:space="preserve">Вывоз (транспортирование) ТКО из контейнеров </w:t>
      </w:r>
      <w:r w:rsidRPr="00B63490">
        <w:rPr>
          <w:rFonts w:ascii="Times New Roman" w:hAnsi="Times New Roman"/>
          <w:sz w:val="28"/>
          <w:szCs w:val="28"/>
        </w:rPr>
        <w:lastRenderedPageBreak/>
        <w:t>(мусоросборников), установленных на территории благоустроенного и неблагоустроенного жилищного фонда городского округа, осуществляется специализированными организациями в соответствии с законодательством, согласно утвержденным графикам и маршрутам вывоза на объекты размещения ТКО.</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Ответственность за несоблюдение графика и маршрута вывоза (транспортирования) ТКО несет специализированная организация, осуществляющая вывоз (транспортирование), в соответствии с законодательством.</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Организации, осуществляющие вывоз (транспортирование) отходов и мусора, обязаны осуществлять уборку мусора, просыпавшегося из контейнеров (мусоросборников) при выгрузке в транспортные средства, в радиусе 5,0 метров от контейнерной площадки, а также при движении по маршруту вывоза (транспортирования) отходов.</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Вывоз (транспортирование) отходов осуществляется на объекты их размещения (обработки, утилизации, обезвреживания), специально предназначенные для размещения (обработки, утилизации, обезвреживания) соответствующих видов отходов.</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На территории городского округа запрещается:</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1) эксплуатация контейнеров (мусоросборников) в технически неисправном состоянии или состоянии, не соответствующем санитарным нормам и правилам;</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2) переполнение контейнеров (мусоросборников);</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3) выгрузка отходов из контейнеров (мусоросборников) в специально непредназначенные и необорудованные для этих целей транспортные средства;</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4) размещение контейнеров (мусоросборников) вне специально оборудованных площадок для сбора и временного хранения ТКО;</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5) размещение площадок для сбора и временного хранения ТКО на проезжей части, газонах, тротуарах и в проходных арках домов;</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6)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законодательством порядке.</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 xml:space="preserve">На вокзалах, рынках, парках, садах, зонах отдыха, учреждениях образования, здравоохранения и других местах массового посещения населением, на улицах, у подъездов многоквартирных домов, на остановках городского пассажирского транспорта, у входов в торговые объекты устанавливаются урны. Урны устанавливают на расстоянии 60 метров одна от другой на улицах первой категории, рынках, вокзалах и других местах массового посещения населением, на остальных улицах и других территориях - на расстоянии до 100 метров. На остановках городского пассажирского </w:t>
      </w:r>
      <w:r w:rsidRPr="00B63490">
        <w:rPr>
          <w:rFonts w:ascii="Times New Roman" w:hAnsi="Times New Roman"/>
          <w:sz w:val="28"/>
          <w:szCs w:val="28"/>
        </w:rPr>
        <w:lastRenderedPageBreak/>
        <w:t>транспорта и у входов в торговые объекты - в количестве не менее двух.</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Установка урн осуществляется с учетом обеспечения беспрепятственного передвижения пешеходов, проезда инвалидных и детских колясок.</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Очистка урн производится собственниками или лицами, осуществляющими по договору содержание территорий, по мере их заполнения.</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При организации мелкорозничной торговли книгами, печатной продукцией, товарами в фабричной упаковке допускается использование емкостей для сбора мусора, удаляемых по окончании торговли вместе с объектом торговли.</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 xml:space="preserve">Конструкция и внешний вид урн согласовываются в установленном порядке с </w:t>
      </w:r>
      <w:proofErr w:type="spellStart"/>
      <w:r w:rsidRPr="00B63490">
        <w:rPr>
          <w:rFonts w:ascii="Times New Roman" w:hAnsi="Times New Roman"/>
          <w:sz w:val="28"/>
          <w:szCs w:val="28"/>
        </w:rPr>
        <w:t>УАиГ</w:t>
      </w:r>
      <w:proofErr w:type="spellEnd"/>
      <w:r w:rsidRPr="00B63490">
        <w:rPr>
          <w:rFonts w:ascii="Times New Roman" w:hAnsi="Times New Roman"/>
          <w:sz w:val="28"/>
          <w:szCs w:val="28"/>
        </w:rPr>
        <w:t xml:space="preserve"> </w:t>
      </w:r>
      <w:proofErr w:type="spellStart"/>
      <w:r w:rsidRPr="00B63490">
        <w:rPr>
          <w:rFonts w:ascii="Times New Roman" w:hAnsi="Times New Roman"/>
          <w:sz w:val="28"/>
          <w:szCs w:val="28"/>
        </w:rPr>
        <w:t>Копейского</w:t>
      </w:r>
      <w:proofErr w:type="spellEnd"/>
      <w:r w:rsidRPr="00B63490">
        <w:rPr>
          <w:rFonts w:ascii="Times New Roman" w:hAnsi="Times New Roman"/>
          <w:sz w:val="28"/>
          <w:szCs w:val="28"/>
        </w:rPr>
        <w:t xml:space="preserve"> городского округа.</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В дни проведения культурных, публичных, массовых мероприятий их организаторы обеспечивают установку временных контейнеров (мусоросборников) для сбора отходов.</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В случае сброса мусора, отходов, снега, грунта на территории городского округа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p w:rsidR="006475E2" w:rsidRPr="00B63490" w:rsidRDefault="006475E2" w:rsidP="00B63490">
      <w:pPr>
        <w:pStyle w:val="ConsPlusNormal"/>
        <w:tabs>
          <w:tab w:val="left" w:pos="0"/>
        </w:tabs>
        <w:adjustRightInd w:val="0"/>
        <w:ind w:firstLine="851"/>
        <w:jc w:val="both"/>
        <w:rPr>
          <w:rFonts w:ascii="Times New Roman" w:hAnsi="Times New Roman"/>
          <w:sz w:val="28"/>
          <w:szCs w:val="28"/>
        </w:rPr>
      </w:pPr>
      <w:r w:rsidRPr="00B63490">
        <w:rPr>
          <w:rFonts w:ascii="Times New Roman" w:hAnsi="Times New Roman"/>
          <w:sz w:val="28"/>
          <w:szCs w:val="28"/>
        </w:rPr>
        <w:t xml:space="preserve">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территорий в соответствии с </w:t>
      </w:r>
      <w:hyperlink w:anchor="P261" w:history="1">
        <w:r w:rsidRPr="00B63490">
          <w:rPr>
            <w:rFonts w:ascii="Times New Roman" w:hAnsi="Times New Roman"/>
            <w:sz w:val="28"/>
            <w:szCs w:val="28"/>
          </w:rPr>
          <w:t xml:space="preserve">пунктом </w:t>
        </w:r>
        <w:r w:rsidR="00B63490" w:rsidRPr="00B63490">
          <w:rPr>
            <w:rFonts w:ascii="Times New Roman" w:hAnsi="Times New Roman"/>
            <w:sz w:val="28"/>
            <w:szCs w:val="28"/>
          </w:rPr>
          <w:t>156</w:t>
        </w:r>
      </w:hyperlink>
      <w:r w:rsidRPr="00B63490">
        <w:rPr>
          <w:rFonts w:ascii="Times New Roman" w:hAnsi="Times New Roman"/>
          <w:sz w:val="28"/>
          <w:szCs w:val="28"/>
        </w:rPr>
        <w:t xml:space="preserve"> настоящих Правил.</w:t>
      </w:r>
    </w:p>
    <w:p w:rsidR="006475E2" w:rsidRPr="00B63490"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63490">
        <w:rPr>
          <w:rFonts w:ascii="Times New Roman" w:hAnsi="Times New Roman"/>
          <w:sz w:val="28"/>
          <w:szCs w:val="28"/>
        </w:rPr>
        <w:t>Обращение с отработанными ртутьсодержащими лампами осуществляется в соответствии с требованиями, установленными нормативными правовыми актами Российской Федерации.</w:t>
      </w:r>
    </w:p>
    <w:p w:rsidR="006475E2" w:rsidRPr="00F805AF" w:rsidRDefault="006475E2" w:rsidP="00F805AF">
      <w:pPr>
        <w:pStyle w:val="ConsPlusNormal"/>
        <w:tabs>
          <w:tab w:val="left" w:pos="0"/>
        </w:tabs>
        <w:adjustRightInd w:val="0"/>
        <w:ind w:left="851"/>
        <w:jc w:val="both"/>
        <w:rPr>
          <w:rFonts w:ascii="Times New Roman" w:hAnsi="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6. СОДЕРЖАНИЕ ИНЖЕНЕРНЫХ СООРУЖЕНИЙ И КОММУНИКАЦИЙ,</w:t>
      </w:r>
    </w:p>
    <w:p w:rsidR="006475E2"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ВОЗДУШНЫХ ЛИНИЙ СВЯЗИ</w:t>
      </w:r>
    </w:p>
    <w:p w:rsidR="00657A81" w:rsidRPr="00624FFB" w:rsidRDefault="00657A81">
      <w:pPr>
        <w:pStyle w:val="ConsPlusNormal"/>
        <w:jc w:val="center"/>
        <w:rPr>
          <w:rFonts w:ascii="Times New Roman" w:hAnsi="Times New Roman" w:cs="Times New Roman"/>
          <w:sz w:val="28"/>
          <w:szCs w:val="28"/>
        </w:rPr>
      </w:pP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Пользователи (собственники) подземных инженерных коммуникаций:</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1) содержат и ремонтируют подземные коммуникации, обеспечивают содержание территорий в границах охранных зон коммуникаций, в том числе расположенных в пределах санитарно-защитных зон промышленных объектов, своевременно производят очистку колодцев и коллекторов;</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 xml:space="preserve">2) обеспечивают содержание в исправном состоянии колодцев и люков, а также их ремонт в границах разрушения дорожного покрытия, вызванного неудовлетворительным состоянием коммуникаций, в соответствии с нормами и правилами. При выполнении ремонта дорог расположение люков и колодцев в одном уровне с дорожным полотном обеспечивает организация, </w:t>
      </w:r>
      <w:r w:rsidRPr="00657A81">
        <w:rPr>
          <w:rFonts w:ascii="Times New Roman" w:hAnsi="Times New Roman"/>
          <w:sz w:val="28"/>
          <w:szCs w:val="28"/>
        </w:rPr>
        <w:lastRenderedPageBreak/>
        <w:t>ответственная за содержание проезжей части;</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3) осуществляют контроль за наличием и исправным состоянием люков на колодцах, их замену при неисправности и восстановление в случае утраты - незамедлительно с момента обнаружения неисправности (утраты) или поступления информации о неисправности/отсутствии люка;</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 xml:space="preserve">4) в течение суток после ликвидации аварии обеспечивают устранение последствий, связанных с функционированием коммуникаций (снежные валы, наледь, грязь и иные), в том числе в период отрицательных температур на элементах автомобильных дорог, улиц (проезжая часть, тротуары, пешеходные дорожки). Ликвидация зимней скользкости и снегоочистка осуществляются в сроки, установленные </w:t>
      </w:r>
      <w:hyperlink r:id="rId42" w:history="1">
        <w:r w:rsidRPr="00657A81">
          <w:rPr>
            <w:rFonts w:ascii="Times New Roman" w:hAnsi="Times New Roman"/>
            <w:sz w:val="28"/>
            <w:szCs w:val="28"/>
          </w:rPr>
          <w:t>ГОСТ Р 50597-93</w:t>
        </w:r>
      </w:hyperlink>
      <w:r w:rsidRPr="00657A81">
        <w:rPr>
          <w:rFonts w:ascii="Times New Roman" w:hAnsi="Times New Roman"/>
          <w:sz w:val="28"/>
          <w:szCs w:val="28"/>
        </w:rPr>
        <w:t xml:space="preserve"> </w:t>
      </w:r>
      <w:r w:rsidR="00657A81">
        <w:rPr>
          <w:rFonts w:ascii="Times New Roman" w:hAnsi="Times New Roman"/>
          <w:sz w:val="28"/>
          <w:szCs w:val="28"/>
        </w:rPr>
        <w:t>«</w:t>
      </w:r>
      <w:r w:rsidRPr="00657A81">
        <w:rPr>
          <w:rFonts w:ascii="Times New Roman" w:hAnsi="Times New Roman"/>
          <w:sz w:val="28"/>
          <w:szCs w:val="28"/>
        </w:rPr>
        <w:t>Автомобильные дороги и улицы. Требования к эксплуатационному состоянию, допустимому по условиям обеспечения безопасности дорожного движения</w:t>
      </w:r>
      <w:r w:rsidR="00657A81">
        <w:rPr>
          <w:rFonts w:ascii="Times New Roman" w:hAnsi="Times New Roman"/>
          <w:sz w:val="28"/>
          <w:szCs w:val="28"/>
        </w:rPr>
        <w:t>»</w:t>
      </w:r>
      <w:r w:rsidRPr="00657A81">
        <w:rPr>
          <w:rFonts w:ascii="Times New Roman" w:hAnsi="Times New Roman"/>
          <w:sz w:val="28"/>
          <w:szCs w:val="28"/>
        </w:rPr>
        <w:t>;</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5) обеспечивают безопасность движения транспортных средств и пешеходов в период ремонта и ликвидации аварий подземных коммуникаций, колодцев, установки люков, в том числе осуществляют, в необходимых случаях,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 xml:space="preserve">6) обеспечивают предотвращение аварийных и плановых сливов воды в ливневую канализацию, на проезжую часть дорог и улиц города. Уведомляют организации, осуществляющие содержание улично-дорожной сети города, и организации, обслуживающие ливневую канализацию, о возникновении указанных ситуаций. При проведении плановых и аварийных работ возможно использование ливневой канализации для слива водопроводной, </w:t>
      </w:r>
      <w:proofErr w:type="spellStart"/>
      <w:r w:rsidRPr="00657A81">
        <w:rPr>
          <w:rFonts w:ascii="Times New Roman" w:hAnsi="Times New Roman"/>
          <w:sz w:val="28"/>
          <w:szCs w:val="28"/>
        </w:rPr>
        <w:t>теплосетевой</w:t>
      </w:r>
      <w:proofErr w:type="spellEnd"/>
      <w:r w:rsidRPr="00657A81">
        <w:rPr>
          <w:rFonts w:ascii="Times New Roman" w:hAnsi="Times New Roman"/>
          <w:sz w:val="28"/>
          <w:szCs w:val="28"/>
        </w:rPr>
        <w:t xml:space="preserve"> воды из сетей водоснабжения, теплоснабжения;</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7) имеют право производить ремонт и реконструкцию подземных коммуникаций на дорогах, в отношении которых в текущем календарном году запланированы работы по ремонту или реконструкции, только до проведения соответствующих работ. Исключением из данного правила являются аварийные работы;</w:t>
      </w:r>
    </w:p>
    <w:p w:rsidR="006475E2" w:rsidRPr="00657A81" w:rsidRDefault="006475E2" w:rsidP="00657A81">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8) уведомляют собственников помещений в многоквартирных домах или лиц, осуществляющих по договору управление/эксплуатацию многоквартирными домами, о плановых работах.</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Организации, осуществляющие работы, связанные с пересечением инженерными сетями, в том числе трубопроводами, проезжих частей улиц и тротуаров, обеспечивают бестраншейный способ прокладки. В исключительных случаях, при невозможности использования бестраншейного способа прокладки коммуникаций, выполняют работы способом, согласованным с Администрацией </w:t>
      </w:r>
      <w:proofErr w:type="spellStart"/>
      <w:r w:rsidRPr="00657A81">
        <w:rPr>
          <w:rFonts w:ascii="Times New Roman" w:hAnsi="Times New Roman"/>
          <w:sz w:val="28"/>
          <w:szCs w:val="28"/>
        </w:rPr>
        <w:t>Копейского</w:t>
      </w:r>
      <w:proofErr w:type="spellEnd"/>
      <w:r w:rsidRPr="00657A81">
        <w:rPr>
          <w:rFonts w:ascii="Times New Roman" w:hAnsi="Times New Roman"/>
          <w:sz w:val="28"/>
          <w:szCs w:val="28"/>
        </w:rPr>
        <w:t xml:space="preserve"> городского округа.</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Размещение инженерных сетей под проезжей частью улиц и дорог осуществляется в тоннелях и проходных каналах.</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Профилактическое обследование смотровых и </w:t>
      </w:r>
      <w:proofErr w:type="spellStart"/>
      <w:r w:rsidRPr="00657A81">
        <w:rPr>
          <w:rFonts w:ascii="Times New Roman" w:hAnsi="Times New Roman"/>
          <w:sz w:val="28"/>
          <w:szCs w:val="28"/>
        </w:rPr>
        <w:t>дождеприемных</w:t>
      </w:r>
      <w:proofErr w:type="spellEnd"/>
      <w:r w:rsidRPr="00657A81">
        <w:rPr>
          <w:rFonts w:ascii="Times New Roman" w:hAnsi="Times New Roman"/>
          <w:sz w:val="28"/>
          <w:szCs w:val="28"/>
        </w:rPr>
        <w:t xml:space="preserve"> колодцев ливневой канализации города и их очистка производятся специализированными организациями, обслуживающими эти сооружения.</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lastRenderedPageBreak/>
        <w:t xml:space="preserve">Решетки </w:t>
      </w:r>
      <w:proofErr w:type="spellStart"/>
      <w:r w:rsidRPr="00657A81">
        <w:rPr>
          <w:rFonts w:ascii="Times New Roman" w:hAnsi="Times New Roman"/>
          <w:sz w:val="28"/>
          <w:szCs w:val="28"/>
        </w:rPr>
        <w:t>дождеприемных</w:t>
      </w:r>
      <w:proofErr w:type="spellEnd"/>
      <w:r w:rsidRPr="00657A81">
        <w:rPr>
          <w:rFonts w:ascii="Times New Roman" w:hAnsi="Times New Roman"/>
          <w:sz w:val="28"/>
          <w:szCs w:val="28"/>
        </w:rPr>
        <w:t xml:space="preserve"> колодцев должны постоянно находиться в рабочем состоянии.</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Не допускается засорение, заиливание решеток и колодцев, ограничивающее их пропускную способность.</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В случаях обильных осадков при возникновении подтоплений проезжей части дорог (из-за нарушений работы ливневой канализации) ликвидация подтоплений проводится организацией, обслуживающей ливневую канализацию. При возникновении подтоплений, а в зимний период - при образовании наледи ответственность за их ликвидацию возлагается на лиц, допустивших нарушения.</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Запрещается самовольное присоединение к системам ливневой канализации.</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Запрещается сброс сточных вод, не соответствующих установленным нормативам качества, а также сброс в систему ливневой канализации города:</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1) сточных вод, содержащих вещества, ухудшающие техническое состояние ливневой канализации, вызывающие разрушающее действие на материал труб и элементы сооружений, представляющие угрозу для обслуживающего сооружения персонала;</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2) кислот, горючих примесей, токсичных и растворимых газообразных веществ, способных образовывать в сетях и сооружениях токсичные газы (сероводород, сероуглерод, цианистый водород и прочие);</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3) веществ, способных засорять трубы, колодцы, решетки, производственных и хозяйственных отходов (окалина, известь, песок, гипс, металлическая стружка, волокна, шлам, зола, грунт, строительный и бытовой мусор, нерастворимые масла, смолы, мазут и прочее).</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Присоединение к системе ливневой канализации регламентируется Порядком, установленным правовым актом Администрации </w:t>
      </w:r>
      <w:proofErr w:type="spellStart"/>
      <w:r w:rsidRPr="00657A81">
        <w:rPr>
          <w:rFonts w:ascii="Times New Roman" w:hAnsi="Times New Roman"/>
          <w:sz w:val="28"/>
          <w:szCs w:val="28"/>
        </w:rPr>
        <w:t>Копейского</w:t>
      </w:r>
      <w:proofErr w:type="spellEnd"/>
      <w:r w:rsidRPr="00657A81">
        <w:rPr>
          <w:rFonts w:ascii="Times New Roman" w:hAnsi="Times New Roman"/>
          <w:sz w:val="28"/>
          <w:szCs w:val="28"/>
        </w:rPr>
        <w:t xml:space="preserve"> городского округа.</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Собственники проводных линий связи, операторы связи, </w:t>
      </w:r>
      <w:proofErr w:type="spellStart"/>
      <w:r w:rsidRPr="00657A81">
        <w:rPr>
          <w:rFonts w:ascii="Times New Roman" w:hAnsi="Times New Roman"/>
          <w:sz w:val="28"/>
          <w:szCs w:val="28"/>
        </w:rPr>
        <w:t>интернет-провайдеры</w:t>
      </w:r>
      <w:proofErr w:type="spellEnd"/>
      <w:r w:rsidRPr="00657A81">
        <w:rPr>
          <w:rFonts w:ascii="Times New Roman" w:hAnsi="Times New Roman"/>
          <w:sz w:val="28"/>
          <w:szCs w:val="28"/>
        </w:rPr>
        <w:t xml:space="preserve"> и другие собственники информационно-телекоммуникационных сетей и оборудования на территории города без согласования с собственниками объектов благоустройства не должны:</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1) использовать для крепления кабелей связи элементы фасадов, крыш, стен зданий, а также иных сооружений и конструкций (дымоходы, вентиляционные конструкции, фронтоны, козырьки, двери, окна, антенны коллективного теле- и радиоприема, антенны систем связи, мачты для установки антенн, размещенные на зданиях);</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2) использовать для крепления кабелей связи опоры и элементы подвеса линий электропередачи, опоры уличного освещения и конструкции, относящиеся к системам уличного освещения, опоры и элементы подвеса контактных сетей электрифицированного транспорта, рекламных щитов и иных рекламных конструкций;</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 xml:space="preserve">3) использовать для крепления кабелей связи сооружения и конструкции, предназначенные для обеспечения и регулирования дорожного </w:t>
      </w:r>
      <w:r w:rsidRPr="00657A81">
        <w:rPr>
          <w:rFonts w:ascii="Times New Roman" w:hAnsi="Times New Roman"/>
          <w:sz w:val="28"/>
          <w:szCs w:val="28"/>
        </w:rPr>
        <w:lastRenderedPageBreak/>
        <w:t>движения, опоры и конструкции, предназначенные для размещения дорожных знаков, светофоров, информационных панелей.</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Собственники проводных линий связи, операторы связи, </w:t>
      </w:r>
      <w:proofErr w:type="spellStart"/>
      <w:r w:rsidRPr="00657A81">
        <w:rPr>
          <w:rFonts w:ascii="Times New Roman" w:hAnsi="Times New Roman"/>
          <w:sz w:val="28"/>
          <w:szCs w:val="28"/>
        </w:rPr>
        <w:t>интернет-провайдеры</w:t>
      </w:r>
      <w:proofErr w:type="spellEnd"/>
      <w:r w:rsidRPr="00657A81">
        <w:rPr>
          <w:rFonts w:ascii="Times New Roman" w:hAnsi="Times New Roman"/>
          <w:sz w:val="28"/>
          <w:szCs w:val="28"/>
        </w:rPr>
        <w:t xml:space="preserve"> и другие собственники информационно-телекоммуникационных сетей и оборудования на территории городского округа должны размещать линии связи и другие информационно-телекоммуникационные сети и оборудование в увязке с архитектурным решением фасада, комплексным оборудованием и оформлением здания.</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 xml:space="preserve">Собственники проводных линий связи, операторы связи, </w:t>
      </w:r>
      <w:proofErr w:type="spellStart"/>
      <w:r w:rsidRPr="00657A81">
        <w:rPr>
          <w:rFonts w:ascii="Times New Roman" w:hAnsi="Times New Roman"/>
          <w:sz w:val="28"/>
          <w:szCs w:val="28"/>
        </w:rPr>
        <w:t>интернет-провайдеры</w:t>
      </w:r>
      <w:proofErr w:type="spellEnd"/>
      <w:r w:rsidRPr="00657A81">
        <w:rPr>
          <w:rFonts w:ascii="Times New Roman" w:hAnsi="Times New Roman"/>
          <w:sz w:val="28"/>
          <w:szCs w:val="28"/>
        </w:rPr>
        <w:t xml:space="preserve"> и другие собственники информационно-телекоммуникационных сетей и оборудования:</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1) осуществляют монтаж, реконструкцию сетей и оборудования с внешней и внутренней стороны зданий, многоквартирных домов по решению собственников и после согласования технических условий на производство работ с собственниками помещений с учетом выбранного способа управления многоквартирным домом;</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2) при имеющейся технической возможности размещают на взаимовыгодных условиях в собственных тоннелях и проходных каналах кабели связи других операторов связи и собственников;</w:t>
      </w:r>
    </w:p>
    <w:p w:rsidR="006475E2" w:rsidRPr="00657A81" w:rsidRDefault="006475E2" w:rsidP="008F4097">
      <w:pPr>
        <w:pStyle w:val="ConsPlusNormal"/>
        <w:tabs>
          <w:tab w:val="left" w:pos="0"/>
        </w:tabs>
        <w:adjustRightInd w:val="0"/>
        <w:ind w:firstLine="851"/>
        <w:jc w:val="both"/>
        <w:rPr>
          <w:rFonts w:ascii="Times New Roman" w:hAnsi="Times New Roman"/>
          <w:sz w:val="28"/>
          <w:szCs w:val="28"/>
        </w:rPr>
      </w:pPr>
      <w:r w:rsidRPr="00657A81">
        <w:rPr>
          <w:rFonts w:ascii="Times New Roman" w:hAnsi="Times New Roman"/>
          <w:sz w:val="28"/>
          <w:szCs w:val="28"/>
        </w:rPr>
        <w:t>3) осуществляют эксплуатацию существующих сетей и оборудования, размещенных с внешней стороны зданий, многоквартирных домов, при наличии акта обследования, утвержденного лицами или организациями, ответственными за управление/эксплуатацию зданий, многоквартирных домов, на соответствие нормам и правилам эксплуатации зданий, сооружений, сетей и оборудования.</w:t>
      </w:r>
    </w:p>
    <w:p w:rsidR="006475E2" w:rsidRPr="00657A81" w:rsidRDefault="006475E2" w:rsidP="00657A81">
      <w:pPr>
        <w:pStyle w:val="ConsPlusNormal"/>
        <w:numPr>
          <w:ilvl w:val="0"/>
          <w:numId w:val="1"/>
        </w:numPr>
        <w:tabs>
          <w:tab w:val="left" w:pos="0"/>
        </w:tabs>
        <w:adjustRightInd w:val="0"/>
        <w:ind w:left="0" w:firstLine="851"/>
        <w:jc w:val="both"/>
        <w:rPr>
          <w:rFonts w:ascii="Times New Roman" w:hAnsi="Times New Roman"/>
          <w:sz w:val="28"/>
          <w:szCs w:val="28"/>
        </w:rPr>
      </w:pPr>
      <w:r w:rsidRPr="00657A81">
        <w:rPr>
          <w:rFonts w:ascii="Times New Roman" w:hAnsi="Times New Roman"/>
          <w:sz w:val="28"/>
          <w:szCs w:val="28"/>
        </w:rPr>
        <w:t>Самовольно проложенные воздушные, подземные, наземные линии и сети электроснабжения, связи и иные инженерные коммуникации с использованием конструкций зданий и сооружений, иных естественных и искусственных опор подлежат демонтажу за счет нарушителей.</w:t>
      </w:r>
    </w:p>
    <w:p w:rsidR="006475E2" w:rsidRPr="00657A81" w:rsidRDefault="006475E2" w:rsidP="008F4097">
      <w:pPr>
        <w:pStyle w:val="ConsPlusNormal"/>
        <w:tabs>
          <w:tab w:val="left" w:pos="0"/>
        </w:tabs>
        <w:adjustRightInd w:val="0"/>
        <w:ind w:left="851"/>
        <w:jc w:val="both"/>
        <w:rPr>
          <w:rFonts w:ascii="Times New Roman" w:hAnsi="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7. СОДЕРЖАНИЕ СТРОИТЕЛЬНЫХ ОБЪЕКТОВ</w:t>
      </w:r>
    </w:p>
    <w:p w:rsidR="006475E2" w:rsidRPr="00624FFB" w:rsidRDefault="006475E2">
      <w:pPr>
        <w:pStyle w:val="ConsPlusNormal"/>
        <w:jc w:val="both"/>
        <w:rPr>
          <w:rFonts w:ascii="Times New Roman" w:hAnsi="Times New Roman" w:cs="Times New Roman"/>
          <w:sz w:val="28"/>
          <w:szCs w:val="28"/>
        </w:rPr>
      </w:pP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 xml:space="preserve">Благоустройство и содержание строительных площадок и прилегающих территорий, восстановление благоустройства после окончания строительных и ремонтных работ регламентируется правовыми актами Администрации </w:t>
      </w:r>
      <w:proofErr w:type="spellStart"/>
      <w:r w:rsidRPr="00BD141B">
        <w:rPr>
          <w:rFonts w:ascii="Times New Roman" w:hAnsi="Times New Roman"/>
          <w:sz w:val="28"/>
          <w:szCs w:val="28"/>
        </w:rPr>
        <w:t>Копейского</w:t>
      </w:r>
      <w:proofErr w:type="spellEnd"/>
      <w:r w:rsidRPr="00BD141B">
        <w:rPr>
          <w:rFonts w:ascii="Times New Roman" w:hAnsi="Times New Roman"/>
          <w:sz w:val="28"/>
          <w:szCs w:val="28"/>
        </w:rPr>
        <w:t xml:space="preserve"> городского округа, утвержденными проектами организации производства земляных и строительных работ в городском округе.</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Строительные площадки, объекты промышленности строительных материалов (заводы железобетонных изделий, растворные узлы и др.) в обязательном порядке оборудуются пунктами очистки (мойки) колес автотранспорта. Запрещается вынос грунта и грязи колесами автотранспорта на территорию городского округа.</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 xml:space="preserve">Для складирования мусора и отходов строительного производства на строительной площадке, в соответствии с проектом организации </w:t>
      </w:r>
      <w:r w:rsidRPr="00BD141B">
        <w:rPr>
          <w:rFonts w:ascii="Times New Roman" w:hAnsi="Times New Roman"/>
          <w:sz w:val="28"/>
          <w:szCs w:val="28"/>
        </w:rPr>
        <w:lastRenderedPageBreak/>
        <w:t>строительных работ, устанавливается бункер-накопитель.</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Запрещается складирование мусора, грунта и отходов строительного производства вне специально отведенных мест, а также на площадках для сбора и временного хранения ТБО.</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При осуществлении ремонтных, строительных, земляных работ на территории городского округа организации, ответственные за производство работ, обязаны обеспечить наличие аншлагов, освещаемых в темное время суток, содержащих сведения относительно реквизитов, контактных телефонов организаций, производящих работы, сроков производства работ.</w:t>
      </w:r>
    </w:p>
    <w:p w:rsidR="006475E2" w:rsidRPr="00BD141B" w:rsidRDefault="006475E2" w:rsidP="00BD141B">
      <w:pPr>
        <w:pStyle w:val="ConsPlusNormal"/>
        <w:tabs>
          <w:tab w:val="left" w:pos="0"/>
        </w:tabs>
        <w:adjustRightInd w:val="0"/>
        <w:ind w:firstLine="851"/>
        <w:jc w:val="both"/>
        <w:rPr>
          <w:rFonts w:ascii="Times New Roman" w:hAnsi="Times New Roman"/>
          <w:sz w:val="28"/>
          <w:szCs w:val="28"/>
        </w:rPr>
      </w:pPr>
      <w:r w:rsidRPr="00BD141B">
        <w:rPr>
          <w:rFonts w:ascii="Times New Roman" w:hAnsi="Times New Roman"/>
          <w:sz w:val="28"/>
          <w:szCs w:val="28"/>
        </w:rPr>
        <w:t>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 схемы движения и места разворота транспорта, объектов пожарного водоснабжения, названия застройщика, исполнителя работ (подрядчика), фамилии, должности и номеров телефонов ответственного производителя работ, сроков начала и окончания работ. Строительная площадка и информационные щиты должны быть освещены в темное время суток.</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Строительные площадки на территории городского округа в обязательном порядке должны иметь ограждение в соответствии с установленными требованиями.</w:t>
      </w:r>
    </w:p>
    <w:p w:rsidR="006475E2" w:rsidRPr="00BD141B" w:rsidRDefault="006475E2" w:rsidP="00BD141B">
      <w:pPr>
        <w:pStyle w:val="ConsPlusNormal"/>
        <w:tabs>
          <w:tab w:val="left" w:pos="0"/>
        </w:tabs>
        <w:adjustRightInd w:val="0"/>
        <w:ind w:firstLine="851"/>
        <w:jc w:val="both"/>
        <w:rPr>
          <w:rFonts w:ascii="Times New Roman" w:hAnsi="Times New Roman"/>
          <w:sz w:val="28"/>
          <w:szCs w:val="28"/>
        </w:rPr>
      </w:pPr>
      <w:r w:rsidRPr="00BD141B">
        <w:rPr>
          <w:rFonts w:ascii="Times New Roman" w:hAnsi="Times New Roman"/>
          <w:sz w:val="28"/>
          <w:szCs w:val="28"/>
        </w:rPr>
        <w:t>В местах движения пешеходов ограждающая конструкция должна иметь козырек и тротуар с ограждением от проезжей части улиц.</w:t>
      </w:r>
    </w:p>
    <w:p w:rsidR="006475E2" w:rsidRPr="00BD141B" w:rsidRDefault="006475E2" w:rsidP="00BD141B">
      <w:pPr>
        <w:pStyle w:val="ConsPlusNormal"/>
        <w:tabs>
          <w:tab w:val="left" w:pos="0"/>
        </w:tabs>
        <w:adjustRightInd w:val="0"/>
        <w:ind w:firstLine="851"/>
        <w:jc w:val="both"/>
        <w:rPr>
          <w:rFonts w:ascii="Times New Roman" w:hAnsi="Times New Roman"/>
          <w:sz w:val="28"/>
          <w:szCs w:val="28"/>
        </w:rPr>
      </w:pPr>
      <w:r w:rsidRPr="00BD141B">
        <w:rPr>
          <w:rFonts w:ascii="Times New Roman" w:hAnsi="Times New Roman"/>
          <w:sz w:val="28"/>
          <w:szCs w:val="28"/>
        </w:rPr>
        <w:t>Содержание ограждений, козырьков, тротуаров, включая удаление мусора, осуществляется организациями, производящими строительные работы.</w:t>
      </w:r>
    </w:p>
    <w:p w:rsidR="006475E2" w:rsidRPr="00BD141B" w:rsidRDefault="006475E2" w:rsidP="00BD141B">
      <w:pPr>
        <w:pStyle w:val="ConsPlusNormal"/>
        <w:tabs>
          <w:tab w:val="left" w:pos="0"/>
        </w:tabs>
        <w:adjustRightInd w:val="0"/>
        <w:ind w:firstLine="851"/>
        <w:jc w:val="both"/>
        <w:rPr>
          <w:rFonts w:ascii="Times New Roman" w:hAnsi="Times New Roman"/>
          <w:sz w:val="28"/>
          <w:szCs w:val="28"/>
        </w:rPr>
      </w:pPr>
      <w:r w:rsidRPr="00BD141B">
        <w:rPr>
          <w:rFonts w:ascii="Times New Roman" w:hAnsi="Times New Roman"/>
          <w:sz w:val="28"/>
          <w:szCs w:val="28"/>
        </w:rPr>
        <w:t>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очищаться и окрашиваться.</w:t>
      </w:r>
    </w:p>
    <w:p w:rsidR="006475E2" w:rsidRPr="00BD141B" w:rsidRDefault="006475E2" w:rsidP="00BD141B">
      <w:pPr>
        <w:pStyle w:val="ConsPlusNormal"/>
        <w:tabs>
          <w:tab w:val="left" w:pos="0"/>
        </w:tabs>
        <w:adjustRightInd w:val="0"/>
        <w:ind w:firstLine="851"/>
        <w:jc w:val="both"/>
        <w:rPr>
          <w:rFonts w:ascii="Times New Roman" w:hAnsi="Times New Roman"/>
          <w:sz w:val="28"/>
          <w:szCs w:val="28"/>
        </w:rPr>
      </w:pPr>
      <w:r w:rsidRPr="00BD141B">
        <w:rPr>
          <w:rFonts w:ascii="Times New Roman" w:hAnsi="Times New Roman"/>
          <w:sz w:val="28"/>
          <w:szCs w:val="28"/>
        </w:rPr>
        <w:t xml:space="preserve">В случае установки ограждений строительных площадок с занятием под эти цели тротуаров, объектов озеленения, дорог обязательно согласование данных действий с администрацией </w:t>
      </w:r>
      <w:proofErr w:type="spellStart"/>
      <w:r w:rsidRPr="00BD141B">
        <w:rPr>
          <w:rFonts w:ascii="Times New Roman" w:hAnsi="Times New Roman"/>
          <w:sz w:val="28"/>
          <w:szCs w:val="28"/>
        </w:rPr>
        <w:t>Копейского</w:t>
      </w:r>
      <w:proofErr w:type="spellEnd"/>
      <w:r w:rsidRPr="00BD141B">
        <w:rPr>
          <w:rFonts w:ascii="Times New Roman" w:hAnsi="Times New Roman"/>
          <w:sz w:val="28"/>
          <w:szCs w:val="28"/>
        </w:rPr>
        <w:t xml:space="preserve"> городского округа (по месту расположения строительной площадки), организациями, выполняющими функции заказчика по содержанию улично-дорожной сети городского округа, ГИБДД ОМВД России по г. Копейску, отделом экологии и природопользования (в случае установки ограждений с занятием под эти цели объектов озеленения).</w:t>
      </w:r>
    </w:p>
    <w:p w:rsidR="006475E2" w:rsidRPr="00BD141B" w:rsidRDefault="006475E2" w:rsidP="00BD141B">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 xml:space="preserve">Работы по благоустройству при приемке объектов капитального строительства, выполненные в объеме и границах согласно утвержденной проектной документации и увязанные с благоустройством прилегающей территории, принимаются </w:t>
      </w:r>
      <w:proofErr w:type="spellStart"/>
      <w:r w:rsidRPr="00BD141B">
        <w:rPr>
          <w:rFonts w:ascii="Times New Roman" w:hAnsi="Times New Roman"/>
          <w:sz w:val="28"/>
          <w:szCs w:val="28"/>
        </w:rPr>
        <w:t>комиссионно</w:t>
      </w:r>
      <w:proofErr w:type="spellEnd"/>
      <w:r w:rsidRPr="00BD141B">
        <w:rPr>
          <w:rFonts w:ascii="Times New Roman" w:hAnsi="Times New Roman"/>
          <w:sz w:val="28"/>
          <w:szCs w:val="28"/>
        </w:rPr>
        <w:t xml:space="preserve"> с оформлением акта на приемку работ по благоустройству и озеленению, утверждаемого заместителем Главы администрации городского округа по имуществу, городскому хозяйству и градостроительству.</w:t>
      </w:r>
    </w:p>
    <w:p w:rsidR="006475E2" w:rsidRPr="00BD141B" w:rsidRDefault="006475E2" w:rsidP="00BD141B">
      <w:pPr>
        <w:pStyle w:val="ConsPlusNormal"/>
        <w:tabs>
          <w:tab w:val="left" w:pos="0"/>
        </w:tabs>
        <w:adjustRightInd w:val="0"/>
        <w:ind w:left="851"/>
        <w:jc w:val="both"/>
        <w:rPr>
          <w:rFonts w:ascii="Times New Roman" w:hAnsi="Times New Roman"/>
          <w:sz w:val="28"/>
          <w:szCs w:val="28"/>
        </w:rPr>
      </w:pPr>
    </w:p>
    <w:p w:rsidR="00B63490" w:rsidRDefault="006475E2" w:rsidP="00B63490">
      <w:pPr>
        <w:pStyle w:val="ConsPlusNormal"/>
        <w:numPr>
          <w:ilvl w:val="0"/>
          <w:numId w:val="40"/>
        </w:numPr>
        <w:ind w:left="0" w:firstLine="0"/>
        <w:jc w:val="center"/>
        <w:outlineLvl w:val="1"/>
        <w:rPr>
          <w:rFonts w:ascii="Times New Roman" w:hAnsi="Times New Roman" w:cs="Times New Roman"/>
          <w:sz w:val="28"/>
          <w:szCs w:val="28"/>
        </w:rPr>
      </w:pPr>
      <w:r w:rsidRPr="002034C8">
        <w:rPr>
          <w:rFonts w:ascii="Times New Roman" w:hAnsi="Times New Roman" w:cs="Times New Roman"/>
          <w:sz w:val="28"/>
          <w:szCs w:val="28"/>
        </w:rPr>
        <w:lastRenderedPageBreak/>
        <w:t xml:space="preserve">ТРЕБОВАНИЯ К СОДЕРЖАНИЮ И </w:t>
      </w:r>
    </w:p>
    <w:p w:rsidR="006475E2" w:rsidRPr="002034C8" w:rsidRDefault="006475E2" w:rsidP="00B63490">
      <w:pPr>
        <w:pStyle w:val="ConsPlusNormal"/>
        <w:jc w:val="center"/>
        <w:outlineLvl w:val="1"/>
        <w:rPr>
          <w:rFonts w:ascii="Times New Roman" w:hAnsi="Times New Roman" w:cs="Times New Roman"/>
          <w:sz w:val="28"/>
          <w:szCs w:val="28"/>
        </w:rPr>
      </w:pPr>
      <w:r w:rsidRPr="002034C8">
        <w:rPr>
          <w:rFonts w:ascii="Times New Roman" w:hAnsi="Times New Roman" w:cs="Times New Roman"/>
          <w:sz w:val="28"/>
          <w:szCs w:val="28"/>
        </w:rPr>
        <w:t>ВНЕШНЕМУ ВИДУ ЗДАНИЙ,</w:t>
      </w:r>
      <w:r w:rsidR="002034C8" w:rsidRPr="002034C8">
        <w:rPr>
          <w:rFonts w:ascii="Times New Roman" w:hAnsi="Times New Roman" w:cs="Times New Roman"/>
          <w:sz w:val="28"/>
          <w:szCs w:val="28"/>
        </w:rPr>
        <w:t xml:space="preserve"> </w:t>
      </w:r>
      <w:r w:rsidRPr="002034C8">
        <w:rPr>
          <w:rFonts w:ascii="Times New Roman" w:hAnsi="Times New Roman" w:cs="Times New Roman"/>
          <w:sz w:val="28"/>
          <w:szCs w:val="28"/>
        </w:rPr>
        <w:t>СООРУЖЕНИЙ, ОБЪЕКТОВ БЛАГОУСТРОЙСТВА</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rsidP="009A7385">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1. ФАСАДЫ, ИНФОРМАЦИОННЫЕ УКАЗАТЕЛИ ОРИЕНТИРОВАНИЯ</w:t>
      </w:r>
      <w:r w:rsidR="009A7385">
        <w:rPr>
          <w:rFonts w:ascii="Times New Roman" w:hAnsi="Times New Roman" w:cs="Times New Roman"/>
          <w:sz w:val="28"/>
          <w:szCs w:val="28"/>
        </w:rPr>
        <w:t xml:space="preserve"> </w:t>
      </w:r>
      <w:r w:rsidRPr="00624FFB">
        <w:rPr>
          <w:rFonts w:ascii="Times New Roman" w:hAnsi="Times New Roman" w:cs="Times New Roman"/>
          <w:sz w:val="28"/>
          <w:szCs w:val="28"/>
        </w:rPr>
        <w:t>НА ЗДАНИЯХ</w:t>
      </w:r>
    </w:p>
    <w:p w:rsidR="006475E2" w:rsidRPr="00624FFB" w:rsidRDefault="006475E2">
      <w:pPr>
        <w:pStyle w:val="ConsPlusNormal"/>
        <w:jc w:val="both"/>
        <w:rPr>
          <w:rFonts w:ascii="Times New Roman" w:hAnsi="Times New Roman" w:cs="Times New Roman"/>
          <w:sz w:val="28"/>
          <w:szCs w:val="28"/>
        </w:rPr>
      </w:pPr>
    </w:p>
    <w:p w:rsidR="006475E2" w:rsidRPr="00BD141B" w:rsidRDefault="006475E2" w:rsidP="00B63490">
      <w:pPr>
        <w:pStyle w:val="ConsPlusNormal"/>
        <w:numPr>
          <w:ilvl w:val="0"/>
          <w:numId w:val="1"/>
        </w:numPr>
        <w:tabs>
          <w:tab w:val="left" w:pos="0"/>
        </w:tabs>
        <w:adjustRightInd w:val="0"/>
        <w:ind w:left="0" w:firstLine="851"/>
        <w:jc w:val="both"/>
        <w:rPr>
          <w:rFonts w:ascii="Times New Roman" w:hAnsi="Times New Roman"/>
          <w:sz w:val="28"/>
          <w:szCs w:val="28"/>
        </w:rPr>
      </w:pPr>
      <w:r w:rsidRPr="00BD141B">
        <w:rPr>
          <w:rFonts w:ascii="Times New Roman" w:hAnsi="Times New Roman"/>
          <w:sz w:val="28"/>
          <w:szCs w:val="28"/>
        </w:rPr>
        <w:t>Содержание, ремонт и реставрация фасадов зданий, сооружений физическими и юридическими лицами, индивидуальными предпринимателями осуществляются в соответствии с настоящими Правилами.</w:t>
      </w:r>
    </w:p>
    <w:p w:rsidR="006475E2" w:rsidRPr="00624FFB"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cs="Times New Roman"/>
          <w:sz w:val="28"/>
          <w:szCs w:val="28"/>
        </w:rPr>
      </w:pPr>
      <w:r w:rsidRPr="00BD141B">
        <w:rPr>
          <w:rFonts w:ascii="Times New Roman" w:hAnsi="Times New Roman"/>
          <w:sz w:val="28"/>
          <w:szCs w:val="28"/>
        </w:rPr>
        <w:t>Физические и юридические лица, индивидуальные</w:t>
      </w:r>
      <w:r w:rsidRPr="00624FFB">
        <w:rPr>
          <w:rFonts w:ascii="Times New Roman" w:hAnsi="Times New Roman" w:cs="Times New Roman"/>
          <w:sz w:val="28"/>
          <w:szCs w:val="28"/>
        </w:rPr>
        <w:t xml:space="preserve"> предприниматели обеспечивают своевременное производство работ по реставрации, ремонту и покраске фасадов зданий и их отдельных элементов (балконов, лоджий, водосточных труб и др.), а также поддерживают в чистоте и исправном состоянии расположенные на фасадах адресные таблицы, памятные доски и т.п.</w:t>
      </w:r>
    </w:p>
    <w:p w:rsidR="006475E2" w:rsidRPr="00624FFB" w:rsidRDefault="006475E2" w:rsidP="00B63490">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При сдаче объекта в эксплуатацию оформляется паспорт фасада для последующего производства работ по ремонту и покраске в процессе эксплуатации.</w:t>
      </w:r>
    </w:p>
    <w:p w:rsidR="006475E2" w:rsidRPr="00624FFB" w:rsidRDefault="006475E2" w:rsidP="00B63490">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Витрины магазинов, офисов и других объектов, выходящих фасадами на улицы города, должны иметь световое оформление. Режим работы освещения витрин должен соответствовать режиму работы наружного освещения.</w:t>
      </w:r>
    </w:p>
    <w:p w:rsidR="006475E2" w:rsidRDefault="006475E2" w:rsidP="00B63490">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Запрещается самовольное переоборудование фасадов зданий и их конструктивных элементов.</w:t>
      </w:r>
    </w:p>
    <w:p w:rsidR="003A2C9D" w:rsidRPr="00B63490" w:rsidRDefault="003A2C9D" w:rsidP="00B63490">
      <w:pPr>
        <w:spacing w:after="0" w:line="240" w:lineRule="auto"/>
        <w:ind w:firstLine="851"/>
        <w:jc w:val="center"/>
        <w:rPr>
          <w:rFonts w:ascii="Times New Roman" w:hAnsi="Times New Roman"/>
          <w:sz w:val="28"/>
          <w:szCs w:val="28"/>
        </w:rPr>
      </w:pPr>
      <w:r w:rsidRPr="00B63490">
        <w:rPr>
          <w:rFonts w:ascii="Times New Roman" w:hAnsi="Times New Roman"/>
          <w:sz w:val="28"/>
          <w:szCs w:val="28"/>
        </w:rPr>
        <w:t>Знаки адресации</w:t>
      </w:r>
    </w:p>
    <w:p w:rsidR="003A2C9D" w:rsidRPr="00B63490" w:rsidRDefault="003A2C9D" w:rsidP="00B63490">
      <w:pPr>
        <w:spacing w:after="0" w:line="240" w:lineRule="auto"/>
        <w:ind w:firstLine="851"/>
        <w:jc w:val="both"/>
        <w:rPr>
          <w:rFonts w:ascii="Times New Roman" w:hAnsi="Times New Roman"/>
          <w:sz w:val="28"/>
          <w:lang w:eastAsia="zh-CN"/>
        </w:rPr>
      </w:pPr>
    </w:p>
    <w:p w:rsidR="006475E2" w:rsidRPr="00B63490"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Жилые, административные, производственные и общественные здания оборудуются адресными таблицами (указателями наименования улиц, номеров домов) с подсветкой в темное время суток, а многоквартирные дома - дополнительно указателями номеров подъездов и квартир.</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Адресные таблицы (указатели наименования улиц, номеров домов) должны содержаться собственниками зданий в чистоте и технически исправном состоянии.</w:t>
      </w:r>
    </w:p>
    <w:p w:rsidR="00E128AE" w:rsidRPr="00B63490" w:rsidRDefault="00E128AE"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Под знаками адресации понимаются унифицированные элементы городской ориентирующей информации, обозначающие наименования улиц, номера домов, корпусов, подъездов и квартир.</w:t>
      </w:r>
    </w:p>
    <w:p w:rsidR="00E128AE" w:rsidRPr="00B63490" w:rsidRDefault="00E128AE"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 Требования к размещению знаков адресации: </w:t>
      </w:r>
    </w:p>
    <w:p w:rsidR="00E128AE" w:rsidRPr="00B63490" w:rsidRDefault="00E128AE" w:rsidP="00B63490">
      <w:pPr>
        <w:numPr>
          <w:ilvl w:val="0"/>
          <w:numId w:val="33"/>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при</w:t>
      </w:r>
      <w:proofErr w:type="gramEnd"/>
      <w:r w:rsidRPr="00B63490">
        <w:rPr>
          <w:rFonts w:ascii="Times New Roman" w:hAnsi="Times New Roman"/>
          <w:sz w:val="28"/>
          <w:szCs w:val="28"/>
        </w:rPr>
        <w:t xml:space="preserve"> размещении знаков адресации соблюдается унификация мест размещения, обеспечивается выполнение единых правил размещения; </w:t>
      </w:r>
    </w:p>
    <w:p w:rsidR="00E128AE" w:rsidRPr="00B63490" w:rsidRDefault="00E128AE" w:rsidP="00B63490">
      <w:pPr>
        <w:numPr>
          <w:ilvl w:val="0"/>
          <w:numId w:val="33"/>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при</w:t>
      </w:r>
      <w:proofErr w:type="gramEnd"/>
      <w:r w:rsidRPr="00B63490">
        <w:rPr>
          <w:rFonts w:ascii="Times New Roman" w:hAnsi="Times New Roman"/>
          <w:sz w:val="28"/>
          <w:szCs w:val="28"/>
        </w:rPr>
        <w:t xml:space="preserve"> размещении знаков адресации обеспечивается хорошая видимость с учетом условий пешеходного и транспортного движения, дистанций восприятия, архитектуры зданий, освещенности, зеленых насаждений; </w:t>
      </w:r>
    </w:p>
    <w:p w:rsidR="00E128AE" w:rsidRPr="00B63490" w:rsidRDefault="00E128AE" w:rsidP="00B63490">
      <w:pPr>
        <w:numPr>
          <w:ilvl w:val="0"/>
          <w:numId w:val="33"/>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lastRenderedPageBreak/>
        <w:t>не</w:t>
      </w:r>
      <w:proofErr w:type="gramEnd"/>
      <w:r w:rsidRPr="00B63490">
        <w:rPr>
          <w:rFonts w:ascii="Times New Roman" w:hAnsi="Times New Roman"/>
          <w:sz w:val="28"/>
          <w:szCs w:val="28"/>
        </w:rPr>
        <w:t xml:space="preserve"> допускается произвольное перемещение знаков адресации с установленного места; </w:t>
      </w:r>
    </w:p>
    <w:p w:rsidR="00E128AE" w:rsidRPr="00B63490" w:rsidRDefault="00E128AE" w:rsidP="00B63490">
      <w:pPr>
        <w:numPr>
          <w:ilvl w:val="0"/>
          <w:numId w:val="33"/>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знаки</w:t>
      </w:r>
      <w:proofErr w:type="gramEnd"/>
      <w:r w:rsidRPr="00B63490">
        <w:rPr>
          <w:rFonts w:ascii="Times New Roman" w:hAnsi="Times New Roman"/>
          <w:sz w:val="28"/>
          <w:szCs w:val="28"/>
        </w:rPr>
        <w:t xml:space="preserve"> адресации размещаются: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на</w:t>
      </w:r>
      <w:proofErr w:type="gramEnd"/>
      <w:r w:rsidRPr="00B63490">
        <w:rPr>
          <w:rFonts w:ascii="Times New Roman" w:hAnsi="Times New Roman"/>
          <w:sz w:val="28"/>
          <w:szCs w:val="28"/>
        </w:rPr>
        <w:t xml:space="preserve"> главном фасаде;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в</w:t>
      </w:r>
      <w:proofErr w:type="gramEnd"/>
      <w:r w:rsidRPr="00B63490">
        <w:rPr>
          <w:rFonts w:ascii="Times New Roman" w:hAnsi="Times New Roman"/>
          <w:sz w:val="28"/>
          <w:szCs w:val="28"/>
        </w:rPr>
        <w:t xml:space="preserve"> простенке с правой стороны фасада;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на</w:t>
      </w:r>
      <w:proofErr w:type="gramEnd"/>
      <w:r w:rsidRPr="00B63490">
        <w:rPr>
          <w:rFonts w:ascii="Times New Roman" w:hAnsi="Times New Roman"/>
          <w:sz w:val="28"/>
          <w:szCs w:val="28"/>
        </w:rPr>
        <w:t xml:space="preserve"> улицах с односторонним движением транспорта - на стороне главного фасада, ближней по направлению движения транспорта;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у</w:t>
      </w:r>
      <w:proofErr w:type="gramEnd"/>
      <w:r w:rsidRPr="00B63490">
        <w:rPr>
          <w:rFonts w:ascii="Times New Roman" w:hAnsi="Times New Roman"/>
          <w:sz w:val="28"/>
          <w:szCs w:val="28"/>
        </w:rPr>
        <w:t xml:space="preserve"> арки или главного входа - с правой стороны или над проемом;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при</w:t>
      </w:r>
      <w:proofErr w:type="gramEnd"/>
      <w:r w:rsidRPr="00B63490">
        <w:rPr>
          <w:rFonts w:ascii="Times New Roman" w:hAnsi="Times New Roman"/>
          <w:sz w:val="28"/>
          <w:szCs w:val="28"/>
        </w:rPr>
        <w:t xml:space="preserve"> длине фасада более 100 м - на его противоположных сторонах; </w:t>
      </w:r>
    </w:p>
    <w:p w:rsidR="00E128AE" w:rsidRPr="00B63490" w:rsidRDefault="00E128AE" w:rsidP="00B63490">
      <w:pPr>
        <w:numPr>
          <w:ilvl w:val="0"/>
          <w:numId w:val="32"/>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на</w:t>
      </w:r>
      <w:proofErr w:type="gramEnd"/>
      <w:r w:rsidRPr="00B63490">
        <w:rPr>
          <w:rFonts w:ascii="Times New Roman" w:hAnsi="Times New Roman"/>
          <w:sz w:val="28"/>
          <w:szCs w:val="28"/>
        </w:rPr>
        <w:t xml:space="preserve"> оградах и корпусах промышленных предприятий - справа от главного входа, въезда; </w:t>
      </w:r>
    </w:p>
    <w:p w:rsidR="00E128AE" w:rsidRPr="00B63490" w:rsidRDefault="00E128AE" w:rsidP="00B63490">
      <w:pPr>
        <w:spacing w:after="0" w:line="240" w:lineRule="auto"/>
        <w:ind w:firstLine="851"/>
        <w:rPr>
          <w:rFonts w:ascii="Times New Roman" w:hAnsi="Times New Roman"/>
          <w:sz w:val="28"/>
          <w:szCs w:val="28"/>
        </w:rPr>
      </w:pPr>
      <w:r w:rsidRPr="00B63490">
        <w:rPr>
          <w:rFonts w:ascii="Times New Roman" w:hAnsi="Times New Roman"/>
          <w:sz w:val="28"/>
          <w:szCs w:val="28"/>
        </w:rPr>
        <w:t xml:space="preserve">5) размещение знаков адресации должно отвечать следующим требованиям: </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высота</w:t>
      </w:r>
      <w:proofErr w:type="gramEnd"/>
      <w:r w:rsidRPr="00B63490">
        <w:rPr>
          <w:rFonts w:ascii="Times New Roman" w:hAnsi="Times New Roman"/>
          <w:sz w:val="28"/>
          <w:szCs w:val="28"/>
        </w:rPr>
        <w:t xml:space="preserve"> от поверхности земли - 2,5 - 3,5 метров; </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читабельность</w:t>
      </w:r>
      <w:proofErr w:type="gramEnd"/>
      <w:r w:rsidRPr="00B63490">
        <w:rPr>
          <w:rFonts w:ascii="Times New Roman" w:hAnsi="Times New Roman"/>
          <w:sz w:val="28"/>
          <w:szCs w:val="28"/>
        </w:rPr>
        <w:t xml:space="preserve"> знаков адресации с расстояния 30,0 метров. </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расположение</w:t>
      </w:r>
      <w:proofErr w:type="gramEnd"/>
      <w:r w:rsidRPr="00B63490">
        <w:rPr>
          <w:rFonts w:ascii="Times New Roman" w:hAnsi="Times New Roman"/>
          <w:sz w:val="28"/>
          <w:szCs w:val="28"/>
        </w:rPr>
        <w:t xml:space="preserve"> на участке фасада, свободном от выступающих архитектурных деталей; </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привязка</w:t>
      </w:r>
      <w:proofErr w:type="gramEnd"/>
      <w:r w:rsidRPr="00B63490">
        <w:rPr>
          <w:rFonts w:ascii="Times New Roman" w:hAnsi="Times New Roman"/>
          <w:sz w:val="28"/>
          <w:szCs w:val="28"/>
        </w:rPr>
        <w:t xml:space="preserve"> к вертикальной оси простенка, архитектурным делениям фасада; </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proofErr w:type="gramStart"/>
      <w:r w:rsidRPr="00B63490">
        <w:rPr>
          <w:rFonts w:ascii="Times New Roman" w:hAnsi="Times New Roman"/>
          <w:sz w:val="28"/>
          <w:szCs w:val="28"/>
        </w:rPr>
        <w:t>единая</w:t>
      </w:r>
      <w:proofErr w:type="gramEnd"/>
      <w:r w:rsidRPr="00B63490">
        <w:rPr>
          <w:rFonts w:ascii="Times New Roman" w:hAnsi="Times New Roman"/>
          <w:sz w:val="28"/>
          <w:szCs w:val="28"/>
        </w:rPr>
        <w:t xml:space="preserve"> вертикальная отметка размещения знаков на соседних фасадах;</w:t>
      </w:r>
    </w:p>
    <w:p w:rsidR="00E128AE" w:rsidRPr="00B63490" w:rsidRDefault="00E128AE" w:rsidP="00B63490">
      <w:pPr>
        <w:numPr>
          <w:ilvl w:val="0"/>
          <w:numId w:val="35"/>
        </w:numPr>
        <w:suppressAutoHyphens/>
        <w:spacing w:after="0" w:line="240" w:lineRule="auto"/>
        <w:ind w:left="0" w:firstLine="851"/>
        <w:jc w:val="both"/>
        <w:rPr>
          <w:rFonts w:ascii="Times New Roman" w:hAnsi="Times New Roman"/>
          <w:sz w:val="28"/>
          <w:szCs w:val="28"/>
        </w:rPr>
      </w:pPr>
      <w:r w:rsidRPr="00B63490">
        <w:rPr>
          <w:rFonts w:ascii="Times New Roman" w:hAnsi="Times New Roman"/>
          <w:sz w:val="28"/>
          <w:szCs w:val="28"/>
        </w:rPr>
        <w:t xml:space="preserve"> </w:t>
      </w:r>
      <w:proofErr w:type="gramStart"/>
      <w:r w:rsidRPr="00B63490">
        <w:rPr>
          <w:rFonts w:ascii="Times New Roman" w:hAnsi="Times New Roman"/>
          <w:sz w:val="28"/>
          <w:szCs w:val="28"/>
        </w:rPr>
        <w:t>отсутствие</w:t>
      </w:r>
      <w:proofErr w:type="gramEnd"/>
      <w:r w:rsidRPr="00B63490">
        <w:rPr>
          <w:rFonts w:ascii="Times New Roman" w:hAnsi="Times New Roman"/>
          <w:sz w:val="28"/>
          <w:szCs w:val="28"/>
        </w:rPr>
        <w:t xml:space="preserve"> внешних заслоняющих объектов (деревьев, построек). </w:t>
      </w:r>
    </w:p>
    <w:p w:rsidR="00E128AE" w:rsidRPr="00B63490" w:rsidRDefault="00E128AE" w:rsidP="00B63490">
      <w:pPr>
        <w:numPr>
          <w:ilvl w:val="0"/>
          <w:numId w:val="36"/>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запрещается</w:t>
      </w:r>
      <w:proofErr w:type="gramEnd"/>
      <w:r w:rsidRPr="00B63490">
        <w:rPr>
          <w:rFonts w:ascii="Times New Roman" w:hAnsi="Times New Roman"/>
          <w:sz w:val="28"/>
          <w:szCs w:val="28"/>
        </w:rPr>
        <w:t xml:space="preserve"> размещение выступающих вывесок, консолей, рекламных конструкций, а также наземных объектов, затрудняющих визуальное восприятие, рядом со знаком адресации; </w:t>
      </w:r>
    </w:p>
    <w:p w:rsidR="00E128AE" w:rsidRPr="00B63490" w:rsidRDefault="00E128AE" w:rsidP="00B63490">
      <w:pPr>
        <w:numPr>
          <w:ilvl w:val="0"/>
          <w:numId w:val="36"/>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знаки</w:t>
      </w:r>
      <w:proofErr w:type="gramEnd"/>
      <w:r w:rsidRPr="00B63490">
        <w:rPr>
          <w:rFonts w:ascii="Times New Roman" w:hAnsi="Times New Roman"/>
          <w:sz w:val="28"/>
          <w:szCs w:val="28"/>
        </w:rPr>
        <w:t xml:space="preserve"> адресации должны быть изготовлены из материалов с высокими декоративными и эксплуатационными качествами, устойчивых к воздействию климатических условий, имеющих гарантированную антикоррозийную стойкость, морозоустойчивость, длительную светостойкость (для знаков и надписей), малый вес; </w:t>
      </w:r>
    </w:p>
    <w:p w:rsidR="00E128AE" w:rsidRPr="00B63490" w:rsidRDefault="00E128AE" w:rsidP="00B63490">
      <w:pPr>
        <w:numPr>
          <w:ilvl w:val="0"/>
          <w:numId w:val="36"/>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конструктивное</w:t>
      </w:r>
      <w:proofErr w:type="gramEnd"/>
      <w:r w:rsidRPr="00B63490">
        <w:rPr>
          <w:rFonts w:ascii="Times New Roman" w:hAnsi="Times New Roman"/>
          <w:sz w:val="28"/>
          <w:szCs w:val="28"/>
        </w:rPr>
        <w:t xml:space="preserve">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 </w:t>
      </w:r>
    </w:p>
    <w:p w:rsidR="00E128AE" w:rsidRPr="00B63490" w:rsidRDefault="00E128AE" w:rsidP="00B63490">
      <w:pPr>
        <w:numPr>
          <w:ilvl w:val="0"/>
          <w:numId w:val="36"/>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внешний</w:t>
      </w:r>
      <w:proofErr w:type="gramEnd"/>
      <w:r w:rsidRPr="00B63490">
        <w:rPr>
          <w:rFonts w:ascii="Times New Roman" w:hAnsi="Times New Roman"/>
          <w:sz w:val="28"/>
          <w:szCs w:val="28"/>
        </w:rPr>
        <w:t xml:space="preserve"> вид и устройство знаков адресации должны отвечать требованиям высокого художественного качества и современного технического решения, иметь подсветку в ночное время; </w:t>
      </w:r>
    </w:p>
    <w:p w:rsidR="00E128AE" w:rsidRPr="00B63490" w:rsidRDefault="00E128AE" w:rsidP="00B63490">
      <w:pPr>
        <w:numPr>
          <w:ilvl w:val="0"/>
          <w:numId w:val="36"/>
        </w:numPr>
        <w:suppressAutoHyphens/>
        <w:spacing w:after="0" w:line="240" w:lineRule="auto"/>
        <w:ind w:firstLine="851"/>
        <w:jc w:val="both"/>
        <w:rPr>
          <w:rFonts w:ascii="Times New Roman" w:hAnsi="Times New Roman"/>
          <w:sz w:val="28"/>
          <w:szCs w:val="28"/>
        </w:rPr>
      </w:pPr>
      <w:proofErr w:type="gramStart"/>
      <w:r w:rsidRPr="00B63490">
        <w:rPr>
          <w:rFonts w:ascii="Times New Roman" w:hAnsi="Times New Roman"/>
          <w:sz w:val="28"/>
          <w:szCs w:val="28"/>
        </w:rPr>
        <w:t>цветовое</w:t>
      </w:r>
      <w:proofErr w:type="gramEnd"/>
      <w:r w:rsidRPr="00B63490">
        <w:rPr>
          <w:rFonts w:ascii="Times New Roman" w:hAnsi="Times New Roman"/>
          <w:sz w:val="28"/>
          <w:szCs w:val="28"/>
        </w:rPr>
        <w:t xml:space="preserve"> </w:t>
      </w:r>
      <w:r w:rsidRPr="00B63490">
        <w:rPr>
          <w:rFonts w:ascii="Times New Roman" w:hAnsi="Times New Roman"/>
          <w:sz w:val="28"/>
          <w:szCs w:val="28"/>
        </w:rPr>
        <w:tab/>
        <w:t xml:space="preserve">решение </w:t>
      </w:r>
      <w:r w:rsidRPr="00B63490">
        <w:rPr>
          <w:rFonts w:ascii="Times New Roman" w:hAnsi="Times New Roman"/>
          <w:sz w:val="28"/>
          <w:szCs w:val="28"/>
        </w:rPr>
        <w:tab/>
        <w:t xml:space="preserve">знаков </w:t>
      </w:r>
      <w:r w:rsidRPr="00B63490">
        <w:rPr>
          <w:rFonts w:ascii="Times New Roman" w:hAnsi="Times New Roman"/>
          <w:sz w:val="28"/>
          <w:szCs w:val="28"/>
        </w:rPr>
        <w:tab/>
        <w:t xml:space="preserve">адресации </w:t>
      </w:r>
      <w:r w:rsidRPr="00B63490">
        <w:rPr>
          <w:rFonts w:ascii="Times New Roman" w:hAnsi="Times New Roman"/>
          <w:sz w:val="28"/>
          <w:szCs w:val="28"/>
        </w:rPr>
        <w:tab/>
        <w:t xml:space="preserve">должно </w:t>
      </w:r>
      <w:r w:rsidRPr="00B63490">
        <w:rPr>
          <w:rFonts w:ascii="Times New Roman" w:hAnsi="Times New Roman"/>
          <w:sz w:val="28"/>
          <w:szCs w:val="28"/>
        </w:rPr>
        <w:tab/>
        <w:t xml:space="preserve">иметь унифицированный характер, предпочтительное написание букв и цифр белым цветом по синему полю. </w:t>
      </w:r>
    </w:p>
    <w:p w:rsidR="00E128AE" w:rsidRPr="00B63490" w:rsidRDefault="00E128AE"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При эксплуатации знаков адресации собственниками зданий и сооружений, организациями, осуществляющими управление многоквартирными домами на основании заключенных с собственниками помещений договоров, должны быть обеспечены: контроль наличия, технического состояния, своевременной замены знаков (в случае изменения </w:t>
      </w:r>
      <w:r w:rsidRPr="00B63490">
        <w:rPr>
          <w:rFonts w:ascii="Times New Roman" w:hAnsi="Times New Roman"/>
          <w:sz w:val="28"/>
          <w:lang w:eastAsia="zh-CN"/>
        </w:rPr>
        <w:lastRenderedPageBreak/>
        <w:t xml:space="preserve">топонимики), установка и замена осветительных приборов, поддержание внешнего вида знаков в надлежащем состоянии и их периодическая очистка, снятие и сохранение знаков в период проведения ремонтных работ на фасадах зданий и сооружений, регулирование условий видимости знаков. </w:t>
      </w:r>
    </w:p>
    <w:p w:rsidR="006475E2" w:rsidRPr="00B63490"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В зимнее время собственниками (в многоквартирных домах - лицами, осуществляющими по договору управление/эксплуатацию домами), владельцами и арендаторами зданий организуется своевременная очистка кровель и козырьков от снега, наледи и сосулек.</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Очистка от </w:t>
      </w:r>
      <w:proofErr w:type="spellStart"/>
      <w:r w:rsidRPr="00B63490">
        <w:rPr>
          <w:rFonts w:ascii="Times New Roman" w:hAnsi="Times New Roman"/>
          <w:sz w:val="28"/>
          <w:lang w:eastAsia="zh-CN"/>
        </w:rPr>
        <w:t>наледеобразований</w:t>
      </w:r>
      <w:proofErr w:type="spellEnd"/>
      <w:r w:rsidRPr="00B63490">
        <w:rPr>
          <w:rFonts w:ascii="Times New Roman" w:hAnsi="Times New Roman"/>
          <w:sz w:val="28"/>
          <w:lang w:eastAsia="zh-CN"/>
        </w:rPr>
        <w:t xml:space="preserve"> кровель зданий на сторонах, выходящих на пешеходные зоны, производится немедленно по мере их образования с предварительной установкой ограждения опасных участков.</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Крыши с наружным водоотводом периодически очищаются от снега, не допуская его накопления более 30 сантиметров.</w:t>
      </w:r>
    </w:p>
    <w:p w:rsidR="006475E2" w:rsidRPr="00B63490"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Очистка крыш зданий от снега и наледи со сбросом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производится на внутренние придомовые территории. Перед сбросом снега проводятся охранные мероприятия, обеспечивающие безопасность движения граждан. Сброшенный с кровель зданий снег и ледяные сосульки размещаются вдоль лотка проезжей части для последующего вывоза (по договору) организацией, убирающей проезжую часть улицы.</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Запрещается сбрасывать снег, лед и мусор в воронки водосточных труб. При сбрасывании снега с крыш принимаются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 таксофонов и др.</w:t>
      </w:r>
    </w:p>
    <w:p w:rsidR="006475E2" w:rsidRPr="00B63490"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Пользователи нежилых помещений на основании полученного письменного уведомления от организации, осуществляющей очистку кровли, обеспечивают безопасность конструкций, выступающих за границы карнизного свеса, путем установки защитных экранов, настилов, навесов с целью предотвращения повреждения данных конструкций от сбрасываемого снега, наледи, сосулек с кровли многоквартирных домов.</w:t>
      </w:r>
    </w:p>
    <w:p w:rsidR="006475E2" w:rsidRDefault="006475E2" w:rsidP="00B6349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Пользователи нежилых помещений обеспечивают очистку козырьков входных групп от мусора, а в зимний период - снега, наледи и сосулек способами, гарантирующими безопасность окружающих и исключающими повреждение имущества третьих лиц.</w:t>
      </w:r>
    </w:p>
    <w:p w:rsidR="00165980" w:rsidRDefault="00165980" w:rsidP="00165980">
      <w:pPr>
        <w:pStyle w:val="ConsPlusNormal"/>
        <w:tabs>
          <w:tab w:val="left" w:pos="0"/>
          <w:tab w:val="left" w:pos="1418"/>
        </w:tabs>
        <w:adjustRightInd w:val="0"/>
        <w:ind w:left="851"/>
        <w:jc w:val="both"/>
        <w:rPr>
          <w:rFonts w:ascii="Times New Roman" w:hAnsi="Times New Roman"/>
          <w:sz w:val="28"/>
          <w:lang w:eastAsia="zh-CN"/>
        </w:rPr>
      </w:pPr>
    </w:p>
    <w:p w:rsidR="00B63490" w:rsidRPr="001C310C" w:rsidRDefault="00B63490" w:rsidP="00B63490">
      <w:pPr>
        <w:spacing w:after="0" w:line="240" w:lineRule="auto"/>
        <w:ind w:firstLine="709"/>
        <w:jc w:val="center"/>
        <w:rPr>
          <w:rFonts w:ascii="Times New Roman" w:hAnsi="Times New Roman"/>
          <w:sz w:val="28"/>
          <w:lang w:eastAsia="zh-CN"/>
        </w:rPr>
      </w:pPr>
      <w:r w:rsidRPr="001C310C">
        <w:rPr>
          <w:rFonts w:ascii="Times New Roman" w:hAnsi="Times New Roman"/>
          <w:sz w:val="28"/>
          <w:lang w:eastAsia="zh-CN"/>
        </w:rPr>
        <w:t>Вывески и указатели, не содержащие сведения рекламного</w:t>
      </w:r>
      <w:r w:rsidR="00165980" w:rsidRPr="001C310C">
        <w:rPr>
          <w:rFonts w:ascii="Times New Roman" w:hAnsi="Times New Roman"/>
          <w:sz w:val="28"/>
          <w:lang w:eastAsia="zh-CN"/>
        </w:rPr>
        <w:t xml:space="preserve"> </w:t>
      </w:r>
      <w:r w:rsidRPr="001C310C">
        <w:rPr>
          <w:rFonts w:ascii="Times New Roman" w:hAnsi="Times New Roman"/>
          <w:sz w:val="28"/>
          <w:lang w:eastAsia="zh-CN"/>
        </w:rPr>
        <w:t>характера</w:t>
      </w:r>
    </w:p>
    <w:p w:rsidR="00165980" w:rsidRPr="001C310C" w:rsidRDefault="00165980" w:rsidP="00B63490">
      <w:pPr>
        <w:spacing w:after="0" w:line="240" w:lineRule="auto"/>
        <w:ind w:firstLine="709"/>
        <w:jc w:val="center"/>
        <w:rPr>
          <w:rFonts w:ascii="Times New Roman" w:hAnsi="Times New Roman"/>
          <w:sz w:val="28"/>
          <w:lang w:eastAsia="zh-CN"/>
        </w:rPr>
      </w:pPr>
    </w:p>
    <w:p w:rsidR="00165980" w:rsidRPr="001C310C"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C310C">
        <w:rPr>
          <w:rFonts w:ascii="Times New Roman" w:hAnsi="Times New Roman"/>
          <w:sz w:val="28"/>
          <w:lang w:eastAsia="zh-CN"/>
        </w:rPr>
        <w:t xml:space="preserve">Информационные конструкции (вывески и указатели, не содержащие сведения рекламного характера (далее – Вывеска), размещаются на фасадах, крышах, на (в) витринах (с внешней и внутренней поверхности остекления) зданий, строений, сооружений. На (в) окнах Вывески размещаются в соответствии с требованиями, установленными настоящими </w:t>
      </w:r>
      <w:r w:rsidRPr="001C310C">
        <w:rPr>
          <w:rFonts w:ascii="Times New Roman" w:hAnsi="Times New Roman"/>
          <w:sz w:val="28"/>
          <w:lang w:eastAsia="zh-CN"/>
        </w:rPr>
        <w:lastRenderedPageBreak/>
        <w:t xml:space="preserve">Правилами, к размещению информационных конструкций (вывесок) на (в) витринах. При разработке проекта Вывески необходимо учитывать рекомендуемые данными Правилами правила их размещения (приложение </w:t>
      </w:r>
      <w:r w:rsidR="00165980" w:rsidRPr="001C310C">
        <w:rPr>
          <w:rFonts w:ascii="Times New Roman" w:hAnsi="Times New Roman"/>
          <w:sz w:val="28"/>
          <w:lang w:eastAsia="zh-CN"/>
        </w:rPr>
        <w:t>2</w:t>
      </w:r>
      <w:r w:rsidRPr="001C310C">
        <w:rPr>
          <w:rFonts w:ascii="Times New Roman" w:hAnsi="Times New Roman"/>
          <w:sz w:val="28"/>
          <w:lang w:eastAsia="zh-CN"/>
        </w:rPr>
        <w:t xml:space="preserve"> к Правилам).</w:t>
      </w:r>
      <w:bookmarkStart w:id="6" w:name="Par59"/>
      <w:bookmarkEnd w:id="6"/>
      <w:r w:rsidR="00165980" w:rsidRPr="001C310C">
        <w:rPr>
          <w:rFonts w:ascii="Times New Roman" w:hAnsi="Times New Roman"/>
          <w:sz w:val="28"/>
          <w:lang w:eastAsia="zh-CN"/>
        </w:rPr>
        <w:t xml:space="preserve"> </w:t>
      </w:r>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65980">
        <w:rPr>
          <w:rFonts w:ascii="Times New Roman" w:hAnsi="Times New Roman"/>
          <w:sz w:val="28"/>
          <w:lang w:eastAsia="zh-CN"/>
        </w:rPr>
        <w:t>На фасадах одного здания, строения, сооружения организация, индивидуальный предприниматель вправе установить не более одной Вывески одного из следующих типов (за исключением случаев, предусмотренных настоящими Правилами):</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1) настенная конструкция (конструкция Вывески располагается параллельно поверхности фасадов объектов и (или) их конструктивных элементов);</w:t>
      </w:r>
    </w:p>
    <w:p w:rsidR="00B63490" w:rsidRPr="00165980" w:rsidRDefault="00B63490" w:rsidP="00B63490">
      <w:pPr>
        <w:pStyle w:val="ConsPlusNormal"/>
        <w:tabs>
          <w:tab w:val="left" w:pos="0"/>
          <w:tab w:val="left" w:pos="1418"/>
        </w:tabs>
        <w:adjustRightInd w:val="0"/>
        <w:ind w:firstLine="993"/>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2) консольная конструкция (конструкция Вывески располагается перпендикулярно к поверхности фасадов объектов и (или) их конструктивных элементов);</w:t>
      </w:r>
    </w:p>
    <w:p w:rsidR="00B63490" w:rsidRPr="00165980" w:rsidRDefault="00B63490" w:rsidP="00B63490">
      <w:pPr>
        <w:pStyle w:val="ConsPlusNormal"/>
        <w:tabs>
          <w:tab w:val="left" w:pos="0"/>
          <w:tab w:val="left" w:pos="1418"/>
        </w:tabs>
        <w:adjustRightInd w:val="0"/>
        <w:ind w:firstLine="993"/>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3) витринная конструкция (конструкция Вывески располагается на внешней или внутренней стороне остекления витрины).</w:t>
      </w:r>
    </w:p>
    <w:p w:rsidR="00B63490" w:rsidRPr="00165980" w:rsidRDefault="00B63490" w:rsidP="00B63490">
      <w:pPr>
        <w:pStyle w:val="ConsPlusNormal"/>
        <w:tabs>
          <w:tab w:val="left" w:pos="0"/>
          <w:tab w:val="left" w:pos="1418"/>
        </w:tabs>
        <w:adjustRightInd w:val="0"/>
        <w:ind w:firstLine="993"/>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Организации, индивидуальные предприниматели, осуществляющие деятельность по оказанию услуг общественного питания, дополнительно к Вывеске, указанной в абзаце первом настоящего пункта, вправе разместить не более одной информационной конструкции,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массы/объема и цены (меню), в виде настенной конструкции.</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 xml:space="preserve">Вывески размещаются в виде единичной конструкции и (или) комплекса идентичных взаимосвязанных элементов одной информационной конструкции, указанных в пункте </w:t>
      </w:r>
      <w:r w:rsidR="00165980" w:rsidRPr="00165980">
        <w:rPr>
          <w:rFonts w:ascii="Times New Roman" w:hAnsi="Times New Roman" w:cs="Times New Roman"/>
          <w:sz w:val="28"/>
          <w:szCs w:val="22"/>
          <w:lang w:eastAsia="zh-CN"/>
        </w:rPr>
        <w:t>257</w:t>
      </w:r>
      <w:r w:rsidRPr="00165980">
        <w:rPr>
          <w:rFonts w:ascii="Times New Roman" w:hAnsi="Times New Roman" w:cs="Times New Roman"/>
          <w:sz w:val="28"/>
          <w:szCs w:val="22"/>
          <w:lang w:eastAsia="zh-CN"/>
        </w:rPr>
        <w:t xml:space="preserve"> настоящих Правил. Консольные Вывески размещаются только в виде единичной конструкции.</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Витринные конструкции, размещаемые организацией, индивидуальным предпринимателем в витрине на внешней и (или) с внутренней стороны остекления витрины, признаются комплексом идентичных и (или) взаимосвязанных элементов единой информационной конструкции в случае их размещения в соответствии с требованиями настоящих Правил в более чем одной витрине.</w:t>
      </w:r>
      <w:bookmarkStart w:id="7" w:name="Par65"/>
      <w:bookmarkEnd w:id="7"/>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65980">
        <w:rPr>
          <w:rFonts w:ascii="Times New Roman" w:hAnsi="Times New Roman"/>
          <w:sz w:val="28"/>
          <w:lang w:eastAsia="zh-CN"/>
        </w:rPr>
        <w:t xml:space="preserve">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фактическим размерам занимаемых данными организациями, индивидуальными предпринимателями помещений. Требование настоящего пункта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 </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bookmarkStart w:id="8" w:name="Par66"/>
      <w:bookmarkEnd w:id="8"/>
      <w:r w:rsidRPr="00165980">
        <w:rPr>
          <w:rFonts w:ascii="Times New Roman" w:hAnsi="Times New Roman" w:cs="Times New Roman"/>
          <w:sz w:val="28"/>
          <w:szCs w:val="22"/>
          <w:lang w:eastAsia="zh-CN"/>
        </w:rPr>
        <w:t>Конструкции меню, указанные в абзаце пятом пункта 2</w:t>
      </w:r>
      <w:r w:rsidR="00165980" w:rsidRPr="00165980">
        <w:rPr>
          <w:rFonts w:ascii="Times New Roman" w:hAnsi="Times New Roman" w:cs="Times New Roman"/>
          <w:sz w:val="28"/>
          <w:szCs w:val="22"/>
          <w:lang w:eastAsia="zh-CN"/>
        </w:rPr>
        <w:t>54</w:t>
      </w:r>
      <w:r w:rsidRPr="00165980">
        <w:rPr>
          <w:rFonts w:ascii="Times New Roman" w:hAnsi="Times New Roman" w:cs="Times New Roman"/>
          <w:sz w:val="28"/>
          <w:szCs w:val="22"/>
          <w:lang w:eastAsia="zh-CN"/>
        </w:rPr>
        <w:t xml:space="preserve"> настоящих Правил, размещаются на плоских участках фасада, свободных от </w:t>
      </w:r>
      <w:r w:rsidRPr="00165980">
        <w:rPr>
          <w:rFonts w:ascii="Times New Roman" w:hAnsi="Times New Roman" w:cs="Times New Roman"/>
          <w:sz w:val="28"/>
          <w:szCs w:val="22"/>
          <w:lang w:eastAsia="zh-CN"/>
        </w:rPr>
        <w:lastRenderedPageBreak/>
        <w:t>архитектурных элементов, непосредственно у входа (справа или слева) в помещение, указанное в абзаце первом настоящего пункта, или на входных дверях в него, не выше уровня дверного проема.</w:t>
      </w:r>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9" w:name="Par67"/>
      <w:bookmarkEnd w:id="9"/>
      <w:r w:rsidRPr="00165980">
        <w:rPr>
          <w:rFonts w:ascii="Times New Roman" w:hAnsi="Times New Roman"/>
          <w:sz w:val="28"/>
          <w:lang w:eastAsia="zh-CN"/>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0" w:name="Par68"/>
      <w:bookmarkEnd w:id="10"/>
      <w:r w:rsidRPr="00165980">
        <w:rPr>
          <w:rFonts w:ascii="Times New Roman" w:hAnsi="Times New Roman"/>
          <w:sz w:val="28"/>
          <w:lang w:eastAsia="zh-CN"/>
        </w:rPr>
        <w:t>Вывески состоят из информационного поля (текстовая часть) - буквы, буквенные символы, аббревиатура, цифры, и могут включать следующие элементы:</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1) декоративно-художественные элементы - логотипы, знаки, символы, декоративные элементы фирменного стиля;</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2) элементы крепления;</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3) подложку.</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Высота Вывески не должна превышать 0,5 метров, за исключением случаев, предусмотренных настоящими Правилами.</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В случае если Вывеска представляет собой объемные символы без использования подложки, высота Вывески не должна превышать 0,75 метров (с учетом высоты выносных элементов строчных и прописных букв за пределами размера основного шрифта (не более 0,5 метров), а также высоты декоративно-художественных элементов).</w:t>
      </w:r>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65980">
        <w:rPr>
          <w:rFonts w:ascii="Times New Roman" w:hAnsi="Times New Roman"/>
          <w:sz w:val="28"/>
          <w:lang w:eastAsia="zh-CN"/>
        </w:rPr>
        <w:t>На Вывеске может быть организована подсветка.</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Подсветка Вывески должна иметь немерцающий, приглушенный свет, не создавать прямых направленных лучей в окна жилых помещений.</w:t>
      </w:r>
    </w:p>
    <w:p w:rsidR="00B63490" w:rsidRPr="00165980" w:rsidRDefault="00B63490" w:rsidP="00165980">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65980">
        <w:rPr>
          <w:rFonts w:ascii="Times New Roman" w:hAnsi="Times New Roman"/>
          <w:sz w:val="28"/>
          <w:lang w:eastAsia="zh-CN"/>
        </w:rPr>
        <w:t>Настенные конструкции, размещаемые на фасадах зданий, строений, сооружений, должны соответствовать следующим требованиям:</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1) настенные конструкции размещаются над входом или окнами помещений, указанных в пункте 2</w:t>
      </w:r>
      <w:r w:rsidR="00165980" w:rsidRPr="00165980">
        <w:rPr>
          <w:rFonts w:ascii="Times New Roman" w:hAnsi="Times New Roman" w:cs="Times New Roman"/>
          <w:sz w:val="28"/>
          <w:szCs w:val="22"/>
          <w:lang w:eastAsia="zh-CN"/>
        </w:rPr>
        <w:t>55</w:t>
      </w:r>
      <w:r w:rsidRPr="00165980">
        <w:rPr>
          <w:rFonts w:ascii="Times New Roman" w:hAnsi="Times New Roman" w:cs="Times New Roman"/>
          <w:sz w:val="28"/>
          <w:szCs w:val="22"/>
          <w:lang w:eastAsia="zh-CN"/>
        </w:rPr>
        <w:t xml:space="preserve"> настоящих Правил,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rsidR="00B63490" w:rsidRPr="0016598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65980">
        <w:rPr>
          <w:rFonts w:ascii="Times New Roman" w:hAnsi="Times New Roman" w:cs="Times New Roman"/>
          <w:sz w:val="28"/>
          <w:szCs w:val="22"/>
          <w:lang w:eastAsia="zh-CN"/>
        </w:rPr>
        <w:t>В случае если помещения, указанные в пункте 2</w:t>
      </w:r>
      <w:r w:rsidR="00165980" w:rsidRPr="00165980">
        <w:rPr>
          <w:rFonts w:ascii="Times New Roman" w:hAnsi="Times New Roman" w:cs="Times New Roman"/>
          <w:sz w:val="28"/>
          <w:szCs w:val="22"/>
          <w:lang w:eastAsia="zh-CN"/>
        </w:rPr>
        <w:t>55</w:t>
      </w:r>
      <w:r w:rsidRPr="00165980">
        <w:rPr>
          <w:rFonts w:ascii="Times New Roman" w:hAnsi="Times New Roman" w:cs="Times New Roman"/>
          <w:sz w:val="28"/>
          <w:szCs w:val="22"/>
          <w:lang w:eastAsia="zh-CN"/>
        </w:rPr>
        <w:t xml:space="preserve"> настоящих Правил располагаются в подвальных или цокольных этажах объектов и отсутствует возможность размещения Вывесок в соответствии с требованиями абзаца первого настоящего пункта, допускается размещение вывесок над окнами подвального или цокольного этажа, но не ниже 0,6 метров от уровня земли до нижнего края настенной конструкции. При этом Вывеска не должна выступать от плоскости фасада более чем на 0,1 метра.</w:t>
      </w:r>
    </w:p>
    <w:p w:rsidR="00B63490" w:rsidRPr="001C310C" w:rsidRDefault="00B63490" w:rsidP="00B63490">
      <w:pPr>
        <w:pStyle w:val="ConsPlusNormal"/>
        <w:tabs>
          <w:tab w:val="left" w:pos="0"/>
          <w:tab w:val="left" w:pos="851"/>
          <w:tab w:val="left" w:pos="1418"/>
        </w:tabs>
        <w:adjustRightInd w:val="0"/>
        <w:ind w:firstLine="851"/>
        <w:jc w:val="both"/>
        <w:rPr>
          <w:rFonts w:ascii="Times New Roman" w:hAnsi="Times New Roman" w:cs="Times New Roman"/>
          <w:sz w:val="28"/>
          <w:szCs w:val="22"/>
          <w:lang w:eastAsia="zh-CN"/>
        </w:rPr>
      </w:pPr>
      <w:r w:rsidRPr="001C310C">
        <w:rPr>
          <w:rFonts w:ascii="Times New Roman" w:hAnsi="Times New Roman" w:cs="Times New Roman"/>
          <w:sz w:val="28"/>
          <w:szCs w:val="22"/>
          <w:lang w:eastAsia="zh-CN"/>
        </w:rPr>
        <w:t>Размещение Вывесок с вертикальным порядком расположения букв                          на информационном поле Вывески осуществляется в соответствии с дизайн-проектом размещения Вывески, разработанным и согласованным в соответствии с требованиями настоящих Правил;</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2) максимальный размер настенных конструкций, размещаемых организациями, индивидуальными предпринимателями на фасадах зданий, строений, сооружений, не должен превышать:</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lastRenderedPageBreak/>
        <w:t>– по высоте - 0,5 метров, за исключением размещения настенной Вывески на фризе;</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по длине – 70 процентов от длины фасада, соответствующей занимаемым данными организациями, индивидуальными предпринимателями помещениям, но не более 15,0 метров для единичной конструкции.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При размещении настенной конструкции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должен превышать 10 метров в длину.</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Максимальный размер информационных конструкций, указанных в абзаце пятом пункта 30 настоящего Положения (меню), не должен превышать:</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по высоте – 0,8 метров;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по длине – 0,6 метров.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Крайняя точка элементов настенной конструкции не должна находиться на расстоянии более чем 0,2 метра от плоскости фасада. </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При наличии на фасаде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 и обеспечения доступа к ним.</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В случае расположения на одном фасаде здания, строения, сооружения нескольких информационных конструкций указанные конструкции располагаются в одной плоскости относительно вертикальной плоскости фасада, на котором они размещены;</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3) при наличии на фасаде объекта фриза настенная конструкция размещается исключительно на фризе в соответствии со следующими требованиями: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конструкции настенных Вывесок, допускаемых к размещению на фризе, представляют собой объемные символы (без использования подложки либо с использованием подложки), а также световые короба (в случаях, установленных в пятом абзаце данного подпункта);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занимаемых соответствующими организациями, индивидуальными предпринимателями помещений. Высота подложки, используемой для размещения настенной конструкции на фризе, равняется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допускается не более 70 процентов высоты фриза (с учетом высоты выносных элементов строчных 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размещаются на единой горизонтальной оси. В случае </w:t>
      </w:r>
      <w:r w:rsidRPr="004E56E9">
        <w:rPr>
          <w:rFonts w:ascii="Times New Roman" w:hAnsi="Times New Roman" w:cs="Times New Roman"/>
          <w:sz w:val="28"/>
          <w:szCs w:val="22"/>
          <w:lang w:eastAsia="zh-CN"/>
        </w:rPr>
        <w:lastRenderedPageBreak/>
        <w:t>размещения на одном фризе нескольких настенных конструкций для них допускается организация единой подложки для размещения объемных символов;</w:t>
      </w:r>
    </w:p>
    <w:p w:rsidR="00B63490" w:rsidRPr="004E56E9" w:rsidRDefault="00B63490" w:rsidP="004E56E9">
      <w:pPr>
        <w:pStyle w:val="ConsPlusNormal"/>
        <w:tabs>
          <w:tab w:val="left" w:pos="0"/>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запрещается размещение на одном фризе Вывесок в разном конструктивном исполнении (без использования подложки, с использованием подложки и в виде светового короба и т.п.);</w:t>
      </w:r>
    </w:p>
    <w:p w:rsidR="00B63490" w:rsidRPr="004E56E9" w:rsidRDefault="00B63490" w:rsidP="004E56E9">
      <w:pPr>
        <w:pStyle w:val="ConsPlusNormal"/>
        <w:tabs>
          <w:tab w:val="left" w:pos="0"/>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настенной конструкции (настенных конструкций) в виде светового короба (световых коробов) на фризе допускается только при условии организации данного светового короба (световых коробов) на всю высоту соответствующего фриза;</w:t>
      </w:r>
    </w:p>
    <w:p w:rsidR="00B63490" w:rsidRPr="004E56E9" w:rsidRDefault="00B63490" w:rsidP="004E56E9">
      <w:pPr>
        <w:pStyle w:val="ConsPlusNormal"/>
        <w:tabs>
          <w:tab w:val="left" w:pos="0"/>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при наличии козырька на фасаде объекта настенная конструкция размещается на фризе козырька строго в габаритах указанного фриза;</w:t>
      </w:r>
    </w:p>
    <w:p w:rsidR="00B63490" w:rsidRPr="004E56E9" w:rsidRDefault="00B63490" w:rsidP="004E56E9">
      <w:pPr>
        <w:pStyle w:val="ConsPlusNormal"/>
        <w:tabs>
          <w:tab w:val="left" w:pos="0"/>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запрещается размещение настенной конструкции непосредственно на конструкции козырька;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4) информационное поле настенных конструкций, размещаемых на фасадах объектов, являющихся объектами культурного наследия, выявленными объектами культурного наследия, должно выполняться из отдельных элементов (букв, обозначений, декоративных элементов и т.д.), без использования подложки в виде непрозрачной основы для их крепления. </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Возможность использования подложки в виде прозрачной основы определяется дизайн-проектом размещения вывески, разработанным и согласованным в соответствии с требованиями р</w:t>
      </w:r>
      <w:hyperlink r:id="rId43" w:history="1">
        <w:r w:rsidRPr="004E56E9">
          <w:rPr>
            <w:rFonts w:ascii="Times New Roman" w:hAnsi="Times New Roman" w:cs="Times New Roman"/>
            <w:sz w:val="28"/>
            <w:szCs w:val="22"/>
            <w:lang w:eastAsia="zh-CN"/>
          </w:rPr>
          <w:t xml:space="preserve">аздела IX </w:t>
        </w:r>
      </w:hyperlink>
      <w:r w:rsidRPr="004E56E9">
        <w:rPr>
          <w:rFonts w:ascii="Times New Roman" w:hAnsi="Times New Roman" w:cs="Times New Roman"/>
          <w:sz w:val="28"/>
          <w:szCs w:val="22"/>
          <w:lang w:eastAsia="zh-CN"/>
        </w:rPr>
        <w:t>настоящего Положения;</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5) в дополнение к настенной конструкции, размещаемой непосредственно на фасадах зданий, строений, сооружений, допускается размещение вывесок на дверях входных групп, в том числе методом нанесения трафаретной печати или выполнения аппликаций из самоклеющихся пленок на остекление дверей.</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Максимальный размер данных Вывесок не должен превышать:</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по высоте - 0,4 метра;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по длине - 0,3 метра.</w:t>
      </w: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4E56E9">
        <w:rPr>
          <w:rFonts w:ascii="Times New Roman" w:hAnsi="Times New Roman"/>
          <w:sz w:val="28"/>
          <w:lang w:eastAsia="zh-CN"/>
        </w:rPr>
        <w:t>Консольные конструкции располагаются в одной горизонтальной плоскости фасада, у арок, на границах и внешних углах зданий, строений, сооружений в соответствии со следующими требованиями: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1) расстояние между консольными конструкциями менее 10,0 метров не допускается. Расстояние от уровня земли до нижнего края консольной конструкции должно быть не менее 2,50 метра;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2) консольная конструкция не должна находиться более чем на 0,2 метра от края фасада, а крайняя точка ее лицевой стороны - на расстоянии более чем 1,0 метр от плоскости фасада. В высоту консольная конструкция не должна превышать 1,0 метр;</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3) при наличии на фасаде объекта настенных конструкций консольные конструкции располагаются с ними на единой горизонтальной оси.</w:t>
      </w: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4E56E9">
        <w:rPr>
          <w:rFonts w:ascii="Times New Roman" w:hAnsi="Times New Roman"/>
          <w:sz w:val="28"/>
          <w:lang w:eastAsia="zh-CN"/>
        </w:rPr>
        <w:t xml:space="preserve">Витринные конструкции размещаются на внешней или внутренней стороне остекления витрины объектов в соответствии со </w:t>
      </w:r>
      <w:r w:rsidRPr="004E56E9">
        <w:rPr>
          <w:rFonts w:ascii="Times New Roman" w:hAnsi="Times New Roman"/>
          <w:sz w:val="28"/>
          <w:lang w:eastAsia="zh-CN"/>
        </w:rPr>
        <w:lastRenderedPageBreak/>
        <w:t>следующими требованиями: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1) максимальный размер витринных конструкций (включая электронные носители - экраны), размещаемых в витрине, а также с внутренней стороны остекления витрины, не должен превышать половины размера остекления витрины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2) Вывески, размещенные на внешней стороне витрины, не должны выходить за плоскость фасада объекта. Параметры (размеры) Вывески, размещаемой на внешней стороне витрины, не должны превышать в высоту                0,4 метра, в длину - длину остекления витрины;</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3) непосредственно на остеклении витрины допускается размещение Вывески в виде отдельных букв и декоративных элементов, в том числе, методом нанесения трафаретной печати или выполнения аппликаций из самоклеющихся пленок. При этом максимальный размер Вывески, размещаемой на остеклении витрины, не должен превышать в высоту                        0,15 метра;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4) при размещении Вывески в витрине (с ее внутренней стороны) расстояние от остекления витрины до витринной конструкции составляет не менее 0,15 метра;</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5) применение непрозрачных материалов, а также жалюзи и рулонных штор допускается только для второго ряда остекления витрины со стороны торгового зала при одновременном соблюдении следующих условий:</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витринное пространство оформлено с использованием товаров и услуг (экспозиция товаров и услуг);</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витринное пространство освещено в темное время суток;</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метра.</w:t>
      </w: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4E56E9">
        <w:rPr>
          <w:rFonts w:ascii="Times New Roman" w:hAnsi="Times New Roman"/>
          <w:sz w:val="28"/>
          <w:lang w:eastAsia="zh-CN"/>
        </w:rPr>
        <w:t xml:space="preserve"> Организации, индивидуальные предприниматели дополнительно к Вывеске, размещенной на фасаде здания, строения, сооружения, вправе разместить Вывеску на крыше указанного здания, строения, сооружения в соответствии со следующими требованиями:</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1)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Вывеске и в месте фактического нахождения (месте осуществления деятельности) которого размещается указанная Вывеска;</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bookmarkStart w:id="11" w:name="Par98"/>
      <w:bookmarkEnd w:id="11"/>
      <w:r w:rsidRPr="004E56E9">
        <w:rPr>
          <w:rFonts w:ascii="Times New Roman" w:hAnsi="Times New Roman" w:cs="Times New Roman"/>
          <w:sz w:val="28"/>
          <w:szCs w:val="22"/>
          <w:lang w:eastAsia="zh-CN"/>
        </w:rPr>
        <w:t>2) на крыше одного объекта размещается только одна Вывеска, за исключением случаев размещения крышных конструкций на торговых, развлекательных центрах, кинотеатрах, театрах, цирках.</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lastRenderedPageBreak/>
        <w:t>На торговых зданиях и комплексах, развлекательных центрах, кинотеатрах допускается размещение более одной крышной конструкции, но не более одной крышной конструкции относительно каждого фасада, по отношению к которому они размещены. При этом крышные конструкции, размещаемые на торговых зданиях и комплексах, развлекательных центрах, кинотеатрах должны быть идентичны друг другу;</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3) информационное поле Вывесок, размещаемых на крышах объектов, располагается параллельно поверхности фасадов объектов, по отношению к которым они установлены, выше линии карниза, парапета объекта;</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4) конструкции Вывесок, допускаемых к размещению на крышах зданий, строений, сооружений, представляют собой объемные символы (без использования подложки), которые допускается оборудовать исключительно внутренней подсветкой;</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5) высота Вывесок, размещаемых на крышах зданий, строений, сооружений, с учетом всех используемых элементов (согласно пункта </w:t>
      </w:r>
      <w:r w:rsidR="004E56E9" w:rsidRPr="004E56E9">
        <w:rPr>
          <w:rFonts w:ascii="Times New Roman" w:hAnsi="Times New Roman" w:cs="Times New Roman"/>
          <w:sz w:val="28"/>
          <w:szCs w:val="22"/>
          <w:lang w:eastAsia="zh-CN"/>
        </w:rPr>
        <w:t>257</w:t>
      </w:r>
      <w:r w:rsidRPr="004E56E9">
        <w:rPr>
          <w:rFonts w:ascii="Times New Roman" w:hAnsi="Times New Roman" w:cs="Times New Roman"/>
          <w:sz w:val="28"/>
          <w:szCs w:val="22"/>
          <w:lang w:eastAsia="zh-CN"/>
        </w:rPr>
        <w:t xml:space="preserve"> настоящего Положения):</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не более 1,8 метров для 1 - 3-этажных объектов;</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не более 3,0 метров для 4 - 7-этажных объектов;</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не более 4,0 метров для 8 - 12-этажных объектов;</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не более 5,0 метров для 13 - 17-этажных объектов;</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без ограничений по высоте – для зданий крупных торговых центров с площадью застройки более 15 тыс. кв. метров.</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В случае если Вывеска, размещаемая на крыше здания, строения, сооружения, содержит изображение товарного знака, знака обслуживания, высота отдельных элементов информационного поля или художественных элементов указанной информационной конструкции, входящих в изображение указанного товарного знака, знака обслуживания, может превышать параметры, указанные в первом абзаце настоящего подпункта, но не более чем на 1/5;</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6) длина Вывески, устанавливаемой на крыше объекта, не должна превышать половину длины фасада, по отношению к которому они размещены;</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7) параметры (размеры) Вывесок, размещаемых на </w:t>
      </w:r>
      <w:proofErr w:type="spellStart"/>
      <w:r w:rsidRPr="004E56E9">
        <w:rPr>
          <w:rFonts w:ascii="Times New Roman" w:hAnsi="Times New Roman" w:cs="Times New Roman"/>
          <w:sz w:val="28"/>
          <w:szCs w:val="22"/>
          <w:lang w:eastAsia="zh-CN"/>
        </w:rPr>
        <w:t>стилобатной</w:t>
      </w:r>
      <w:proofErr w:type="spellEnd"/>
      <w:r w:rsidRPr="004E56E9">
        <w:rPr>
          <w:rFonts w:ascii="Times New Roman" w:hAnsi="Times New Roman" w:cs="Times New Roman"/>
          <w:sz w:val="28"/>
          <w:szCs w:val="22"/>
          <w:lang w:eastAsia="zh-CN"/>
        </w:rPr>
        <w:t xml:space="preserve"> части объекта, определяются в зависимости от этажности </w:t>
      </w:r>
      <w:proofErr w:type="spellStart"/>
      <w:r w:rsidRPr="004E56E9">
        <w:rPr>
          <w:rFonts w:ascii="Times New Roman" w:hAnsi="Times New Roman" w:cs="Times New Roman"/>
          <w:sz w:val="28"/>
          <w:szCs w:val="22"/>
          <w:lang w:eastAsia="zh-CN"/>
        </w:rPr>
        <w:t>стилобатной</w:t>
      </w:r>
      <w:proofErr w:type="spellEnd"/>
      <w:r w:rsidRPr="004E56E9">
        <w:rPr>
          <w:rFonts w:ascii="Times New Roman" w:hAnsi="Times New Roman" w:cs="Times New Roman"/>
          <w:sz w:val="28"/>
          <w:szCs w:val="22"/>
          <w:lang w:eastAsia="zh-CN"/>
        </w:rPr>
        <w:t xml:space="preserve"> части объекта в соответствии с требованиями подпунктов 5 и 6 настоящего пункта;</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8) запрещается размещение Вывесок на крышах зданий, строений, сооружений, являющихся объектами культурного наследия, выявленными объектами культурного наследия, объектами, расположенными в границах территорий объектов культурного наследия, за исключением случаев восстановления ранее существовавших Вывесок на крышах зданий, строений, сооружений, являющихся объектами культурного наследия, выявленными объектами культурного наследия, при наличии утвержденного в установленном порядке проекта реставрации и приспособления объекта культурного наследия, предусматривающего размещение указанных Вывесок;</w:t>
      </w:r>
    </w:p>
    <w:p w:rsidR="00B63490" w:rsidRPr="004E56E9"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9) запрещается размещение Вывесок на крышах временных </w:t>
      </w:r>
      <w:r w:rsidRPr="004E56E9">
        <w:rPr>
          <w:rFonts w:ascii="Times New Roman" w:hAnsi="Times New Roman" w:cs="Times New Roman"/>
          <w:sz w:val="28"/>
          <w:szCs w:val="22"/>
          <w:lang w:eastAsia="zh-CN"/>
        </w:rPr>
        <w:lastRenderedPageBreak/>
        <w:t>нестационарных объектов;</w:t>
      </w:r>
    </w:p>
    <w:p w:rsidR="00B63490" w:rsidRPr="001C310C" w:rsidRDefault="00B63490" w:rsidP="004E56E9">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10) внешний вид Вывесок, размещаемых на крыше здания, строения, сооружения, определяется в соответствии с дизайн-проектом размещения вывески, разработанным и согласованным в соответствии с требованиями </w:t>
      </w:r>
      <w:r w:rsidRPr="001C310C">
        <w:rPr>
          <w:rFonts w:ascii="Times New Roman" w:hAnsi="Times New Roman" w:cs="Times New Roman"/>
          <w:sz w:val="28"/>
          <w:szCs w:val="22"/>
          <w:lang w:eastAsia="zh-CN"/>
        </w:rPr>
        <w:t>настоящих Правил.</w:t>
      </w:r>
    </w:p>
    <w:p w:rsidR="00B63490" w:rsidRPr="001C310C"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C310C">
        <w:rPr>
          <w:rFonts w:ascii="Times New Roman" w:hAnsi="Times New Roman"/>
          <w:sz w:val="28"/>
          <w:lang w:eastAsia="zh-CN"/>
        </w:rPr>
        <w:t xml:space="preserve"> К уникальным Вывескам относятся:</w:t>
      </w:r>
    </w:p>
    <w:p w:rsidR="00B63490" w:rsidRPr="001C310C"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C310C">
        <w:rPr>
          <w:rFonts w:ascii="Times New Roman" w:hAnsi="Times New Roman" w:cs="Times New Roman"/>
          <w:sz w:val="28"/>
          <w:szCs w:val="22"/>
          <w:lang w:eastAsia="zh-CN"/>
        </w:rPr>
        <w:t xml:space="preserve">1) </w:t>
      </w:r>
      <w:r w:rsidR="004E56E9" w:rsidRPr="001C310C">
        <w:rPr>
          <w:rFonts w:ascii="Times New Roman" w:hAnsi="Times New Roman" w:cs="Times New Roman"/>
          <w:sz w:val="28"/>
          <w:szCs w:val="22"/>
          <w:lang w:eastAsia="zh-CN"/>
        </w:rPr>
        <w:t>в</w:t>
      </w:r>
      <w:r w:rsidRPr="001C310C">
        <w:rPr>
          <w:rFonts w:ascii="Times New Roman" w:hAnsi="Times New Roman" w:cs="Times New Roman"/>
          <w:sz w:val="28"/>
          <w:szCs w:val="22"/>
          <w:lang w:eastAsia="zh-CN"/>
        </w:rPr>
        <w:t>ывески, являющиеся объектом монументально-декоративного искусства (барельефы, горельефы, скульптура и т.п.);</w:t>
      </w:r>
    </w:p>
    <w:p w:rsidR="00B63490" w:rsidRPr="001C310C" w:rsidRDefault="004E56E9"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C310C">
        <w:rPr>
          <w:rFonts w:ascii="Times New Roman" w:hAnsi="Times New Roman" w:cs="Times New Roman"/>
          <w:sz w:val="28"/>
          <w:szCs w:val="22"/>
          <w:lang w:eastAsia="zh-CN"/>
        </w:rPr>
        <w:t>2) в</w:t>
      </w:r>
      <w:r w:rsidR="00B63490" w:rsidRPr="001C310C">
        <w:rPr>
          <w:rFonts w:ascii="Times New Roman" w:hAnsi="Times New Roman" w:cs="Times New Roman"/>
          <w:sz w:val="28"/>
          <w:szCs w:val="22"/>
          <w:lang w:eastAsia="zh-CN"/>
        </w:rPr>
        <w:t>ывески, выполненные в технике росписи, мозаичного панно;</w:t>
      </w:r>
    </w:p>
    <w:p w:rsidR="00B63490" w:rsidRPr="001C310C" w:rsidRDefault="004E56E9"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C310C">
        <w:rPr>
          <w:rFonts w:ascii="Times New Roman" w:hAnsi="Times New Roman" w:cs="Times New Roman"/>
          <w:sz w:val="28"/>
          <w:szCs w:val="22"/>
          <w:lang w:eastAsia="zh-CN"/>
        </w:rPr>
        <w:t>3) в</w:t>
      </w:r>
      <w:r w:rsidR="00B63490" w:rsidRPr="001C310C">
        <w:rPr>
          <w:rFonts w:ascii="Times New Roman" w:hAnsi="Times New Roman" w:cs="Times New Roman"/>
          <w:sz w:val="28"/>
          <w:szCs w:val="22"/>
          <w:lang w:eastAsia="zh-CN"/>
        </w:rPr>
        <w:t>ывески, являющиеся архитектурными элементами и декором фасадов зданий, строений, сооружений.</w:t>
      </w:r>
    </w:p>
    <w:p w:rsidR="00B63490" w:rsidRPr="001C310C"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1C310C">
        <w:rPr>
          <w:rFonts w:ascii="Times New Roman" w:hAnsi="Times New Roman" w:cs="Times New Roman"/>
          <w:sz w:val="28"/>
          <w:szCs w:val="22"/>
          <w:lang w:eastAsia="zh-CN"/>
        </w:rPr>
        <w:t>Размещение уникальных Вывесок осуществляется в соответствии с дизайн – проектом размещения Вывески, разработанным и согласованным в соответствии с требованиями настоящих Правил.</w:t>
      </w: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C310C">
        <w:rPr>
          <w:rFonts w:ascii="Times New Roman" w:hAnsi="Times New Roman"/>
          <w:sz w:val="28"/>
          <w:lang w:eastAsia="zh-CN"/>
        </w:rPr>
        <w:t>Местоположение и параметры (размеры) вывесок</w:t>
      </w:r>
      <w:r w:rsidRPr="004E56E9">
        <w:rPr>
          <w:rFonts w:ascii="Times New Roman" w:hAnsi="Times New Roman"/>
          <w:sz w:val="28"/>
          <w:lang w:eastAsia="zh-CN"/>
        </w:rPr>
        <w:t xml:space="preserve">, устанавливаемых на временных нестационарных объектах, осуществляются в соответствии с настоящими Правилами. </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На период размещения сезонного предприятия общественного питания (летних залов) при стационарном предприятии общественного питания допускается размещение вывесок путем нанесения надписей на маркизы и зонты, используемые для обустройства данного летнего зала. При этом высота размещаемых Вывесок не должна быть более 0,2 метра.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 метра, а информационное поле (текстовая часть) и декоративно-художественные элементы Вывески размещаются на единой горизонтальной оси.</w:t>
      </w: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4E56E9">
        <w:rPr>
          <w:rFonts w:ascii="Times New Roman" w:hAnsi="Times New Roman"/>
          <w:sz w:val="28"/>
          <w:lang w:eastAsia="zh-CN"/>
        </w:rPr>
        <w:t>При размещении Вывесок запрещается:</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1) в случае размещения вывесок на фасадах, крышах зданий, строений, сооружений:</w:t>
      </w:r>
    </w:p>
    <w:p w:rsidR="00B63490" w:rsidRPr="001C310C"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нарушение геометрических параметров (размеров) вывесок (за исключением случаев размещения вывесок на торговых, развлекательных центрах, кинотеатрах, театрах, цирках в соответствии с дизайн-проектом, разработанным и согласованным в соответствии с </w:t>
      </w:r>
      <w:r w:rsidRPr="001C310C">
        <w:rPr>
          <w:rFonts w:ascii="Times New Roman" w:hAnsi="Times New Roman" w:cs="Times New Roman"/>
          <w:sz w:val="28"/>
          <w:szCs w:val="22"/>
          <w:lang w:eastAsia="zh-CN"/>
        </w:rPr>
        <w:t>требованиями настоящих Правил);</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нарушение установленных требований к местам размещения Вывесок;</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выше линии перекрытий между первым и вторым этажами многоквартирных жилых домов;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выше линии перекрытий между первым и вторым этажами зданий (кроме многоквартирных домов), строений, сооружений (за исключением крышных конструкций, а также случаев размещения Вывесок в соответствии с дизайн-проектом);</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на козырьках зданий, строений, сооружений;</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полное или частичное перекрытие (закрытие) оконных и дверных </w:t>
      </w:r>
      <w:r w:rsidRPr="004E56E9">
        <w:rPr>
          <w:rFonts w:ascii="Times New Roman" w:hAnsi="Times New Roman" w:cs="Times New Roman"/>
          <w:sz w:val="28"/>
          <w:szCs w:val="22"/>
          <w:lang w:eastAsia="zh-CN"/>
        </w:rPr>
        <w:lastRenderedPageBreak/>
        <w:t>проемов, а также витражей и витрин;</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в границах жилых помещений, в том числе на глухих торцах многоквартирных жилых домов, расположенных на гостевых маршрутах;</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на глухих торцевых фасадах зданий (кроме многоквартирных домов), строений, сооружений (за исключением случаев размещения Вывесок на торговых зданиях и комплексах, развлекательных центрах, кинотеатрах);</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размещение Вывесок на крышах (за исключением вывесок, размещаемых в соответствии с </w:t>
      </w:r>
      <w:r w:rsidR="004E56E9" w:rsidRPr="004E56E9">
        <w:rPr>
          <w:rFonts w:ascii="Times New Roman" w:hAnsi="Times New Roman" w:cs="Times New Roman"/>
          <w:sz w:val="28"/>
          <w:szCs w:val="22"/>
          <w:lang w:eastAsia="zh-CN"/>
        </w:rPr>
        <w:t>пунктом 262</w:t>
      </w:r>
      <w:r w:rsidRPr="004E56E9">
        <w:rPr>
          <w:rFonts w:ascii="Times New Roman" w:hAnsi="Times New Roman" w:cs="Times New Roman"/>
          <w:sz w:val="28"/>
          <w:szCs w:val="22"/>
          <w:lang w:eastAsia="zh-CN"/>
        </w:rPr>
        <w:t xml:space="preserve"> настоящего Положения), кровлях лоджий и балконов и (или) лоджиях и балконах;</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на архитектурных деталях фасадов объектов (в том числе, на колоннах, пилястрах, орнаментах, лепнине);</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на расстоянии менее 1,0 метра от мемориальных досок;</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перекрытие (закрытие) указателей наименований улиц и номеров домов;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размещение настенных Вывесок одна над другой (за исключением случаев размещения вывесок на зданиях (кроме многоквартирных домов), строений, сооружений в соответствии с дизайн-проектом); </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консольных Вывесок на расстоянии менее 10 м друг от друга, а также одной консольной вывески над другой;</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(за исключением уникальных информационных конструкций)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 размещение Вывесок с помощью демонстрации постеров на динамических системах смены изображений (роллерные системы, системы поворотных панелей - </w:t>
      </w:r>
      <w:proofErr w:type="spellStart"/>
      <w:r w:rsidRPr="004E56E9">
        <w:rPr>
          <w:rFonts w:ascii="Times New Roman" w:hAnsi="Times New Roman" w:cs="Times New Roman"/>
          <w:sz w:val="28"/>
          <w:szCs w:val="22"/>
          <w:lang w:eastAsia="zh-CN"/>
        </w:rPr>
        <w:t>призматроны</w:t>
      </w:r>
      <w:proofErr w:type="spellEnd"/>
      <w:r w:rsidRPr="004E56E9">
        <w:rPr>
          <w:rFonts w:ascii="Times New Roman" w:hAnsi="Times New Roman" w:cs="Times New Roman"/>
          <w:sz w:val="28"/>
          <w:szCs w:val="22"/>
          <w:lang w:eastAsia="zh-CN"/>
        </w:rPr>
        <w:t xml:space="preserve"> и др.) или с помощью изображения, демонстрируемого на электронных носителях (экраны, бегущая строка и т.д.) (за исключением вывесок, размещаемых в витрине); </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окраска и покрытие декоративными пленками поверхности остекления витрин (за исключением размещения непосредственно на поверхности остекления витрины вывесок в виде отдельных букв и декоративных элементов из декоративных пленок);</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замена остекления витрин световыми коробами;</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устройство конструкций электронных носителей - экранов на всю высоту и (или) длину остекления витрины;</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с использованием картона, ткани, баннерной ткани (за исключением использования баннерной ткани в качестве лицевой поверхности световых коробов);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размещение Вывесок с использованием неоновых светильников, мигающих (мерцающих) элементов;</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2) размещение Вывесок на ограждающих конструкциях: заборах, шлагбаумах, ограждениях, перилах и т.д. в зонах жилой застройки и гостевых </w:t>
      </w:r>
      <w:r w:rsidRPr="004E56E9">
        <w:rPr>
          <w:rFonts w:ascii="Times New Roman" w:hAnsi="Times New Roman" w:cs="Times New Roman"/>
          <w:sz w:val="28"/>
          <w:szCs w:val="22"/>
          <w:lang w:eastAsia="zh-CN"/>
        </w:rPr>
        <w:lastRenderedPageBreak/>
        <w:t>маршрутах;</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3) размещение Вывесок в виде надувных конструкций;</w:t>
      </w:r>
    </w:p>
    <w:p w:rsidR="00B63490" w:rsidRPr="002F740A"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 xml:space="preserve">4) размещение Вывесок на ограждающих конструкциях сезонных предприятий общественного питания (летних залов), за исключением случаев, </w:t>
      </w:r>
      <w:r w:rsidRPr="002F740A">
        <w:rPr>
          <w:rFonts w:ascii="Times New Roman" w:hAnsi="Times New Roman" w:cs="Times New Roman"/>
          <w:sz w:val="28"/>
          <w:szCs w:val="22"/>
          <w:lang w:eastAsia="zh-CN"/>
        </w:rPr>
        <w:t xml:space="preserve">предусмотренных пунктом </w:t>
      </w:r>
      <w:r w:rsidR="002F740A" w:rsidRPr="002F740A">
        <w:rPr>
          <w:rFonts w:ascii="Times New Roman" w:hAnsi="Times New Roman" w:cs="Times New Roman"/>
          <w:sz w:val="28"/>
          <w:szCs w:val="22"/>
          <w:lang w:eastAsia="zh-CN"/>
        </w:rPr>
        <w:t>255</w:t>
      </w:r>
      <w:r w:rsidRPr="002F740A">
        <w:rPr>
          <w:rFonts w:ascii="Times New Roman" w:hAnsi="Times New Roman" w:cs="Times New Roman"/>
          <w:sz w:val="28"/>
          <w:szCs w:val="22"/>
          <w:lang w:eastAsia="zh-CN"/>
        </w:rPr>
        <w:t xml:space="preserve"> настоящих Правил;</w:t>
      </w:r>
    </w:p>
    <w:p w:rsidR="00B63490" w:rsidRPr="004E56E9"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4E56E9">
        <w:rPr>
          <w:rFonts w:ascii="Times New Roman" w:hAnsi="Times New Roman" w:cs="Times New Roman"/>
          <w:sz w:val="28"/>
          <w:szCs w:val="22"/>
          <w:lang w:eastAsia="zh-CN"/>
        </w:rPr>
        <w:t>5) размещение Вывесок на внешних поверхностях объектов незавершенного строительства;</w:t>
      </w:r>
    </w:p>
    <w:p w:rsidR="00B63490" w:rsidRPr="002F740A"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2F740A">
        <w:rPr>
          <w:rFonts w:ascii="Times New Roman" w:hAnsi="Times New Roman" w:cs="Times New Roman"/>
          <w:sz w:val="28"/>
          <w:szCs w:val="22"/>
          <w:lang w:eastAsia="zh-CN"/>
        </w:rPr>
        <w:t>6) использование мест размещения Вывесок, определенных в согласованном дизайн-проекте в соответствии с настоящи</w:t>
      </w:r>
      <w:r w:rsidR="001C310C" w:rsidRPr="002F740A">
        <w:rPr>
          <w:rFonts w:ascii="Times New Roman" w:hAnsi="Times New Roman" w:cs="Times New Roman"/>
          <w:sz w:val="28"/>
          <w:szCs w:val="22"/>
          <w:lang w:eastAsia="zh-CN"/>
        </w:rPr>
        <w:t>ми</w:t>
      </w:r>
      <w:r w:rsidRPr="002F740A">
        <w:rPr>
          <w:rFonts w:ascii="Times New Roman" w:hAnsi="Times New Roman" w:cs="Times New Roman"/>
          <w:sz w:val="28"/>
          <w:szCs w:val="22"/>
          <w:lang w:eastAsia="zh-CN"/>
        </w:rPr>
        <w:t xml:space="preserve"> Правил</w:t>
      </w:r>
      <w:r w:rsidR="001C310C" w:rsidRPr="002F740A">
        <w:rPr>
          <w:rFonts w:ascii="Times New Roman" w:hAnsi="Times New Roman" w:cs="Times New Roman"/>
          <w:sz w:val="28"/>
          <w:szCs w:val="22"/>
          <w:lang w:eastAsia="zh-CN"/>
        </w:rPr>
        <w:t>ами</w:t>
      </w:r>
      <w:r w:rsidRPr="002F740A">
        <w:rPr>
          <w:rFonts w:ascii="Times New Roman" w:hAnsi="Times New Roman" w:cs="Times New Roman"/>
          <w:sz w:val="28"/>
          <w:szCs w:val="22"/>
          <w:lang w:eastAsia="zh-CN"/>
        </w:rPr>
        <w:t>, для размещения информационных конструкций.</w:t>
      </w:r>
    </w:p>
    <w:p w:rsidR="00B63490" w:rsidRPr="002F740A" w:rsidRDefault="00B63490" w:rsidP="00B63490">
      <w:pPr>
        <w:pStyle w:val="ConsPlusNormal"/>
        <w:tabs>
          <w:tab w:val="left" w:pos="0"/>
          <w:tab w:val="left" w:pos="1418"/>
        </w:tabs>
        <w:adjustRightInd w:val="0"/>
        <w:ind w:left="851"/>
        <w:jc w:val="both"/>
        <w:rPr>
          <w:rFonts w:ascii="Times New Roman" w:hAnsi="Times New Roman" w:cs="Times New Roman"/>
          <w:sz w:val="28"/>
          <w:szCs w:val="22"/>
          <w:lang w:eastAsia="zh-CN"/>
        </w:rPr>
      </w:pPr>
    </w:p>
    <w:p w:rsidR="00B63490" w:rsidRPr="004E56E9" w:rsidRDefault="00B63490" w:rsidP="00B63490">
      <w:pPr>
        <w:pStyle w:val="ConsPlusDocList1"/>
        <w:ind w:firstLine="709"/>
        <w:jc w:val="center"/>
        <w:rPr>
          <w:rFonts w:ascii="Times New Roman" w:hAnsi="Times New Roman" w:cs="Times New Roman"/>
          <w:color w:val="auto"/>
          <w:sz w:val="28"/>
          <w:szCs w:val="22"/>
          <w:lang w:val="ru-RU"/>
        </w:rPr>
      </w:pPr>
      <w:bookmarkStart w:id="12" w:name="Par170"/>
      <w:bookmarkEnd w:id="12"/>
      <w:r w:rsidRPr="004E56E9">
        <w:rPr>
          <w:rFonts w:ascii="Times New Roman" w:hAnsi="Times New Roman" w:cs="Times New Roman"/>
          <w:color w:val="auto"/>
          <w:sz w:val="28"/>
          <w:szCs w:val="22"/>
          <w:lang w:val="ru-RU"/>
        </w:rPr>
        <w:t xml:space="preserve"> Особенности размещения информационных конструкций </w:t>
      </w:r>
    </w:p>
    <w:p w:rsidR="00B63490" w:rsidRPr="004E56E9" w:rsidRDefault="00B63490" w:rsidP="00B63490">
      <w:pPr>
        <w:pStyle w:val="ConsPlusDocList1"/>
        <w:ind w:firstLine="709"/>
        <w:jc w:val="center"/>
        <w:rPr>
          <w:rFonts w:ascii="Times New Roman" w:hAnsi="Times New Roman" w:cs="Times New Roman"/>
          <w:color w:val="auto"/>
          <w:sz w:val="28"/>
          <w:szCs w:val="22"/>
          <w:lang w:val="ru-RU"/>
        </w:rPr>
      </w:pPr>
      <w:r w:rsidRPr="004E56E9">
        <w:rPr>
          <w:rFonts w:ascii="Times New Roman" w:hAnsi="Times New Roman" w:cs="Times New Roman"/>
          <w:color w:val="auto"/>
          <w:sz w:val="28"/>
          <w:szCs w:val="22"/>
          <w:lang w:val="ru-RU"/>
        </w:rPr>
        <w:t>(</w:t>
      </w:r>
      <w:proofErr w:type="gramStart"/>
      <w:r w:rsidRPr="004E56E9">
        <w:rPr>
          <w:rFonts w:ascii="Times New Roman" w:hAnsi="Times New Roman" w:cs="Times New Roman"/>
          <w:color w:val="auto"/>
          <w:sz w:val="28"/>
          <w:szCs w:val="22"/>
          <w:lang w:val="ru-RU"/>
        </w:rPr>
        <w:t>вывесок</w:t>
      </w:r>
      <w:proofErr w:type="gramEnd"/>
      <w:r w:rsidRPr="004E56E9">
        <w:rPr>
          <w:rFonts w:ascii="Times New Roman" w:hAnsi="Times New Roman" w:cs="Times New Roman"/>
          <w:color w:val="auto"/>
          <w:sz w:val="28"/>
          <w:szCs w:val="22"/>
          <w:lang w:val="ru-RU"/>
        </w:rPr>
        <w:t>) в соответствии с дизайн-проектом размещения вывески</w:t>
      </w:r>
    </w:p>
    <w:p w:rsidR="00B63490" w:rsidRPr="004E56E9" w:rsidRDefault="00B63490" w:rsidP="00B63490">
      <w:pPr>
        <w:pStyle w:val="ConsPlusDocList1"/>
        <w:ind w:firstLine="709"/>
        <w:jc w:val="both"/>
        <w:rPr>
          <w:rFonts w:ascii="Times New Roman" w:hAnsi="Times New Roman" w:cs="Times New Roman"/>
          <w:color w:val="auto"/>
          <w:sz w:val="28"/>
          <w:szCs w:val="22"/>
          <w:lang w:val="ru-RU"/>
        </w:rPr>
      </w:pPr>
    </w:p>
    <w:p w:rsidR="00B63490" w:rsidRPr="004E56E9" w:rsidRDefault="00B63490" w:rsidP="004E56E9">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4E56E9">
        <w:rPr>
          <w:rFonts w:ascii="Times New Roman" w:hAnsi="Times New Roman"/>
          <w:sz w:val="28"/>
          <w:lang w:eastAsia="zh-CN"/>
        </w:rPr>
        <w:t xml:space="preserve">Дизайн-проект размещения Вывески подлежит согласованию с </w:t>
      </w:r>
      <w:proofErr w:type="spellStart"/>
      <w:r w:rsidRPr="004E56E9">
        <w:rPr>
          <w:rFonts w:ascii="Times New Roman" w:hAnsi="Times New Roman"/>
          <w:sz w:val="28"/>
          <w:lang w:eastAsia="zh-CN"/>
        </w:rPr>
        <w:t>УАиГ</w:t>
      </w:r>
      <w:proofErr w:type="spellEnd"/>
      <w:r w:rsidRPr="004E56E9">
        <w:rPr>
          <w:rFonts w:ascii="Times New Roman" w:hAnsi="Times New Roman"/>
          <w:sz w:val="28"/>
          <w:lang w:eastAsia="zh-CN"/>
        </w:rPr>
        <w:t>.</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Дизайн-проект размещения Вывески на объектах культурного наследия, выявленных объектах культурного наследия, кроме согласования с </w:t>
      </w:r>
      <w:proofErr w:type="spellStart"/>
      <w:r w:rsidRPr="00EE5CEB">
        <w:rPr>
          <w:rFonts w:ascii="Times New Roman" w:hAnsi="Times New Roman" w:cs="Times New Roman"/>
          <w:sz w:val="28"/>
          <w:szCs w:val="22"/>
          <w:lang w:eastAsia="zh-CN"/>
        </w:rPr>
        <w:t>УАиГ</w:t>
      </w:r>
      <w:proofErr w:type="spellEnd"/>
      <w:r w:rsidRPr="00EE5CEB">
        <w:rPr>
          <w:rFonts w:ascii="Times New Roman" w:hAnsi="Times New Roman" w:cs="Times New Roman"/>
          <w:sz w:val="28"/>
          <w:szCs w:val="22"/>
          <w:lang w:eastAsia="zh-CN"/>
        </w:rPr>
        <w:t>, подлежит согласованию с Государственным комитетом охраны объектов культурного наследия Челябинской области.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Вывески, размещаемые в соответствии с согласованным дизайн-проектом:</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1) отдельно стоящие;</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2) уникальные;</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3) размещаемые на крыше здания;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4) предусматривающие вертикальный порядок расположения букв                             на информационном поле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5) размещаемые на торговых, развлекательных центрах, кинотеатрах, театрах, цирках;</w:t>
      </w:r>
    </w:p>
    <w:p w:rsidR="00B63490" w:rsidRPr="00F806F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6) </w:t>
      </w:r>
      <w:r w:rsidRPr="00F806FB">
        <w:rPr>
          <w:rFonts w:ascii="Times New Roman" w:hAnsi="Times New Roman" w:cs="Times New Roman"/>
          <w:sz w:val="28"/>
          <w:szCs w:val="22"/>
          <w:lang w:eastAsia="zh-CN"/>
        </w:rPr>
        <w:t xml:space="preserve">размещаемые на объектах культурного наследия, выявленных объектах культурного наследия в случае, указанном в абзаце втором подпункта 4 пункта </w:t>
      </w:r>
      <w:r w:rsidR="00EE5CEB" w:rsidRPr="00F806FB">
        <w:rPr>
          <w:rFonts w:ascii="Times New Roman" w:hAnsi="Times New Roman" w:cs="Times New Roman"/>
          <w:sz w:val="28"/>
          <w:szCs w:val="22"/>
          <w:lang w:eastAsia="zh-CN"/>
        </w:rPr>
        <w:t>259</w:t>
      </w:r>
      <w:r w:rsidRPr="00F806FB">
        <w:rPr>
          <w:rFonts w:ascii="Times New Roman" w:hAnsi="Times New Roman" w:cs="Times New Roman"/>
          <w:sz w:val="28"/>
          <w:szCs w:val="22"/>
          <w:lang w:eastAsia="zh-CN"/>
        </w:rPr>
        <w:t xml:space="preserve"> настоящих Правил.</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Дизайн-проект содержит информацию о размещении всех информационных конструкций на фасадах объекта. При наличии на объекте рекламной конструкции, размещенной в соответствии с разрешением, выданным управлением по имуществу и земельным отношениям администрации городского округа (далее - </w:t>
      </w:r>
      <w:proofErr w:type="spellStart"/>
      <w:r w:rsidRPr="00EE5CEB">
        <w:rPr>
          <w:rFonts w:ascii="Times New Roman" w:hAnsi="Times New Roman" w:cs="Times New Roman"/>
          <w:sz w:val="28"/>
          <w:szCs w:val="22"/>
          <w:lang w:eastAsia="zh-CN"/>
        </w:rPr>
        <w:t>УИиЗО</w:t>
      </w:r>
      <w:proofErr w:type="spellEnd"/>
      <w:r w:rsidRPr="00EE5CEB">
        <w:rPr>
          <w:rFonts w:ascii="Times New Roman" w:hAnsi="Times New Roman" w:cs="Times New Roman"/>
          <w:sz w:val="28"/>
          <w:szCs w:val="22"/>
          <w:lang w:eastAsia="zh-CN"/>
        </w:rPr>
        <w:t>), информация о размещении указанной конструкции также отражается в соответствующем дизайн-проекте.</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Критериями оценки дизайн-проекта размещения Вывески на соответствие внешнему архитектурному облику городского округа являются: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1) обеспечение сохранности внешнего архитектурного облика городского округа;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2) соответствие местоположения и эстетических характеристик информационной конструкции (форма, параметры (размеры), пропорции, </w:t>
      </w:r>
      <w:r w:rsidRPr="00EE5CEB">
        <w:rPr>
          <w:rFonts w:ascii="Times New Roman" w:hAnsi="Times New Roman" w:cs="Times New Roman"/>
          <w:sz w:val="28"/>
          <w:szCs w:val="22"/>
          <w:lang w:eastAsia="zh-CN"/>
        </w:rPr>
        <w:lastRenderedPageBreak/>
        <w:t>цвет, масштаб) объекту, на котором она размещается;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3) привязка настенных конструкций к композиционным осям конструктивных элементов фасадов объектов;</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4) соблюдение единой горизонтальной оси размещения настенных конструкций с иными настенными конструкциями в пределах фасада объекта;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5) обоснованность использования прозрачной (</w:t>
      </w:r>
      <w:proofErr w:type="spellStart"/>
      <w:r w:rsidRPr="00EE5CEB">
        <w:rPr>
          <w:rFonts w:ascii="Times New Roman" w:hAnsi="Times New Roman" w:cs="Times New Roman"/>
          <w:sz w:val="28"/>
          <w:szCs w:val="22"/>
          <w:lang w:eastAsia="zh-CN"/>
        </w:rPr>
        <w:t>бесфоновые</w:t>
      </w:r>
      <w:proofErr w:type="spellEnd"/>
      <w:r w:rsidRPr="00EE5CEB">
        <w:rPr>
          <w:rFonts w:ascii="Times New Roman" w:hAnsi="Times New Roman" w:cs="Times New Roman"/>
          <w:sz w:val="28"/>
          <w:szCs w:val="22"/>
          <w:lang w:eastAsia="zh-CN"/>
        </w:rPr>
        <w:t xml:space="preserve"> </w:t>
      </w:r>
      <w:proofErr w:type="gramStart"/>
      <w:r w:rsidRPr="00EE5CEB">
        <w:rPr>
          <w:rFonts w:ascii="Times New Roman" w:hAnsi="Times New Roman" w:cs="Times New Roman"/>
          <w:sz w:val="28"/>
          <w:szCs w:val="22"/>
          <w:lang w:eastAsia="zh-CN"/>
        </w:rPr>
        <w:t xml:space="preserve">подложки)   </w:t>
      </w:r>
      <w:proofErr w:type="gramEnd"/>
      <w:r w:rsidRPr="00EE5CEB">
        <w:rPr>
          <w:rFonts w:ascii="Times New Roman" w:hAnsi="Times New Roman" w:cs="Times New Roman"/>
          <w:sz w:val="28"/>
          <w:szCs w:val="22"/>
          <w:lang w:eastAsia="zh-CN"/>
        </w:rPr>
        <w:t xml:space="preserve">                или непрозрачной основы для крепления отдельных элементов настенной конструкции;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6) обоснованность использования вертикального формата в Вывесках;</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7) обоснованность количества и местоположения информационных конструкций;</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8) обоснованность использования предлагаемого типа конструкций;</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9) обоснованность параметров (размеров) отдельно стоящих информационных конструкций, их </w:t>
      </w:r>
      <w:proofErr w:type="spellStart"/>
      <w:r w:rsidRPr="00EE5CEB">
        <w:rPr>
          <w:rFonts w:ascii="Times New Roman" w:hAnsi="Times New Roman" w:cs="Times New Roman"/>
          <w:sz w:val="28"/>
          <w:szCs w:val="22"/>
          <w:lang w:eastAsia="zh-CN"/>
        </w:rPr>
        <w:t>сомасштабность</w:t>
      </w:r>
      <w:proofErr w:type="spellEnd"/>
      <w:r w:rsidRPr="00EE5CEB">
        <w:rPr>
          <w:rFonts w:ascii="Times New Roman" w:hAnsi="Times New Roman" w:cs="Times New Roman"/>
          <w:sz w:val="28"/>
          <w:szCs w:val="22"/>
          <w:lang w:eastAsia="zh-CN"/>
        </w:rPr>
        <w:t xml:space="preserve"> окружающей застройке;</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10) учет колористического решения внешних поверхностей объекта                      при размещении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Оценка дизайн-проекта размещения Вывески на внешних поверхностях здания, строения, сооружения осуществляется с учетом ранее согласованных дизайн-проектов размещения Вывесок на данном объекте (место размещения Вывесок, их параметры (размеры) и тип), Вывесок, размещенных в соответствии с требованиями Правил, а также рекламных конструкций, установленных в соответствии с разрешением, выданным </w:t>
      </w:r>
      <w:proofErr w:type="spellStart"/>
      <w:r w:rsidRPr="00EE5CEB">
        <w:rPr>
          <w:rFonts w:ascii="Times New Roman" w:hAnsi="Times New Roman" w:cs="Times New Roman"/>
          <w:sz w:val="28"/>
          <w:szCs w:val="22"/>
          <w:lang w:eastAsia="zh-CN"/>
        </w:rPr>
        <w:t>УИиЗО</w:t>
      </w:r>
      <w:proofErr w:type="spellEnd"/>
      <w:r w:rsidRPr="00EE5CEB">
        <w:rPr>
          <w:rFonts w:ascii="Times New Roman" w:hAnsi="Times New Roman" w:cs="Times New Roman"/>
          <w:sz w:val="28"/>
          <w:szCs w:val="22"/>
          <w:lang w:eastAsia="zh-CN"/>
        </w:rPr>
        <w:t>.</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 xml:space="preserve">Согласование в установленном порядке с </w:t>
      </w:r>
      <w:proofErr w:type="spellStart"/>
      <w:r w:rsidRPr="00EE5CEB">
        <w:rPr>
          <w:rFonts w:ascii="Times New Roman" w:hAnsi="Times New Roman"/>
          <w:sz w:val="28"/>
          <w:lang w:eastAsia="zh-CN"/>
        </w:rPr>
        <w:t>УАиГ</w:t>
      </w:r>
      <w:proofErr w:type="spellEnd"/>
      <w:r w:rsidRPr="00EE5CEB">
        <w:rPr>
          <w:rFonts w:ascii="Times New Roman" w:hAnsi="Times New Roman"/>
          <w:sz w:val="28"/>
          <w:lang w:eastAsia="zh-CN"/>
        </w:rPr>
        <w:t xml:space="preserve"> дизайн-проекта размещения Вывески не накладывает обязательств на собственника (правообладателя) объекта размещать данные информационные конструкции.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При согласовании </w:t>
      </w:r>
      <w:proofErr w:type="spellStart"/>
      <w:r w:rsidRPr="00EE5CEB">
        <w:rPr>
          <w:rFonts w:ascii="Times New Roman" w:hAnsi="Times New Roman" w:cs="Times New Roman"/>
          <w:sz w:val="28"/>
          <w:szCs w:val="22"/>
          <w:lang w:eastAsia="zh-CN"/>
        </w:rPr>
        <w:t>УАиГ</w:t>
      </w:r>
      <w:proofErr w:type="spellEnd"/>
      <w:r w:rsidRPr="00EE5CEB">
        <w:rPr>
          <w:rFonts w:ascii="Times New Roman" w:hAnsi="Times New Roman" w:cs="Times New Roman"/>
          <w:sz w:val="28"/>
          <w:szCs w:val="22"/>
          <w:lang w:eastAsia="zh-CN"/>
        </w:rPr>
        <w:t xml:space="preserve"> дизайн-проекта размещения Вывески предыдущее согласование дизайн-проекта размещения такой Вывески прекращает действие.</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 xml:space="preserve">Сведения о согласованных дизайн-проектах предоставляются </w:t>
      </w:r>
      <w:proofErr w:type="spellStart"/>
      <w:r w:rsidRPr="00EE5CEB">
        <w:rPr>
          <w:rFonts w:ascii="Times New Roman" w:hAnsi="Times New Roman"/>
          <w:sz w:val="28"/>
          <w:lang w:eastAsia="zh-CN"/>
        </w:rPr>
        <w:t>УАиГ</w:t>
      </w:r>
      <w:proofErr w:type="spellEnd"/>
      <w:r w:rsidRPr="00EE5CEB">
        <w:rPr>
          <w:rFonts w:ascii="Times New Roman" w:hAnsi="Times New Roman"/>
          <w:sz w:val="28"/>
          <w:lang w:eastAsia="zh-CN"/>
        </w:rPr>
        <w:t xml:space="preserve">        по запросу органов, уполномоченных осуществлять контроль за размещением и содержанием информационных конструкций, в срок, не превышающий пяти рабочих дней.</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Дизайн-проект размещения Вывески включает текстовые и графические материалы.</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Дизайн-проект размещения Вывески на крыше здания, строения, сооружения разрабатывается организациями, индивидуальными предпринимателями, имеющими выданные саморегулируемой организацией свидетельства о допуске к таким видам работ.</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Текстовые материалы включают:</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1) сведения об адресе объекта, годе его постройки;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2) сведения о типе конструкции Вывески, месте ее размещения, способе крепления;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3) сведения о способе освещения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4) параметры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lastRenderedPageBreak/>
        <w:t>Графические материалы дизайн-проекта при размещении Вывески на фасадах зданий, строений, сооружений включают:</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1) </w:t>
      </w:r>
      <w:proofErr w:type="spellStart"/>
      <w:r w:rsidRPr="00EE5CEB">
        <w:rPr>
          <w:rFonts w:ascii="Times New Roman" w:hAnsi="Times New Roman" w:cs="Times New Roman"/>
          <w:sz w:val="28"/>
          <w:szCs w:val="22"/>
          <w:lang w:eastAsia="zh-CN"/>
        </w:rPr>
        <w:t>фотофиксацию</w:t>
      </w:r>
      <w:proofErr w:type="spellEnd"/>
      <w:r w:rsidRPr="00EE5CEB">
        <w:rPr>
          <w:rFonts w:ascii="Times New Roman" w:hAnsi="Times New Roman" w:cs="Times New Roman"/>
          <w:sz w:val="28"/>
          <w:szCs w:val="22"/>
          <w:lang w:eastAsia="zh-CN"/>
        </w:rPr>
        <w:t xml:space="preserve"> (фотографии) всех внешних поверхностей объекта (фасады, крыши). Фотографии должны обеспечить в полном объеме четкую демонстрацию предполагаемого места размещения вывески и всех иных конструкций, размещенных на всей плоскости фасада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два месяца до обращения за согласованием дизайн-проекта размещения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2)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вывесок, с указанием мест размещения и порядковых номеров (сквозная нумерация) Вывесок, их параметров (длина, ширина, высота) и типа конструкций;</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3) фотомонтаж (графическая </w:t>
      </w:r>
      <w:proofErr w:type="spellStart"/>
      <w:r w:rsidRPr="00EE5CEB">
        <w:rPr>
          <w:rFonts w:ascii="Times New Roman" w:hAnsi="Times New Roman" w:cs="Times New Roman"/>
          <w:sz w:val="28"/>
          <w:szCs w:val="22"/>
          <w:lang w:eastAsia="zh-CN"/>
        </w:rPr>
        <w:t>врисовка</w:t>
      </w:r>
      <w:proofErr w:type="spellEnd"/>
      <w:r w:rsidRPr="00EE5CEB">
        <w:rPr>
          <w:rFonts w:ascii="Times New Roman" w:hAnsi="Times New Roman" w:cs="Times New Roman"/>
          <w:sz w:val="28"/>
          <w:szCs w:val="22"/>
          <w:lang w:eastAsia="zh-CN"/>
        </w:rPr>
        <w:t xml:space="preserve"> Вывески в месте ее предполагаемого размещения в существующую ситуацию с указанием размеров). Выполняется в виде компьютерной </w:t>
      </w:r>
      <w:proofErr w:type="spellStart"/>
      <w:r w:rsidRPr="00EE5CEB">
        <w:rPr>
          <w:rFonts w:ascii="Times New Roman" w:hAnsi="Times New Roman" w:cs="Times New Roman"/>
          <w:sz w:val="28"/>
          <w:szCs w:val="22"/>
          <w:lang w:eastAsia="zh-CN"/>
        </w:rPr>
        <w:t>врисовки</w:t>
      </w:r>
      <w:proofErr w:type="spellEnd"/>
      <w:r w:rsidRPr="00EE5CEB">
        <w:rPr>
          <w:rFonts w:ascii="Times New Roman" w:hAnsi="Times New Roman" w:cs="Times New Roman"/>
          <w:sz w:val="28"/>
          <w:szCs w:val="22"/>
          <w:lang w:eastAsia="zh-CN"/>
        </w:rPr>
        <w:t xml:space="preserve"> конструкции Вывески на фотографии с соблюдением пропорций размещаемого объекта. При размещении крышных конструкций графическая </w:t>
      </w:r>
      <w:proofErr w:type="spellStart"/>
      <w:r w:rsidRPr="00EE5CEB">
        <w:rPr>
          <w:rFonts w:ascii="Times New Roman" w:hAnsi="Times New Roman" w:cs="Times New Roman"/>
          <w:sz w:val="28"/>
          <w:szCs w:val="22"/>
          <w:lang w:eastAsia="zh-CN"/>
        </w:rPr>
        <w:t>врисовка</w:t>
      </w:r>
      <w:proofErr w:type="spellEnd"/>
      <w:r w:rsidRPr="00EE5CEB">
        <w:rPr>
          <w:rFonts w:ascii="Times New Roman" w:hAnsi="Times New Roman" w:cs="Times New Roman"/>
          <w:sz w:val="28"/>
          <w:szCs w:val="22"/>
          <w:lang w:eastAsia="zh-CN"/>
        </w:rPr>
        <w:t xml:space="preserve"> включает изображение информационного поля конструкции (буквы, буквенные символы, аббревиатура, цифры), декоративно-художественных элементов - логотипов, знаков, символов, декоративных элементов фирменного стиля, элементов крепления. Фотомонтаж должен обеспечить в полном объеме четкую демонстрацию места размещения Вывески и всех иных конструкций, размещенных на всей плоскости фасада, строения, сооружения (в том числе на крыше).</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При размещении крышных конструкций графические материалы включают также ортогональный чертеж крышной конструкции (основной вид, вид сбоку, вид сверху - при криволинейной форме конструкции).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При размещении информационных конструкций на объектах культурного наследия, стеклянных поверхностях фасадов зданий, строений, сооружений, витринных конструкций графические материалы дизайн-проекта включают чертежи узлов крепления Вывески к фасаду здания, крышных конструкций - чертежи узлов крепления Вывески к крыше здания.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При размещении информационных конструкций на фасадах объектов культурного наследия, на фасадах, крышах торговых объектов и комплексов, развлекательных центров, кинотеатров, расположенных в границах территорий зон охраны объектов культурного наследия, на чертежах отображаются габаритные размеры и высотные отметки каждого фасада, на котором размещаются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Графические материалы дизайн-проекта при размещении отдельно стоящей информационной конструкции (вывески) включают:</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1) </w:t>
      </w:r>
      <w:proofErr w:type="spellStart"/>
      <w:r w:rsidRPr="00EE5CEB">
        <w:rPr>
          <w:rFonts w:ascii="Times New Roman" w:hAnsi="Times New Roman" w:cs="Times New Roman"/>
          <w:sz w:val="28"/>
          <w:szCs w:val="22"/>
          <w:lang w:eastAsia="zh-CN"/>
        </w:rPr>
        <w:t>фотофиксацию</w:t>
      </w:r>
      <w:proofErr w:type="spellEnd"/>
      <w:r w:rsidRPr="00EE5CEB">
        <w:rPr>
          <w:rFonts w:ascii="Times New Roman" w:hAnsi="Times New Roman" w:cs="Times New Roman"/>
          <w:sz w:val="28"/>
          <w:szCs w:val="22"/>
          <w:lang w:eastAsia="zh-CN"/>
        </w:rPr>
        <w:t xml:space="preserve"> (фотографии) предполагаемого места размещения Вывески. Фотографии должны обеспечить в полном объеме четкую </w:t>
      </w:r>
      <w:r w:rsidRPr="00EE5CEB">
        <w:rPr>
          <w:rFonts w:ascii="Times New Roman" w:hAnsi="Times New Roman" w:cs="Times New Roman"/>
          <w:sz w:val="28"/>
          <w:szCs w:val="22"/>
          <w:lang w:eastAsia="zh-CN"/>
        </w:rPr>
        <w:lastRenderedPageBreak/>
        <w:t>демонстрацию предполагаемого места размещения Вывески и давать представление о взаимном расположении размещаемой Вывески относительно здания, строения, сооружения, расположенного в границах земельного участка и/или относительно других отдельно стоящих вывесок с обозначением соответствующих границ земельного участка. Фотографии должны быть выполнены не более чем за два месяца до обращения за согласованием дизайн-проекта размещения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2) чертежи всех плоскостей отдельно стоящей информационной конструкции (ортогональные, в М 1:200, М 1:100, М 1:50 (в зависимости от габаритных размеров объекта). На чертежах отражаются места размещения и порядковые номера (сквозная нумерация) Вывесок с указанием параметров Вывесок (длина, ширина, высота) и величины заглубления;</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3) фотомонтаж (графическая </w:t>
      </w:r>
      <w:proofErr w:type="spellStart"/>
      <w:r w:rsidRPr="00EE5CEB">
        <w:rPr>
          <w:rFonts w:ascii="Times New Roman" w:hAnsi="Times New Roman" w:cs="Times New Roman"/>
          <w:sz w:val="28"/>
          <w:szCs w:val="22"/>
          <w:lang w:eastAsia="zh-CN"/>
        </w:rPr>
        <w:t>врисовка</w:t>
      </w:r>
      <w:proofErr w:type="spellEnd"/>
      <w:r w:rsidRPr="00EE5CEB">
        <w:rPr>
          <w:rFonts w:ascii="Times New Roman" w:hAnsi="Times New Roman" w:cs="Times New Roman"/>
          <w:sz w:val="28"/>
          <w:szCs w:val="22"/>
          <w:lang w:eastAsia="zh-CN"/>
        </w:rPr>
        <w:t xml:space="preserve"> Вывески в месте ее предполагаемого размещения в существующую ситуацию с указанием размеров). Выполняется в виде компьютерной </w:t>
      </w:r>
      <w:proofErr w:type="spellStart"/>
      <w:r w:rsidRPr="00EE5CEB">
        <w:rPr>
          <w:rFonts w:ascii="Times New Roman" w:hAnsi="Times New Roman" w:cs="Times New Roman"/>
          <w:sz w:val="28"/>
          <w:szCs w:val="22"/>
          <w:lang w:eastAsia="zh-CN"/>
        </w:rPr>
        <w:t>врисовки</w:t>
      </w:r>
      <w:proofErr w:type="spellEnd"/>
      <w:r w:rsidRPr="00EE5CEB">
        <w:rPr>
          <w:rFonts w:ascii="Times New Roman" w:hAnsi="Times New Roman" w:cs="Times New Roman"/>
          <w:sz w:val="28"/>
          <w:szCs w:val="22"/>
          <w:lang w:eastAsia="zh-CN"/>
        </w:rPr>
        <w:t xml:space="preserve"> конструкции Вывески на фотографии с соблюдением пропорций размещаемого объекта;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4) план-схему территории, на которой предполагается установка отдельно стоящей информационной конструкции;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5) инженерно-топографический план земельного участка в М 1:500 (откорректированная исполнительная съемка) с указанием точного места установки отдельно стоящей информационной конструкции.</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Перечень документов, необходимых для согласования дизайн-проекта размещения Вывески: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 xml:space="preserve"> </w:t>
      </w:r>
      <w:proofErr w:type="gramStart"/>
      <w:r w:rsidRPr="00EE5CEB">
        <w:rPr>
          <w:rFonts w:ascii="Times New Roman" w:hAnsi="Times New Roman" w:cs="Times New Roman"/>
          <w:sz w:val="28"/>
          <w:szCs w:val="22"/>
          <w:lang w:eastAsia="zh-CN"/>
        </w:rPr>
        <w:t>заявление</w:t>
      </w:r>
      <w:proofErr w:type="gramEnd"/>
      <w:r w:rsidRPr="00EE5CEB">
        <w:rPr>
          <w:rFonts w:ascii="Times New Roman" w:hAnsi="Times New Roman" w:cs="Times New Roman"/>
          <w:sz w:val="28"/>
          <w:szCs w:val="22"/>
          <w:lang w:eastAsia="zh-CN"/>
        </w:rPr>
        <w:t xml:space="preserve"> о согласовании дизайн-проекта размещения Вывески на имя начальника </w:t>
      </w:r>
      <w:proofErr w:type="spellStart"/>
      <w:r w:rsidRPr="00EE5CEB">
        <w:rPr>
          <w:rFonts w:ascii="Times New Roman" w:hAnsi="Times New Roman" w:cs="Times New Roman"/>
          <w:sz w:val="28"/>
          <w:szCs w:val="22"/>
          <w:lang w:eastAsia="zh-CN"/>
        </w:rPr>
        <w:t>УАиГ</w:t>
      </w:r>
      <w:proofErr w:type="spellEnd"/>
      <w:r w:rsidRPr="00EE5CEB">
        <w:rPr>
          <w:rFonts w:ascii="Times New Roman" w:hAnsi="Times New Roman" w:cs="Times New Roman"/>
          <w:sz w:val="28"/>
          <w:szCs w:val="22"/>
          <w:lang w:eastAsia="zh-CN"/>
        </w:rPr>
        <w:t xml:space="preserve"> в 1 экземпляре;</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t>копия</w:t>
      </w:r>
      <w:proofErr w:type="gramEnd"/>
      <w:r w:rsidRPr="00EE5CEB">
        <w:rPr>
          <w:rFonts w:ascii="Times New Roman" w:hAnsi="Times New Roman" w:cs="Times New Roman"/>
          <w:sz w:val="28"/>
          <w:szCs w:val="22"/>
          <w:lang w:eastAsia="zh-CN"/>
        </w:rPr>
        <w:t xml:space="preserve"> документа, удостоверяющего личность (для физических лиц);</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t>документ</w:t>
      </w:r>
      <w:proofErr w:type="gramEnd"/>
      <w:r w:rsidRPr="00EE5CEB">
        <w:rPr>
          <w:rFonts w:ascii="Times New Roman" w:hAnsi="Times New Roman" w:cs="Times New Roman"/>
          <w:sz w:val="28"/>
          <w:szCs w:val="22"/>
          <w:lang w:eastAsia="zh-CN"/>
        </w:rPr>
        <w:t>, подтверждающий полномочия представителя заявителя, в копии при предъявлении подлинника;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t>копии</w:t>
      </w:r>
      <w:proofErr w:type="gramEnd"/>
      <w:r w:rsidRPr="00EE5CEB">
        <w:rPr>
          <w:rFonts w:ascii="Times New Roman" w:hAnsi="Times New Roman" w:cs="Times New Roman"/>
          <w:sz w:val="28"/>
          <w:szCs w:val="22"/>
          <w:lang w:eastAsia="zh-CN"/>
        </w:rPr>
        <w:t xml:space="preserve"> правоустанавливающих документов, подтверждающих имущественные права заявителя на занимаемое здание, строение, сооружение, помещение, которое является местом фактического нахождения (местом осуществления деятельности) организации, индивидуального предпринимателя, размещающих вывеску.</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В случае размещения Вывесок на внешних поверхностях торговых объектов и комплексов, развлекательных центров представляются копии правоустанавливающих документов, подтверждающих имущественные права на весь объект (все помещения объекта);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t>копии</w:t>
      </w:r>
      <w:proofErr w:type="gramEnd"/>
      <w:r w:rsidRPr="00EE5CEB">
        <w:rPr>
          <w:rFonts w:ascii="Times New Roman" w:hAnsi="Times New Roman" w:cs="Times New Roman"/>
          <w:sz w:val="28"/>
          <w:szCs w:val="22"/>
          <w:lang w:eastAsia="zh-CN"/>
        </w:rPr>
        <w:t xml:space="preserve"> правоустанавливающих документов, подтверждающих имущественные права заявителя на земельный участок, на котором расположены здание, строение, сооружение, которые являются местом фактического нахождения (местом осуществления деятельности) организации, индивидуального предпринимателя, размещающих отдельно стоящую Вывеску;</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t>документы</w:t>
      </w:r>
      <w:proofErr w:type="gramEnd"/>
      <w:r w:rsidRPr="00EE5CEB">
        <w:rPr>
          <w:rFonts w:ascii="Times New Roman" w:hAnsi="Times New Roman" w:cs="Times New Roman"/>
          <w:sz w:val="28"/>
          <w:szCs w:val="22"/>
          <w:lang w:eastAsia="zh-CN"/>
        </w:rPr>
        <w:t xml:space="preserve"> технической инвентаризации — поэтажный план помещения, выданный уполномоченной организацией;</w:t>
      </w:r>
    </w:p>
    <w:p w:rsidR="00B63490" w:rsidRPr="00EE5CEB" w:rsidRDefault="00B63490" w:rsidP="00EE5CEB">
      <w:pPr>
        <w:pStyle w:val="ConsPlusNormal"/>
        <w:tabs>
          <w:tab w:val="left" w:pos="0"/>
          <w:tab w:val="left" w:pos="1418"/>
        </w:tabs>
        <w:adjustRightInd w:val="0"/>
        <w:ind w:firstLine="851"/>
        <w:jc w:val="both"/>
        <w:rPr>
          <w:rFonts w:ascii="Times New Roman" w:hAnsi="Times New Roman" w:cs="Times New Roman"/>
          <w:sz w:val="28"/>
          <w:szCs w:val="22"/>
          <w:lang w:eastAsia="zh-CN"/>
        </w:rPr>
      </w:pPr>
      <w:proofErr w:type="gramStart"/>
      <w:r w:rsidRPr="00EE5CEB">
        <w:rPr>
          <w:rFonts w:ascii="Times New Roman" w:hAnsi="Times New Roman" w:cs="Times New Roman"/>
          <w:sz w:val="28"/>
          <w:szCs w:val="22"/>
          <w:lang w:eastAsia="zh-CN"/>
        </w:rPr>
        <w:lastRenderedPageBreak/>
        <w:t>утвержденный</w:t>
      </w:r>
      <w:proofErr w:type="gramEnd"/>
      <w:r w:rsidRPr="00EE5CEB">
        <w:rPr>
          <w:rFonts w:ascii="Times New Roman" w:hAnsi="Times New Roman" w:cs="Times New Roman"/>
          <w:sz w:val="28"/>
          <w:szCs w:val="22"/>
          <w:lang w:eastAsia="zh-CN"/>
        </w:rPr>
        <w:t xml:space="preserve"> заявителем дизайн-проект Вывески, подготовленный                      и оформленный в соответствии </w:t>
      </w:r>
      <w:r w:rsidR="00EE5CEB" w:rsidRPr="00EE5CEB">
        <w:rPr>
          <w:rFonts w:ascii="Times New Roman" w:hAnsi="Times New Roman" w:cs="Times New Roman"/>
          <w:sz w:val="28"/>
          <w:szCs w:val="22"/>
          <w:lang w:eastAsia="zh-CN"/>
        </w:rPr>
        <w:t>с пунктом 270</w:t>
      </w:r>
      <w:r w:rsidRPr="00EE5CEB">
        <w:rPr>
          <w:rFonts w:ascii="Times New Roman" w:hAnsi="Times New Roman" w:cs="Times New Roman"/>
          <w:sz w:val="28"/>
          <w:szCs w:val="22"/>
          <w:lang w:eastAsia="zh-CN"/>
        </w:rPr>
        <w:t xml:space="preserve"> настоящего Положения.</w:t>
      </w:r>
    </w:p>
    <w:p w:rsidR="00EE5CEB" w:rsidRDefault="00EE5CEB" w:rsidP="00EE5CEB">
      <w:pPr>
        <w:spacing w:after="0" w:line="240" w:lineRule="auto"/>
        <w:ind w:firstLine="709"/>
        <w:jc w:val="center"/>
        <w:rPr>
          <w:rFonts w:ascii="Times New Roman" w:hAnsi="Times New Roman"/>
          <w:color w:val="00B050"/>
          <w:sz w:val="28"/>
          <w:highlight w:val="yellow"/>
          <w:lang w:eastAsia="zh-CN"/>
        </w:rPr>
      </w:pPr>
      <w:bookmarkStart w:id="13" w:name="Par183"/>
      <w:bookmarkEnd w:id="13"/>
    </w:p>
    <w:p w:rsidR="00B63490" w:rsidRPr="00EE5CEB" w:rsidRDefault="00B63490" w:rsidP="00EE5CEB">
      <w:pPr>
        <w:spacing w:after="0" w:line="240" w:lineRule="auto"/>
        <w:ind w:firstLine="709"/>
        <w:jc w:val="center"/>
        <w:rPr>
          <w:rFonts w:ascii="Times New Roman" w:hAnsi="Times New Roman"/>
          <w:sz w:val="28"/>
          <w:lang w:eastAsia="zh-CN"/>
        </w:rPr>
      </w:pPr>
      <w:r w:rsidRPr="00EE5CEB">
        <w:rPr>
          <w:rFonts w:ascii="Times New Roman" w:hAnsi="Times New Roman"/>
          <w:sz w:val="28"/>
          <w:highlight w:val="yellow"/>
          <w:lang w:eastAsia="zh-CN"/>
        </w:rPr>
        <w:t>Требования</w:t>
      </w:r>
      <w:r w:rsidRPr="00EE5CEB">
        <w:rPr>
          <w:rFonts w:ascii="Times New Roman" w:hAnsi="Times New Roman"/>
          <w:sz w:val="28"/>
          <w:lang w:eastAsia="zh-CN"/>
        </w:rPr>
        <w:t xml:space="preserve"> к содержанию (обслуживанию) информационных конструкций</w:t>
      </w:r>
    </w:p>
    <w:p w:rsidR="00B63490" w:rsidRPr="00EE5CEB" w:rsidRDefault="00B63490" w:rsidP="00EE5CEB">
      <w:pPr>
        <w:pStyle w:val="ConsPlusDocList1"/>
        <w:ind w:firstLine="709"/>
        <w:jc w:val="both"/>
        <w:rPr>
          <w:rFonts w:ascii="Times New Roman" w:hAnsi="Times New Roman" w:cs="Times New Roman"/>
          <w:color w:val="auto"/>
          <w:sz w:val="28"/>
          <w:szCs w:val="22"/>
          <w:lang w:val="ru-RU"/>
        </w:rPr>
      </w:pP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EE5CEB">
        <w:rPr>
          <w:rFonts w:ascii="Times New Roman" w:hAnsi="Times New Roman"/>
          <w:sz w:val="28"/>
          <w:lang w:eastAsia="zh-CN"/>
        </w:rPr>
        <w:t>Содержание информационных конструкций, размещенных на внешних поверхностях зданий, строений, сооружений, осуществляется собственниками (правообладателями) данных зданий, строений, сооружений, либо организацией, индивидуальным предпринимателем, которые являются собственниками (правообладателями) конструкции, сведения о которых содержатся в данных информационных конструкциях и в месте фактического нахождения (осуществления деятельности) которых данные информационные конструкции размещены.</w:t>
      </w:r>
    </w:p>
    <w:p w:rsidR="00B63490" w:rsidRPr="00EE5CEB" w:rsidRDefault="00B63490" w:rsidP="00EE5CEB">
      <w:pPr>
        <w:pStyle w:val="ConsPlusNormal"/>
        <w:numPr>
          <w:ilvl w:val="0"/>
          <w:numId w:val="1"/>
        </w:numPr>
        <w:tabs>
          <w:tab w:val="left" w:pos="0"/>
          <w:tab w:val="left" w:pos="1418"/>
        </w:tabs>
        <w:adjustRightInd w:val="0"/>
        <w:ind w:left="0" w:firstLine="851"/>
        <w:jc w:val="both"/>
        <w:rPr>
          <w:rFonts w:ascii="Times New Roman" w:hAnsi="Times New Roman" w:cs="Times New Roman"/>
          <w:sz w:val="28"/>
          <w:szCs w:val="22"/>
          <w:lang w:eastAsia="zh-CN"/>
        </w:rPr>
      </w:pPr>
      <w:r w:rsidRPr="00EE5CEB">
        <w:rPr>
          <w:rFonts w:ascii="Times New Roman" w:hAnsi="Times New Roman"/>
          <w:sz w:val="28"/>
          <w:lang w:eastAsia="zh-CN"/>
        </w:rPr>
        <w:t>Информационные конструкции должны содержаться в технически исправном состоянии, быть</w:t>
      </w:r>
      <w:r w:rsidRPr="00EE5CEB">
        <w:rPr>
          <w:rFonts w:ascii="Times New Roman" w:hAnsi="Times New Roman" w:cs="Times New Roman"/>
          <w:sz w:val="28"/>
          <w:szCs w:val="22"/>
          <w:lang w:eastAsia="zh-CN"/>
        </w:rPr>
        <w:t xml:space="preserve"> очищенными от грязи и иного мусора.</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Не допускается наличие на информационных конструкциях механических повреждений, прорывов размещаемых на них полотен, а также нарушение целостности конструкции.</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Металлические элементы информационных конструкций должны быть очищены от ржавчины и окрашены.</w:t>
      </w:r>
    </w:p>
    <w:p w:rsidR="00B63490" w:rsidRPr="00EE5CEB"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Размещение на информационных конструкциях объявлений, посторонних надписей, изображений и других сообщений, не относящихся к данной информационной конструкции, запрещено.</w:t>
      </w:r>
    </w:p>
    <w:p w:rsidR="00B63490" w:rsidRDefault="00B63490"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EE5CEB">
        <w:rPr>
          <w:rFonts w:ascii="Times New Roman" w:hAnsi="Times New Roman" w:cs="Times New Roman"/>
          <w:sz w:val="28"/>
          <w:szCs w:val="22"/>
          <w:lang w:eastAsia="zh-CN"/>
        </w:rPr>
        <w:t>Очистка информационных конструкций от грязи и мусора проводится по мере необходимости (по мере загрязнения информационной конструкции).</w:t>
      </w:r>
    </w:p>
    <w:p w:rsidR="009A7385" w:rsidRDefault="009A7385" w:rsidP="00B63490">
      <w:pPr>
        <w:pStyle w:val="ConsPlusNormal"/>
        <w:tabs>
          <w:tab w:val="left" w:pos="0"/>
          <w:tab w:val="left" w:pos="1418"/>
        </w:tabs>
        <w:adjustRightInd w:val="0"/>
        <w:ind w:firstLine="851"/>
        <w:jc w:val="both"/>
        <w:rPr>
          <w:rFonts w:ascii="Times New Roman" w:hAnsi="Times New Roman" w:cs="Times New Roman"/>
          <w:sz w:val="28"/>
          <w:szCs w:val="22"/>
          <w:lang w:eastAsia="zh-CN"/>
        </w:rPr>
      </w:pPr>
    </w:p>
    <w:p w:rsidR="009A7385" w:rsidRPr="00624FFB" w:rsidRDefault="009A7385" w:rsidP="009A7385">
      <w:pPr>
        <w:pStyle w:val="ConsPlusNormal"/>
        <w:jc w:val="center"/>
        <w:outlineLvl w:val="2"/>
        <w:rPr>
          <w:rFonts w:ascii="Times New Roman" w:hAnsi="Times New Roman" w:cs="Times New Roman"/>
          <w:sz w:val="28"/>
          <w:szCs w:val="28"/>
        </w:rPr>
      </w:pPr>
      <w:r w:rsidRPr="009A7385">
        <w:rPr>
          <w:rFonts w:ascii="Times New Roman" w:hAnsi="Times New Roman" w:cs="Times New Roman"/>
          <w:sz w:val="28"/>
          <w:szCs w:val="28"/>
          <w:highlight w:val="yellow"/>
        </w:rPr>
        <w:t xml:space="preserve">Раздел </w:t>
      </w:r>
      <w:r w:rsidR="00C456DA">
        <w:rPr>
          <w:rFonts w:ascii="Times New Roman" w:hAnsi="Times New Roman" w:cs="Times New Roman"/>
          <w:sz w:val="28"/>
          <w:szCs w:val="28"/>
          <w:highlight w:val="yellow"/>
        </w:rPr>
        <w:t>2</w:t>
      </w:r>
      <w:r w:rsidRPr="009A7385">
        <w:rPr>
          <w:rFonts w:ascii="Times New Roman" w:hAnsi="Times New Roman" w:cs="Times New Roman"/>
          <w:sz w:val="28"/>
          <w:szCs w:val="28"/>
          <w:highlight w:val="yellow"/>
        </w:rPr>
        <w:t>.</w:t>
      </w:r>
      <w:r w:rsidRPr="00624FFB">
        <w:rPr>
          <w:rFonts w:ascii="Times New Roman" w:hAnsi="Times New Roman" w:cs="Times New Roman"/>
          <w:sz w:val="28"/>
          <w:szCs w:val="28"/>
        </w:rPr>
        <w:t xml:space="preserve"> ОБЪЕКТЫ НАРУЖНОЙ РЕКЛАМЫ, ХУДОЖЕСТВЕННОЕ</w:t>
      </w:r>
    </w:p>
    <w:p w:rsidR="009A7385" w:rsidRPr="00624FFB" w:rsidRDefault="009A7385" w:rsidP="009A7385">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И ПРАЗДНИЧНОЕ ОФОРМЛЕНИЕ ГОРОДА</w:t>
      </w:r>
    </w:p>
    <w:p w:rsidR="009A7385" w:rsidRDefault="009A7385" w:rsidP="009A7385">
      <w:pPr>
        <w:pStyle w:val="ConsPlusNormal"/>
        <w:jc w:val="both"/>
        <w:rPr>
          <w:rFonts w:ascii="Times New Roman" w:hAnsi="Times New Roman" w:cs="Times New Roman"/>
          <w:sz w:val="28"/>
          <w:szCs w:val="28"/>
        </w:rPr>
      </w:pPr>
      <w:r>
        <w:rPr>
          <w:rFonts w:ascii="Times New Roman" w:hAnsi="Times New Roman" w:cs="Times New Roman"/>
          <w:sz w:val="28"/>
          <w:szCs w:val="28"/>
        </w:rPr>
        <w:tab/>
      </w:r>
    </w:p>
    <w:p w:rsidR="009A7385" w:rsidRPr="009A7385" w:rsidRDefault="009A7385" w:rsidP="009A7385">
      <w:pPr>
        <w:spacing w:after="20" w:line="240" w:lineRule="auto"/>
        <w:ind w:firstLine="709"/>
        <w:jc w:val="center"/>
        <w:rPr>
          <w:rFonts w:ascii="Times New Roman" w:hAnsi="Times New Roman"/>
          <w:sz w:val="28"/>
          <w:szCs w:val="28"/>
        </w:rPr>
      </w:pPr>
      <w:r w:rsidRPr="009A7385">
        <w:rPr>
          <w:rFonts w:ascii="Times New Roman" w:hAnsi="Times New Roman"/>
          <w:sz w:val="28"/>
          <w:szCs w:val="28"/>
        </w:rPr>
        <w:t>Рекламные конструкции</w:t>
      </w:r>
    </w:p>
    <w:p w:rsidR="009A7385" w:rsidRPr="006D13C3" w:rsidRDefault="009A7385" w:rsidP="009A7385">
      <w:pPr>
        <w:spacing w:after="21" w:line="240" w:lineRule="auto"/>
        <w:ind w:firstLine="709"/>
        <w:jc w:val="both"/>
        <w:rPr>
          <w:rFonts w:ascii="Times New Roman" w:hAnsi="Times New Roman"/>
          <w:color w:val="339966"/>
          <w:sz w:val="28"/>
          <w:szCs w:val="28"/>
        </w:rPr>
      </w:pPr>
      <w:r w:rsidRPr="006D13C3">
        <w:rPr>
          <w:rFonts w:ascii="Times New Roman" w:hAnsi="Times New Roman"/>
          <w:color w:val="339966"/>
          <w:sz w:val="28"/>
          <w:szCs w:val="28"/>
        </w:rPr>
        <w:t xml:space="preserve">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4" w:name="sub_121"/>
      <w:r w:rsidRPr="009A7385">
        <w:rPr>
          <w:rFonts w:ascii="Times New Roman" w:hAnsi="Times New Roman"/>
          <w:sz w:val="28"/>
          <w:lang w:eastAsia="zh-CN"/>
        </w:rPr>
        <w:t>Рекламные конструкции должны быть спроектированы, изготовлены и смонтированы в соответствии со строительными нормами и правилами, должны быть безопасны, соответствовать техническим нормам и требованиям к конструкциям соответствующего вида. Правила размещения рекламных конструкций на фасадах объектов капитального строительства соответствуют правилам размещения информационных конструкций.</w:t>
      </w:r>
    </w:p>
    <w:bookmarkEnd w:id="14"/>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cs="Times New Roman"/>
          <w:sz w:val="28"/>
          <w:szCs w:val="22"/>
          <w:lang w:eastAsia="zh-CN"/>
        </w:rPr>
      </w:pPr>
      <w:r w:rsidRPr="009A7385">
        <w:rPr>
          <w:rFonts w:ascii="Times New Roman" w:hAnsi="Times New Roman"/>
          <w:sz w:val="28"/>
          <w:lang w:eastAsia="zh-CN"/>
        </w:rPr>
        <w:t xml:space="preserve">Рекламные конструкции должны предусматривать подсветку информационного поля, включение которой осуществляется в соответствии с графиком работы уличного освещения. Исключение составляют рекламные конструкции, подсветка которых технически невозможна. Заключение о технической невозможности подсветки владелец рекламной конструкции получает самостоятельно в </w:t>
      </w:r>
      <w:proofErr w:type="spellStart"/>
      <w:r w:rsidRPr="009A7385">
        <w:rPr>
          <w:rFonts w:ascii="Times New Roman" w:hAnsi="Times New Roman"/>
          <w:sz w:val="28"/>
          <w:lang w:eastAsia="zh-CN"/>
        </w:rPr>
        <w:t>энергоснабжающей</w:t>
      </w:r>
      <w:proofErr w:type="spellEnd"/>
      <w:r w:rsidRPr="009A7385">
        <w:rPr>
          <w:rFonts w:ascii="Times New Roman" w:hAnsi="Times New Roman"/>
          <w:sz w:val="28"/>
          <w:lang w:eastAsia="zh-CN"/>
        </w:rPr>
        <w:t xml:space="preserve"> организации, обслуживающей</w:t>
      </w:r>
      <w:r w:rsidRPr="009A7385">
        <w:rPr>
          <w:rFonts w:ascii="Times New Roman" w:hAnsi="Times New Roman" w:cs="Times New Roman"/>
          <w:sz w:val="28"/>
          <w:szCs w:val="22"/>
          <w:lang w:eastAsia="zh-CN"/>
        </w:rPr>
        <w:t xml:space="preserve"> </w:t>
      </w:r>
      <w:r w:rsidRPr="009A7385">
        <w:rPr>
          <w:rFonts w:ascii="Times New Roman" w:hAnsi="Times New Roman" w:cs="Times New Roman"/>
          <w:sz w:val="28"/>
          <w:szCs w:val="22"/>
          <w:lang w:eastAsia="zh-CN"/>
        </w:rPr>
        <w:lastRenderedPageBreak/>
        <w:t>территорию городского округа, на которой планируется размещение рекламной конструкции.</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Запрещается размещение рекламных конструкций:</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1) на знаке дорожного движения, его опоре или любом ином приспособлении, предназначенном для регулирования дорожного движения;</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2) на опорах со светофорами;</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3) на аварийно-опасных участках дорог, на железнодорожных переездах, мостах и ближе 50,0 метров от них по ходу движения;</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4) на участках автомобильных дорог с высотой насыпи земляного полотна более двух метров;</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5) в пределах треугольников видимости «транспорт – транспорт» и «транспорт – пешеход», определяемых в соответствии с действующими государственными стандартами и нормативны</w:t>
      </w:r>
      <w:bookmarkStart w:id="15" w:name="sub_122"/>
      <w:r w:rsidRPr="009A7385">
        <w:rPr>
          <w:rFonts w:ascii="Times New Roman" w:hAnsi="Times New Roman" w:cs="Times New Roman"/>
          <w:sz w:val="28"/>
          <w:szCs w:val="22"/>
          <w:lang w:eastAsia="zh-CN"/>
        </w:rPr>
        <w:t>ми актами;</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6) на газонах, если установка конструкции требует снос либо опиловку зеленых насаждений;</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7) в охранных зонах инженерных коммуникаций;</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8) ближе 50,0 метров между отдельно стоящими рекламными конструкциями, а вдоль скоростных трасс ближе 100,0 метров;</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 xml:space="preserve">9) при установке </w:t>
      </w:r>
      <w:proofErr w:type="spellStart"/>
      <w:r w:rsidRPr="009A7385">
        <w:rPr>
          <w:rFonts w:ascii="Times New Roman" w:hAnsi="Times New Roman" w:cs="Times New Roman"/>
          <w:sz w:val="28"/>
          <w:szCs w:val="22"/>
          <w:lang w:eastAsia="zh-CN"/>
        </w:rPr>
        <w:t>штендеров</w:t>
      </w:r>
      <w:proofErr w:type="spellEnd"/>
      <w:r w:rsidRPr="009A7385">
        <w:rPr>
          <w:rFonts w:ascii="Times New Roman" w:hAnsi="Times New Roman" w:cs="Times New Roman"/>
          <w:sz w:val="28"/>
          <w:szCs w:val="22"/>
          <w:lang w:eastAsia="zh-CN"/>
        </w:rPr>
        <w:t>, мешающих проходу пешеходов, при ширине тротуара менее, чем 2,0 метра;</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 xml:space="preserve">10) размещение двух и более </w:t>
      </w:r>
      <w:proofErr w:type="spellStart"/>
      <w:r w:rsidRPr="009A7385">
        <w:rPr>
          <w:rFonts w:ascii="Times New Roman" w:hAnsi="Times New Roman" w:cs="Times New Roman"/>
          <w:sz w:val="28"/>
          <w:szCs w:val="22"/>
          <w:lang w:eastAsia="zh-CN"/>
        </w:rPr>
        <w:t>штендеров</w:t>
      </w:r>
      <w:proofErr w:type="spellEnd"/>
      <w:r w:rsidRPr="009A7385">
        <w:rPr>
          <w:rFonts w:ascii="Times New Roman" w:hAnsi="Times New Roman" w:cs="Times New Roman"/>
          <w:sz w:val="28"/>
          <w:szCs w:val="22"/>
          <w:lang w:eastAsia="zh-CN"/>
        </w:rPr>
        <w:t xml:space="preserve"> у входа в здание, а также использование их в качестве дополнительных средств наружной рекламы и информации при наличии хорошо просматриваемых с тротуара вывесок и витрин;</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 xml:space="preserve">11) размещение на опоре более одной рекламной конструкции; </w:t>
      </w:r>
    </w:p>
    <w:p w:rsidR="009A7385" w:rsidRPr="009A7385" w:rsidRDefault="009A7385" w:rsidP="009A7385">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9A7385">
        <w:rPr>
          <w:rFonts w:ascii="Times New Roman" w:hAnsi="Times New Roman" w:cs="Times New Roman"/>
          <w:sz w:val="28"/>
          <w:szCs w:val="22"/>
          <w:lang w:eastAsia="zh-CN"/>
        </w:rPr>
        <w:t>12) рекламных конструкций, являющихся источниками шума, вибрации, мощных световых, электромагнитных и иных излучений и полей, в непосредственной близи к жилым домам и на них.</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6" w:name="sub_123"/>
      <w:bookmarkEnd w:id="15"/>
      <w:r w:rsidRPr="009A7385">
        <w:rPr>
          <w:rFonts w:ascii="Times New Roman" w:hAnsi="Times New Roman"/>
          <w:sz w:val="28"/>
          <w:lang w:eastAsia="zh-CN"/>
        </w:rPr>
        <w:t>Рекламные конструкции не должны иметь сходства по внешнему виду, изображению, звуковому эффекту с техническими средствами организации дорожного движения и специальными сигналами, ухудшать их видимость, снижать безопасность движения, мешать проходу пешеходов, издавать звуки, которые могут быть услышаны в пределах проезжей части, создавать впечатление нахождения на дороге пешеходов, транспортных средств, животных, других предметов, вызывать ослепление участников движения светом, в том числе отражённым.</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7" w:name="sub_125"/>
      <w:bookmarkEnd w:id="16"/>
      <w:r w:rsidRPr="009A7385">
        <w:rPr>
          <w:rFonts w:ascii="Times New Roman" w:hAnsi="Times New Roman"/>
          <w:sz w:val="28"/>
          <w:lang w:eastAsia="zh-CN"/>
        </w:rPr>
        <w:t xml:space="preserve">Рекламные конструкции должны иметь маркировку с указанием официального наименования владельца и номера его телефона.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Щитовые конструкции, выполненные в одностороннем варианте, должны иметь декоративно оформленную обратную сторону.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Рекламные конструкции не должны находиться без информационных сообщений. В случае отсутствия такой информации на рекламной конструкции должна быть размещена самореклама владельца рекламной конструкции или социальная реклама.</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Конструктивные элементы жёсткости и крепления (болтовые </w:t>
      </w:r>
      <w:r w:rsidRPr="009A7385">
        <w:rPr>
          <w:rFonts w:ascii="Times New Roman" w:hAnsi="Times New Roman"/>
          <w:sz w:val="28"/>
          <w:lang w:eastAsia="zh-CN"/>
        </w:rPr>
        <w:lastRenderedPageBreak/>
        <w:t>соединения, элементы опор, технологические косынки и тому подобное) должны быть закрыты декоративными элементами.</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Щитовые конструкции не должны иметь видимых элементов соединения различных частей конструкций (торцевых поверхностей конструкций, крепления осветительной арматуры, соединений с основанием и тому подобное).</w:t>
      </w:r>
    </w:p>
    <w:bookmarkEnd w:id="17"/>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 Владелец рекламной конструкции осуществляет эксплуатацию принадлежащих ему рекламных конструкций, поддерживает их в исправном состоянии с соблюдением всех норм технической безопасности, несёт ответственность за любые нарушения правил безопасности, а также за неисправности и аварийные ситуации, возникшие в результате эксплуатации рекламной конструкции.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Владелец рекламной конструкции обязан обеспечивать чистоту и благоустройство территории в радиусе не менее 5 метров от места установки рекламной конструкции.</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Рекламные конструкции не должны размещаться в местах, где их установка и эксплуатация могут наносить ущерб элементам благоустройства </w:t>
      </w:r>
      <w:proofErr w:type="spellStart"/>
      <w:r w:rsidRPr="009A7385">
        <w:rPr>
          <w:rFonts w:ascii="Times New Roman" w:hAnsi="Times New Roman"/>
          <w:sz w:val="28"/>
          <w:lang w:eastAsia="zh-CN"/>
        </w:rPr>
        <w:t>Копейского</w:t>
      </w:r>
      <w:proofErr w:type="spellEnd"/>
      <w:r w:rsidRPr="009A7385">
        <w:rPr>
          <w:rFonts w:ascii="Times New Roman" w:hAnsi="Times New Roman"/>
          <w:sz w:val="28"/>
          <w:lang w:eastAsia="zh-CN"/>
        </w:rPr>
        <w:t xml:space="preserve"> городского округа.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Владельцы рекламных конструкций независимо от организационно-правовой формы и формы собственности обязаны за свой счёт производить замену, ремонт, окраску элементов конструкций рекламы.</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8" w:name="sub_145"/>
      <w:r w:rsidRPr="009A7385">
        <w:rPr>
          <w:rFonts w:ascii="Times New Roman" w:hAnsi="Times New Roman"/>
          <w:sz w:val="28"/>
          <w:lang w:eastAsia="zh-CN"/>
        </w:rPr>
        <w:t xml:space="preserve">В соответствии с Правилами благоустройства территории </w:t>
      </w:r>
      <w:proofErr w:type="spellStart"/>
      <w:r w:rsidRPr="009A7385">
        <w:rPr>
          <w:rFonts w:ascii="Times New Roman" w:hAnsi="Times New Roman"/>
          <w:sz w:val="28"/>
          <w:lang w:eastAsia="zh-CN"/>
        </w:rPr>
        <w:t>Копейского</w:t>
      </w:r>
      <w:proofErr w:type="spellEnd"/>
      <w:r w:rsidRPr="009A7385">
        <w:rPr>
          <w:rFonts w:ascii="Times New Roman" w:hAnsi="Times New Roman"/>
          <w:sz w:val="28"/>
          <w:lang w:eastAsia="zh-CN"/>
        </w:rPr>
        <w:t xml:space="preserve"> городского округа не допускается установка рекламных конструкций и размещение информационных сообщений на деревьях либо между ними.</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19" w:name="sub_146"/>
      <w:bookmarkEnd w:id="18"/>
      <w:r w:rsidRPr="009A7385">
        <w:rPr>
          <w:rFonts w:ascii="Times New Roman" w:hAnsi="Times New Roman"/>
          <w:sz w:val="28"/>
          <w:lang w:eastAsia="zh-CN"/>
        </w:rPr>
        <w:t>Смена информационных сообщений на рекламных конструкциях должна производиться без заезда транспортных средств на газоны.</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20" w:name="sub_147"/>
      <w:bookmarkEnd w:id="19"/>
      <w:r w:rsidRPr="009A7385">
        <w:rPr>
          <w:rFonts w:ascii="Times New Roman" w:hAnsi="Times New Roman"/>
          <w:sz w:val="28"/>
          <w:lang w:eastAsia="zh-CN"/>
        </w:rPr>
        <w:t xml:space="preserve">Размещение и эксплуатация рекламных конструкций на землях общего пользования не должны создавать помех для пешеходов, уборки улиц и тротуаров и иных работ, связанных с благоустройством территории </w:t>
      </w:r>
      <w:proofErr w:type="spellStart"/>
      <w:r w:rsidRPr="009A7385">
        <w:rPr>
          <w:rFonts w:ascii="Times New Roman" w:hAnsi="Times New Roman"/>
          <w:sz w:val="28"/>
          <w:lang w:eastAsia="zh-CN"/>
        </w:rPr>
        <w:t>Копейского</w:t>
      </w:r>
      <w:proofErr w:type="spellEnd"/>
      <w:r w:rsidRPr="009A7385">
        <w:rPr>
          <w:rFonts w:ascii="Times New Roman" w:hAnsi="Times New Roman"/>
          <w:sz w:val="28"/>
          <w:lang w:eastAsia="zh-CN"/>
        </w:rPr>
        <w:t xml:space="preserve"> городского округа</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21" w:name="sub_150"/>
      <w:bookmarkEnd w:id="20"/>
      <w:r w:rsidRPr="009A7385">
        <w:rPr>
          <w:rFonts w:ascii="Times New Roman" w:hAnsi="Times New Roman"/>
          <w:sz w:val="28"/>
          <w:lang w:eastAsia="zh-CN"/>
        </w:rPr>
        <w:t>Не допускается установка рекламных конструкций, перекрывающих другие конструкции.</w:t>
      </w:r>
    </w:p>
    <w:bookmarkEnd w:id="21"/>
    <w:p w:rsidR="009A7385" w:rsidRPr="00E84C64" w:rsidRDefault="009A7385" w:rsidP="009A7385">
      <w:pPr>
        <w:pStyle w:val="ConsPlusNormal"/>
        <w:tabs>
          <w:tab w:val="left" w:pos="0"/>
          <w:tab w:val="left" w:pos="1418"/>
        </w:tabs>
        <w:adjustRightInd w:val="0"/>
        <w:ind w:left="851"/>
        <w:jc w:val="both"/>
        <w:rPr>
          <w:rFonts w:ascii="Times New Roman" w:hAnsi="Times New Roman" w:cs="Times New Roman"/>
          <w:color w:val="00B050"/>
          <w:sz w:val="28"/>
          <w:szCs w:val="22"/>
          <w:lang w:eastAsia="zh-CN"/>
        </w:rPr>
      </w:pPr>
    </w:p>
    <w:p w:rsidR="009A7385" w:rsidRPr="009A7385" w:rsidRDefault="009A7385" w:rsidP="009A7385">
      <w:pPr>
        <w:autoSpaceDE w:val="0"/>
        <w:spacing w:line="240" w:lineRule="auto"/>
        <w:ind w:firstLine="709"/>
        <w:jc w:val="center"/>
        <w:rPr>
          <w:rFonts w:ascii="Times New Roman" w:hAnsi="Times New Roman"/>
          <w:sz w:val="28"/>
          <w:szCs w:val="28"/>
        </w:rPr>
      </w:pPr>
      <w:r w:rsidRPr="009A7385">
        <w:rPr>
          <w:rFonts w:ascii="Times New Roman" w:hAnsi="Times New Roman"/>
          <w:sz w:val="28"/>
          <w:szCs w:val="28"/>
        </w:rPr>
        <w:t>Особенности размещения рекламных конструкций на зданиях</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На зданиях рекламные конструкции (за исключением крышных установок) размещаются не выше первого этажа. </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Крышные установки должны иметь систему пожаротушения и быть оборудованы системой аварийного отключения от сети электропитания.</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Для брандмауэрных панно, имеющих элементы крепления, в обязательном порядке разрабатывается проект крепления конструкции с целью обеспечения безопасности при эксплуатации.</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Установка и эксплуатация рекламной конструкции на многоквартирном жилом доме (в том числе, на фасаде данного дома, несущих </w:t>
      </w:r>
      <w:r w:rsidRPr="009A7385">
        <w:rPr>
          <w:rFonts w:ascii="Times New Roman" w:hAnsi="Times New Roman"/>
          <w:sz w:val="28"/>
          <w:lang w:eastAsia="zh-CN"/>
        </w:rPr>
        <w:lastRenderedPageBreak/>
        <w:t>и ненесущих конструкциях данного дома, ином общем имуществе) возможна только при наличии согласия собственников помещений в многоквартирном доме, полученном на общем собрании собственников помещений многоквартирного жилого дома, и после включения в Схему размещения рекламных конструкций.</w:t>
      </w:r>
    </w:p>
    <w:p w:rsidR="009A7385" w:rsidRPr="009A7385" w:rsidRDefault="009A7385" w:rsidP="009A7385">
      <w:pPr>
        <w:pStyle w:val="ConsPlusNormal"/>
        <w:tabs>
          <w:tab w:val="left" w:pos="0"/>
          <w:tab w:val="left" w:pos="1418"/>
        </w:tabs>
        <w:adjustRightInd w:val="0"/>
        <w:ind w:left="851"/>
        <w:jc w:val="both"/>
        <w:rPr>
          <w:rFonts w:ascii="Times New Roman" w:hAnsi="Times New Roman" w:cs="Times New Roman"/>
          <w:sz w:val="28"/>
          <w:szCs w:val="22"/>
          <w:lang w:eastAsia="zh-CN"/>
        </w:rPr>
      </w:pPr>
    </w:p>
    <w:p w:rsidR="009A7385" w:rsidRPr="009A7385" w:rsidRDefault="009A7385" w:rsidP="009A7385">
      <w:pPr>
        <w:autoSpaceDE w:val="0"/>
        <w:spacing w:line="240" w:lineRule="auto"/>
        <w:ind w:firstLine="709"/>
        <w:jc w:val="center"/>
        <w:rPr>
          <w:rFonts w:ascii="Times New Roman" w:hAnsi="Times New Roman"/>
          <w:sz w:val="28"/>
          <w:szCs w:val="28"/>
        </w:rPr>
      </w:pPr>
      <w:r w:rsidRPr="009A7385">
        <w:rPr>
          <w:rFonts w:ascii="Times New Roman" w:hAnsi="Times New Roman"/>
          <w:sz w:val="28"/>
          <w:szCs w:val="28"/>
        </w:rPr>
        <w:t>Особенности размещения рекламных конструкций на ограждениях строительных площадок</w:t>
      </w:r>
    </w:p>
    <w:p w:rsidR="009A7385" w:rsidRPr="009A7385" w:rsidRDefault="009A7385" w:rsidP="009A7385">
      <w:pPr>
        <w:autoSpaceDE w:val="0"/>
        <w:spacing w:after="0" w:line="240" w:lineRule="auto"/>
        <w:ind w:firstLine="709"/>
        <w:jc w:val="both"/>
        <w:rPr>
          <w:rFonts w:ascii="Times New Roman" w:hAnsi="Times New Roman"/>
          <w:sz w:val="28"/>
          <w:szCs w:val="28"/>
        </w:rPr>
      </w:pP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Рекламные конструкции независимо от их вида, устанавливаемые на территории строительства, считаются рекламой на строительных ограждениях.</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Запрещается использовать строительные ограждения для нанесения рекламы краской.</w:t>
      </w:r>
    </w:p>
    <w:p w:rsidR="009A7385" w:rsidRPr="009A7385" w:rsidRDefault="009A7385"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9A7385">
        <w:rPr>
          <w:rFonts w:ascii="Times New Roman" w:hAnsi="Times New Roman"/>
          <w:sz w:val="28"/>
          <w:lang w:eastAsia="zh-CN"/>
        </w:rPr>
        <w:t xml:space="preserve">Размещение наружной рекламы на ограждениях объектов строительства, стройплощадках и иных строительных сооружениях (строительные леса, строительные сетки, бытовые помещения, мачты для прожекторов, краны и пр.) осуществляется на срок проведения строительства и ремонтно-реставрационных работ. </w:t>
      </w:r>
    </w:p>
    <w:p w:rsidR="009A7385" w:rsidRPr="00307180" w:rsidRDefault="009A7385" w:rsidP="009A7385">
      <w:pPr>
        <w:pStyle w:val="ConsPlusNormal"/>
        <w:jc w:val="both"/>
        <w:rPr>
          <w:rFonts w:ascii="Times New Roman" w:hAnsi="Times New Roman" w:cs="Times New Roman"/>
          <w:i/>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w:t>
      </w:r>
      <w:r w:rsidR="00C456DA">
        <w:rPr>
          <w:rFonts w:ascii="Times New Roman" w:hAnsi="Times New Roman" w:cs="Times New Roman"/>
          <w:sz w:val="28"/>
          <w:szCs w:val="28"/>
        </w:rPr>
        <w:t>3</w:t>
      </w:r>
      <w:r w:rsidRPr="00624FFB">
        <w:rPr>
          <w:rFonts w:ascii="Times New Roman" w:hAnsi="Times New Roman" w:cs="Times New Roman"/>
          <w:sz w:val="28"/>
          <w:szCs w:val="28"/>
        </w:rPr>
        <w:t>. ДОРОЖНЫЕ ЗНАКИ, СВЕТОФОРНОЕ ХОЗЯЙСТВО</w:t>
      </w:r>
    </w:p>
    <w:p w:rsidR="006475E2" w:rsidRPr="00624FFB" w:rsidRDefault="006475E2">
      <w:pPr>
        <w:pStyle w:val="ConsPlusNormal"/>
        <w:jc w:val="both"/>
        <w:rPr>
          <w:rFonts w:ascii="Times New Roman" w:hAnsi="Times New Roman" w:cs="Times New Roman"/>
          <w:sz w:val="28"/>
          <w:szCs w:val="28"/>
        </w:rPr>
      </w:pPr>
    </w:p>
    <w:p w:rsidR="006475E2" w:rsidRPr="00B63490" w:rsidRDefault="006475E2"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Поверхность дорожных знаков, устанавливаемых на объектах улично-дорожной сети, должна быть чистой, без повреждений.</w:t>
      </w:r>
    </w:p>
    <w:p w:rsidR="006475E2" w:rsidRPr="00B63490" w:rsidRDefault="006475E2"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Отдельные детали светофора или элементы его крепления не должны иметь видимых повреждений, разрушений и коррозии металлических элементов.</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proofErr w:type="spellStart"/>
      <w:r w:rsidRPr="00B63490">
        <w:rPr>
          <w:rFonts w:ascii="Times New Roman" w:hAnsi="Times New Roman"/>
          <w:sz w:val="28"/>
          <w:lang w:eastAsia="zh-CN"/>
        </w:rPr>
        <w:t>Рассеиватель</w:t>
      </w:r>
      <w:proofErr w:type="spellEnd"/>
      <w:r w:rsidRPr="00B63490">
        <w:rPr>
          <w:rFonts w:ascii="Times New Roman" w:hAnsi="Times New Roman"/>
          <w:sz w:val="28"/>
          <w:lang w:eastAsia="zh-CN"/>
        </w:rPr>
        <w:t xml:space="preserve"> не должен иметь сколов и трещин.</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Символы, наносимые на </w:t>
      </w:r>
      <w:proofErr w:type="spellStart"/>
      <w:r w:rsidRPr="00B63490">
        <w:rPr>
          <w:rFonts w:ascii="Times New Roman" w:hAnsi="Times New Roman"/>
          <w:sz w:val="28"/>
          <w:lang w:eastAsia="zh-CN"/>
        </w:rPr>
        <w:t>рассеиватели</w:t>
      </w:r>
      <w:proofErr w:type="spellEnd"/>
      <w:r w:rsidRPr="00B63490">
        <w:rPr>
          <w:rFonts w:ascii="Times New Roman" w:hAnsi="Times New Roman"/>
          <w:sz w:val="28"/>
          <w:lang w:eastAsia="zh-CN"/>
        </w:rPr>
        <w:t>, должны распознаваться с расстояния не менее 50 метров, а сигнал светофора - 100 метров.</w:t>
      </w:r>
    </w:p>
    <w:p w:rsidR="006475E2" w:rsidRPr="00B63490" w:rsidRDefault="006475E2"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6475E2" w:rsidRPr="00B63490" w:rsidRDefault="006475E2" w:rsidP="009A7385">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Информационные указатели, километровые знаки, парапеты и др. окрашиваются в соответствии с государственными стандартами, промываются и очищаются от грязи. Все надписи на указателях должны быть четко различимы.</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p>
    <w:p w:rsidR="006475E2" w:rsidRPr="00B63490" w:rsidRDefault="006475E2" w:rsidP="00B63490">
      <w:pPr>
        <w:pStyle w:val="ConsPlusNormal"/>
        <w:tabs>
          <w:tab w:val="left" w:pos="0"/>
        </w:tabs>
        <w:ind w:firstLine="851"/>
        <w:jc w:val="center"/>
        <w:outlineLvl w:val="2"/>
        <w:rPr>
          <w:rFonts w:ascii="Times New Roman" w:hAnsi="Times New Roman" w:cs="Times New Roman"/>
          <w:sz w:val="28"/>
          <w:szCs w:val="28"/>
        </w:rPr>
      </w:pPr>
      <w:r w:rsidRPr="00B63490">
        <w:rPr>
          <w:rFonts w:ascii="Times New Roman" w:hAnsi="Times New Roman" w:cs="Times New Roman"/>
          <w:sz w:val="28"/>
          <w:szCs w:val="28"/>
        </w:rPr>
        <w:t xml:space="preserve">Раздел </w:t>
      </w:r>
      <w:r w:rsidR="00C456DA">
        <w:rPr>
          <w:rFonts w:ascii="Times New Roman" w:hAnsi="Times New Roman" w:cs="Times New Roman"/>
          <w:sz w:val="28"/>
          <w:szCs w:val="28"/>
        </w:rPr>
        <w:t>4</w:t>
      </w:r>
      <w:r w:rsidRPr="00B63490">
        <w:rPr>
          <w:rFonts w:ascii="Times New Roman" w:hAnsi="Times New Roman" w:cs="Times New Roman"/>
          <w:sz w:val="28"/>
          <w:szCs w:val="28"/>
        </w:rPr>
        <w:t>. НАРУЖНОЕ ОСВЕЩЕНИЕ</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Организации, эксплуатирующие линии и оборудование уличного и дворового освещения на территории городского округа, обеспечивают бесперебойную работу наружного освещения в вечернее и ночное время суток. </w:t>
      </w:r>
      <w:r w:rsidRPr="00B63490">
        <w:rPr>
          <w:rFonts w:ascii="Times New Roman" w:hAnsi="Times New Roman"/>
          <w:sz w:val="28"/>
          <w:lang w:eastAsia="zh-CN"/>
        </w:rPr>
        <w:lastRenderedPageBreak/>
        <w:t>Доля действующих светильников, работающих в вечернем и ночном режимах, должна составлять не менее 95 процентов.</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Организации, эксплуатирующие осветительное оборудование, световую рекламу, установки архитектурно-художественного освещения и праздничной подсветки, обязаны ежедневно включать их при снижении уровня естественной освещенности в вечерние сумерки до 20 </w:t>
      </w:r>
      <w:proofErr w:type="spellStart"/>
      <w:r w:rsidRPr="00B63490">
        <w:rPr>
          <w:rFonts w:ascii="Times New Roman" w:hAnsi="Times New Roman"/>
          <w:sz w:val="28"/>
          <w:lang w:eastAsia="zh-CN"/>
        </w:rPr>
        <w:t>лк</w:t>
      </w:r>
      <w:proofErr w:type="spellEnd"/>
      <w:r w:rsidRPr="00B63490">
        <w:rPr>
          <w:rFonts w:ascii="Times New Roman" w:hAnsi="Times New Roman"/>
          <w:sz w:val="28"/>
          <w:lang w:eastAsia="zh-CN"/>
        </w:rPr>
        <w:t xml:space="preserve"> и отключать в утренние сумерки при ее повышении до 10 </w:t>
      </w:r>
      <w:proofErr w:type="spellStart"/>
      <w:r w:rsidRPr="00B63490">
        <w:rPr>
          <w:rFonts w:ascii="Times New Roman" w:hAnsi="Times New Roman"/>
          <w:sz w:val="28"/>
          <w:lang w:eastAsia="zh-CN"/>
        </w:rPr>
        <w:t>лк</w:t>
      </w:r>
      <w:proofErr w:type="spellEnd"/>
      <w:r w:rsidRPr="00B63490">
        <w:rPr>
          <w:rFonts w:ascii="Times New Roman" w:hAnsi="Times New Roman"/>
          <w:sz w:val="28"/>
          <w:lang w:eastAsia="zh-CN"/>
        </w:rPr>
        <w:t xml:space="preserve"> в соответствии с установленным графиком включения и отключения наружного освещения города.</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Эксплуатацию дворового освещения, козырькового освещения и освещения адресных таблиц (указателей наименования улиц, номеров домов) домов обеспечивают собственники помещений в многоквартирных домах либо лица, осуществляющие по договору управление/эксплуатацию многоквартирными домами.</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Осветительное оборудование должно соответствовать требованиям пожарной безопасности и не представлять опасности для жизни и здоровья населения.</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Металлические опоры, кронштейны и другие элементы устройств уличного освещения и контактной сети должны содержаться в чистоте, не иметь очагов коррозии и окрашиваться (цвет окраски согласовывается с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 собственниками либо эксплуатирующими организациями.</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Вывоз поврежденных (сбитых) опор уличного освещения и контактной сети электрифицированного транспорта осуществляется собственниками либо эксплуатирующими опоры организациями:</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1) на основных магистралях - незамедлительно;</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2) на остальных территориях, а также демонтируемые опоры - в течение суток с момента обнаружения (демонтажа).</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Не допускается самовольный снос или перенос элементов наружного освещения.</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С целью художественно-светового оформления городской территории устанавливаются следующие виды наружного освещения:</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1) уличное (утилитарное)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городского округа с целью обеспечения безопасного движения автотранспорта и пешеходов и для общей ориентации в городском пространстве;</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2) архитектурно-художественное освещение - освещение фасадов зданий,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3) ландшафтное освещение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качеств;</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lastRenderedPageBreak/>
        <w:t>4) рекламное и информационное освещение - конструкции с внутренним или внешним освещением: щитовые и объемно-пространственные конструкции, стенды, тумбы, панели-кронштейны, настенные панно, перетяжки, электронные табло, проекционные, лазерные средства, арки, порталы, рамы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и сооружений или вне их, а также витражи (витрины) в оконных, дверных проемах и арках зданий, функционально предназначенные для распространения рекламы или социальной рекламы; конструкции с элементами ориентирующей информации (информирующие о маршрутах движения и находящихся на них транспортных объектах), места остановок, стоянок, переходов и т.д.; световые сигналы, указывающие транспорту и пешеходам направления движения.</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Освещение главных улиц, проспектов и площадей города,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города по согласованию с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Установки архитектурно-художественного освещения должны иметь два режима работы: повседневный и праздничный.</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 xml:space="preserve">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учитываются требования к архитектурно-художественному освещению и праздничной подсветке городского округа. Проект наружного освещения согласовывается с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Проект наружного освещения разрабатывается с учетом места размещения объекта, а также количества и дислокации собственников (арендаторов) отдельных встроенных или встроенно-пристроенных помещений. В проекте закладываются общие принципы и способы архитектурно-художественного освещения, праздничной подсветки, размещения элементов рекламы и декоративно-художественного оформления с учетом членений фасадов, пропорций отдельных элементов, а также вида, цвета и рисунка материалов отделки (в соответствии с паспортами фасадов).</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Отдельные элементы рекламы и дизайн-оформления (как световые, так и не световые), размещаемые на фасадах зданий и сооружений, выполняются в соответствии с общими принципиальными решениями, заложенными в проекте. В случае желаемого или вынужденного отклонения отдельных элементов от общих решений проект подлежит корректировке, которая также согласовывается всеми собственниками здания или сооружения и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Монтаж и эксплуатация линий уличного освещения и элементов праздничной подсветки (иллюминации) улиц, проспектов и площадей города осуществляются специализированной энергетической организацией в соответствии с требованиями законодательства.</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Монтаж и эксплуатация установок архитектурно-художественного </w:t>
      </w:r>
      <w:r w:rsidRPr="00B63490">
        <w:rPr>
          <w:rFonts w:ascii="Times New Roman" w:hAnsi="Times New Roman"/>
          <w:sz w:val="28"/>
          <w:lang w:eastAsia="zh-CN"/>
        </w:rPr>
        <w:lastRenderedPageBreak/>
        <w:t>освещения и праздничной подсветки отдельных зданий и сооружений осуществля</w:t>
      </w:r>
      <w:r w:rsidR="003E4EC7" w:rsidRPr="00B63490">
        <w:rPr>
          <w:rFonts w:ascii="Times New Roman" w:hAnsi="Times New Roman"/>
          <w:sz w:val="28"/>
          <w:lang w:eastAsia="zh-CN"/>
        </w:rPr>
        <w:t xml:space="preserve">ется </w:t>
      </w:r>
      <w:r w:rsidRPr="00B63490">
        <w:rPr>
          <w:rFonts w:ascii="Times New Roman" w:hAnsi="Times New Roman"/>
          <w:sz w:val="28"/>
          <w:lang w:eastAsia="zh-CN"/>
        </w:rPr>
        <w:t>собственником (арендатором) здания либо специализированной организацией, привлекаемой собственником (арендатором) по договору.</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Эксплуатация наружного освещения осуществляется в соответствии с техническими требованиями, установленными законодательством.</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w:t>
      </w:r>
      <w:r w:rsidR="003E4EC7" w:rsidRPr="00B63490">
        <w:rPr>
          <w:rFonts w:ascii="Times New Roman" w:hAnsi="Times New Roman"/>
          <w:sz w:val="28"/>
          <w:lang w:eastAsia="zh-CN"/>
        </w:rPr>
        <w:t xml:space="preserve">осуществляются </w:t>
      </w:r>
      <w:r w:rsidRPr="00B63490">
        <w:rPr>
          <w:rFonts w:ascii="Times New Roman" w:hAnsi="Times New Roman"/>
          <w:sz w:val="28"/>
          <w:lang w:eastAsia="zh-CN"/>
        </w:rPr>
        <w:t xml:space="preserve">в соответствии с требованиями Свода правил </w:t>
      </w:r>
      <w:hyperlink r:id="rId44" w:history="1">
        <w:r w:rsidRPr="00B63490">
          <w:rPr>
            <w:rFonts w:ascii="Times New Roman" w:hAnsi="Times New Roman"/>
            <w:sz w:val="28"/>
            <w:lang w:eastAsia="zh-CN"/>
          </w:rPr>
          <w:t>СП 52.13330.2011</w:t>
        </w:r>
      </w:hyperlink>
      <w:r w:rsidRPr="00B63490">
        <w:rPr>
          <w:rFonts w:ascii="Times New Roman" w:hAnsi="Times New Roman"/>
          <w:sz w:val="28"/>
          <w:lang w:eastAsia="zh-CN"/>
        </w:rPr>
        <w:t xml:space="preserve"> </w:t>
      </w:r>
      <w:r w:rsidR="003E4EC7" w:rsidRPr="00B63490">
        <w:rPr>
          <w:rFonts w:ascii="Times New Roman" w:hAnsi="Times New Roman"/>
          <w:sz w:val="28"/>
          <w:lang w:eastAsia="zh-CN"/>
        </w:rPr>
        <w:t>«</w:t>
      </w:r>
      <w:r w:rsidRPr="00B63490">
        <w:rPr>
          <w:rFonts w:ascii="Times New Roman" w:hAnsi="Times New Roman"/>
          <w:sz w:val="28"/>
          <w:lang w:eastAsia="zh-CN"/>
        </w:rPr>
        <w:t>Свод правил. Естественное и искусственное освещение. Актуализир</w:t>
      </w:r>
      <w:r w:rsidR="003E4EC7" w:rsidRPr="00B63490">
        <w:rPr>
          <w:rFonts w:ascii="Times New Roman" w:hAnsi="Times New Roman"/>
          <w:sz w:val="28"/>
          <w:lang w:eastAsia="zh-CN"/>
        </w:rPr>
        <w:t>ованная редакция СНиП 23-05-95*»</w:t>
      </w:r>
      <w:r w:rsidRPr="00B63490">
        <w:rPr>
          <w:rFonts w:ascii="Times New Roman" w:hAnsi="Times New Roman"/>
          <w:sz w:val="28"/>
          <w:lang w:eastAsia="zh-CN"/>
        </w:rPr>
        <w:t xml:space="preserve"> и с учетом обеспечения:</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1) экономичности и </w:t>
      </w:r>
      <w:proofErr w:type="spellStart"/>
      <w:r w:rsidRPr="00B63490">
        <w:rPr>
          <w:rFonts w:ascii="Times New Roman" w:hAnsi="Times New Roman"/>
          <w:sz w:val="28"/>
          <w:lang w:eastAsia="zh-CN"/>
        </w:rPr>
        <w:t>энергоэффективности</w:t>
      </w:r>
      <w:proofErr w:type="spellEnd"/>
      <w:r w:rsidRPr="00B63490">
        <w:rPr>
          <w:rFonts w:ascii="Times New Roman" w:hAnsi="Times New Roman"/>
          <w:sz w:val="28"/>
          <w:lang w:eastAsia="zh-CN"/>
        </w:rPr>
        <w:t xml:space="preserve"> применяемых установок, рационального распределения и использования электроэнергии;</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2) эстетики элементов осветительных установок, их дизайна, качества материалов и изделий при их восприятии в дневное и ночное время.</w:t>
      </w:r>
    </w:p>
    <w:p w:rsidR="006475E2" w:rsidRPr="003E4EC7" w:rsidRDefault="006475E2" w:rsidP="003E4EC7">
      <w:pPr>
        <w:pStyle w:val="ConsPlusNormal"/>
        <w:tabs>
          <w:tab w:val="left" w:pos="0"/>
          <w:tab w:val="left" w:pos="1418"/>
        </w:tabs>
        <w:adjustRightInd w:val="0"/>
        <w:ind w:left="851"/>
        <w:jc w:val="both"/>
        <w:rPr>
          <w:rFonts w:ascii="Times New Roman" w:hAnsi="Times New Roman"/>
          <w:sz w:val="28"/>
          <w:lang w:eastAsia="zh-CN"/>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w:t>
      </w:r>
      <w:r w:rsidR="00C456DA">
        <w:rPr>
          <w:rFonts w:ascii="Times New Roman" w:hAnsi="Times New Roman" w:cs="Times New Roman"/>
          <w:sz w:val="28"/>
          <w:szCs w:val="28"/>
        </w:rPr>
        <w:t>5</w:t>
      </w:r>
      <w:r w:rsidRPr="00624FFB">
        <w:rPr>
          <w:rFonts w:ascii="Times New Roman" w:hAnsi="Times New Roman" w:cs="Times New Roman"/>
          <w:sz w:val="28"/>
          <w:szCs w:val="28"/>
        </w:rPr>
        <w:t>. МАЛЫЕ АРХИТЕКТУРНЫЕ ФОРМЫ</w:t>
      </w:r>
    </w:p>
    <w:p w:rsidR="006475E2" w:rsidRPr="00624FFB" w:rsidRDefault="006475E2">
      <w:pPr>
        <w:pStyle w:val="ConsPlusNormal"/>
        <w:jc w:val="both"/>
        <w:rPr>
          <w:rFonts w:ascii="Times New Roman" w:hAnsi="Times New Roman" w:cs="Times New Roman"/>
          <w:sz w:val="28"/>
          <w:szCs w:val="28"/>
        </w:rPr>
      </w:pPr>
    </w:p>
    <w:p w:rsidR="00AA73FC" w:rsidRPr="00B63490" w:rsidRDefault="00AA73FC"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Территории жилой застройки, общественно-деловые, рекреационные и другие зоны оборудуются МАФ. Места размещения, архитектурное и цветовое решение МАФ</w:t>
      </w:r>
      <w:r w:rsidR="00B63490" w:rsidRPr="00B63490">
        <w:rPr>
          <w:rFonts w:ascii="Times New Roman" w:hAnsi="Times New Roman"/>
          <w:sz w:val="28"/>
          <w:lang w:eastAsia="zh-CN"/>
        </w:rPr>
        <w:t xml:space="preserve"> </w:t>
      </w:r>
      <w:r w:rsidRPr="00B63490">
        <w:rPr>
          <w:rFonts w:ascii="Times New Roman" w:hAnsi="Times New Roman"/>
          <w:sz w:val="28"/>
          <w:lang w:eastAsia="zh-CN"/>
        </w:rPr>
        <w:t xml:space="preserve">(в том числе декоративные ограждения) должны быть согласованы с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 xml:space="preserve"> </w:t>
      </w:r>
      <w:proofErr w:type="spellStart"/>
      <w:r w:rsidRPr="00B63490">
        <w:rPr>
          <w:rFonts w:ascii="Times New Roman" w:hAnsi="Times New Roman"/>
          <w:sz w:val="28"/>
          <w:lang w:eastAsia="zh-CN"/>
        </w:rPr>
        <w:t>Копейского</w:t>
      </w:r>
      <w:proofErr w:type="spellEnd"/>
      <w:r w:rsidRPr="00B63490">
        <w:rPr>
          <w:rFonts w:ascii="Times New Roman" w:hAnsi="Times New Roman"/>
          <w:sz w:val="28"/>
          <w:lang w:eastAsia="zh-CN"/>
        </w:rPr>
        <w:t xml:space="preserve"> городского округа в части соответствия архитектурно-художественному оформлению городской среды. При размещении МАФ в непосредственной близости к проезжей части должно быть уведомлено ГИБДД ОМВД России по г. Копейску Челябинску для обеспечения безопасности дорожного движения</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Размещение малых архитектурных форм при новом строительстве осуществляется в границах застраиваемого земельного участка в соответствии с проектно-сметной документацией.</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В условиях сложившейся застройки проектирование, изготовление, установка малых архитектурных форм осуществляются собственниками, арендаторами земельных участков либо иными лицами по согласованию с </w:t>
      </w:r>
      <w:proofErr w:type="spellStart"/>
      <w:r w:rsidRPr="00B63490">
        <w:rPr>
          <w:rFonts w:ascii="Times New Roman" w:hAnsi="Times New Roman"/>
          <w:sz w:val="28"/>
          <w:lang w:eastAsia="zh-CN"/>
        </w:rPr>
        <w:t>УАиГ</w:t>
      </w:r>
      <w:proofErr w:type="spellEnd"/>
      <w:r w:rsidRPr="00B63490">
        <w:rPr>
          <w:rFonts w:ascii="Times New Roman" w:hAnsi="Times New Roman"/>
          <w:sz w:val="28"/>
          <w:lang w:eastAsia="zh-CN"/>
        </w:rPr>
        <w:t>.</w:t>
      </w:r>
    </w:p>
    <w:p w:rsidR="006475E2"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Согласование размещения малых архитектурных форм на земельных участках физических и юридических лиц с ограниченным режимом использования и недоступных для общественного обозрения с органами архитектуры не требуется.</w:t>
      </w:r>
    </w:p>
    <w:p w:rsidR="006475E2" w:rsidRPr="00B63490"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В случае если выполнение земляных работ повлекло повреждение или перемещение малых архитектурных форм, нарушившие благоустройство физические и юридические лица, индивидуальные предприниматели обеспечивают восстановление малых архитектурных форм.</w:t>
      </w:r>
    </w:p>
    <w:p w:rsidR="00AA73FC" w:rsidRPr="00B63490" w:rsidRDefault="006475E2" w:rsidP="00B63490">
      <w:pPr>
        <w:pStyle w:val="ConsPlusNormal"/>
        <w:tabs>
          <w:tab w:val="left" w:pos="0"/>
          <w:tab w:val="left" w:pos="1418"/>
        </w:tabs>
        <w:adjustRightInd w:val="0"/>
        <w:ind w:firstLine="851"/>
        <w:jc w:val="both"/>
        <w:rPr>
          <w:rFonts w:ascii="Times New Roman" w:hAnsi="Times New Roman"/>
          <w:sz w:val="28"/>
          <w:lang w:eastAsia="zh-CN"/>
        </w:rPr>
      </w:pPr>
      <w:r w:rsidRPr="00B63490">
        <w:rPr>
          <w:rFonts w:ascii="Times New Roman" w:hAnsi="Times New Roman"/>
          <w:sz w:val="28"/>
          <w:lang w:eastAsia="zh-CN"/>
        </w:rPr>
        <w:t xml:space="preserve">Надлежащее восстановление малых архитектурных форм (качество, объем) подтверждается актом, подписанным с участием собственников малых архитектурных форм (или их представителя). В случае если малые </w:t>
      </w:r>
      <w:r w:rsidRPr="00B63490">
        <w:rPr>
          <w:rFonts w:ascii="Times New Roman" w:hAnsi="Times New Roman"/>
          <w:sz w:val="28"/>
          <w:lang w:eastAsia="zh-CN"/>
        </w:rPr>
        <w:lastRenderedPageBreak/>
        <w:t>архитектурные формы расположены на придомовой территории, акт подписывается с участием представителей собственников помещений в многоквартирном доме.</w:t>
      </w:r>
    </w:p>
    <w:p w:rsidR="00AA73FC" w:rsidRPr="00B63490" w:rsidRDefault="00AA73FC"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B63490">
        <w:rPr>
          <w:rFonts w:ascii="Times New Roman" w:hAnsi="Times New Roman"/>
          <w:sz w:val="28"/>
          <w:lang w:eastAsia="zh-CN"/>
        </w:rPr>
        <w:t>Ответственность за состояние МАФ несут их собственники (пользователи). На придомовой территории (прилегающей к многоквартирным домам) - собственники помещений в многоквартирных домах, либо собственники помещений в многоквартирных домах в рамках договора на содержание общего имущества дома. Указанные субъекты обязаны:</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r w:rsidRPr="00B63490">
        <w:rPr>
          <w:rFonts w:ascii="Times New Roman" w:hAnsi="Times New Roman" w:cs="Times New Roman"/>
          <w:sz w:val="28"/>
          <w:szCs w:val="28"/>
        </w:rPr>
        <w:t>1) обеспечить техническую исправность малых архитектурных форм и безопасность их использования (отсутствие трещин, ржавчины, сколов и других повреждений, наличие сертификатов соответствия для детских игровых и спортивных форм, проверка устойчивости и др.);</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r w:rsidRPr="00B63490">
        <w:rPr>
          <w:rFonts w:ascii="Times New Roman" w:hAnsi="Times New Roman" w:cs="Times New Roman"/>
          <w:sz w:val="28"/>
          <w:szCs w:val="28"/>
        </w:rPr>
        <w:t>2) выполнять работы по своевременному ремонту, замене, очистке от грязи малых архитектурных форм, их окраске до наступления летнего периода, ежегодно выполнять замену песка в песочницах;</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r w:rsidRPr="00B63490">
        <w:rPr>
          <w:rFonts w:ascii="Times New Roman" w:hAnsi="Times New Roman" w:cs="Times New Roman"/>
          <w:sz w:val="28"/>
          <w:szCs w:val="28"/>
        </w:rPr>
        <w:t>3) выполнять работы по очистке подходов к малым архитектурным формам (скамейкам, урнам, качелям и др.) и территорий вокруг них от снега и наледи.</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 Запрещается:</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r w:rsidRPr="00B63490">
        <w:rPr>
          <w:rFonts w:ascii="Times New Roman" w:hAnsi="Times New Roman" w:cs="Times New Roman"/>
          <w:sz w:val="28"/>
          <w:szCs w:val="28"/>
        </w:rPr>
        <w:t>1) разрушение и повреждение малых архитектурных форм, нанесение надписей различного содержания, размещение информационных материалов на малых архитектурных формах;</w:t>
      </w:r>
    </w:p>
    <w:p w:rsidR="006475E2" w:rsidRPr="00B63490" w:rsidRDefault="006475E2" w:rsidP="00B63490">
      <w:pPr>
        <w:pStyle w:val="ConsPlusNormal"/>
        <w:tabs>
          <w:tab w:val="left" w:pos="0"/>
        </w:tabs>
        <w:ind w:firstLine="851"/>
        <w:jc w:val="both"/>
        <w:rPr>
          <w:rFonts w:ascii="Times New Roman" w:hAnsi="Times New Roman" w:cs="Times New Roman"/>
          <w:sz w:val="28"/>
          <w:szCs w:val="28"/>
        </w:rPr>
      </w:pPr>
      <w:r w:rsidRPr="00B63490">
        <w:rPr>
          <w:rFonts w:ascii="Times New Roman" w:hAnsi="Times New Roman" w:cs="Times New Roman"/>
          <w:sz w:val="28"/>
          <w:szCs w:val="28"/>
        </w:rPr>
        <w:t>2) использование малых архитектурных форм не по назначению (детских и спортивных сооружений для хозяйственных целей, отдыха взрослым населением и т.д.).</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w:t>
      </w:r>
      <w:r w:rsidR="00C456DA">
        <w:rPr>
          <w:rFonts w:ascii="Times New Roman" w:hAnsi="Times New Roman" w:cs="Times New Roman"/>
          <w:sz w:val="28"/>
          <w:szCs w:val="28"/>
        </w:rPr>
        <w:t>6</w:t>
      </w:r>
      <w:r w:rsidRPr="00624FFB">
        <w:rPr>
          <w:rFonts w:ascii="Times New Roman" w:hAnsi="Times New Roman" w:cs="Times New Roman"/>
          <w:sz w:val="28"/>
          <w:szCs w:val="28"/>
        </w:rPr>
        <w:t>. ЗЕЛЕНЫЕ НАСАЖДЕНИЯ</w:t>
      </w:r>
    </w:p>
    <w:p w:rsidR="006475E2" w:rsidRPr="00624FFB" w:rsidRDefault="006475E2">
      <w:pPr>
        <w:pStyle w:val="ConsPlusNormal"/>
        <w:jc w:val="both"/>
        <w:rPr>
          <w:rFonts w:ascii="Times New Roman" w:hAnsi="Times New Roman" w:cs="Times New Roman"/>
          <w:sz w:val="28"/>
          <w:szCs w:val="28"/>
        </w:rPr>
      </w:pP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Охрана и содержание зеленых насаждений осуществляется в соответствии с </w:t>
      </w:r>
      <w:hyperlink r:id="rId45" w:history="1">
        <w:r w:rsidRPr="0012159B">
          <w:rPr>
            <w:rFonts w:ascii="Times New Roman" w:hAnsi="Times New Roman"/>
            <w:sz w:val="28"/>
            <w:lang w:eastAsia="zh-CN"/>
          </w:rPr>
          <w:t>Правилами</w:t>
        </w:r>
      </w:hyperlink>
      <w:r w:rsidRPr="0012159B">
        <w:rPr>
          <w:rFonts w:ascii="Times New Roman" w:hAnsi="Times New Roman"/>
          <w:sz w:val="28"/>
          <w:lang w:eastAsia="zh-CN"/>
        </w:rPr>
        <w:t xml:space="preserve"> охраны и содержания зеленых насаждений на территории </w:t>
      </w:r>
      <w:proofErr w:type="spellStart"/>
      <w:r w:rsidRPr="0012159B">
        <w:rPr>
          <w:rFonts w:ascii="Times New Roman" w:hAnsi="Times New Roman"/>
          <w:sz w:val="28"/>
          <w:lang w:eastAsia="zh-CN"/>
        </w:rPr>
        <w:t>Копейского</w:t>
      </w:r>
      <w:proofErr w:type="spellEnd"/>
      <w:r w:rsidRPr="0012159B">
        <w:rPr>
          <w:rFonts w:ascii="Times New Roman" w:hAnsi="Times New Roman"/>
          <w:sz w:val="28"/>
          <w:lang w:eastAsia="zh-CN"/>
        </w:rPr>
        <w:t xml:space="preserve"> городского округа, утвержденными решением Собрания депутатов </w:t>
      </w:r>
      <w:proofErr w:type="spellStart"/>
      <w:r w:rsidRPr="0012159B">
        <w:rPr>
          <w:rFonts w:ascii="Times New Roman" w:hAnsi="Times New Roman"/>
          <w:sz w:val="28"/>
          <w:lang w:eastAsia="zh-CN"/>
        </w:rPr>
        <w:t>Копейского</w:t>
      </w:r>
      <w:proofErr w:type="spellEnd"/>
      <w:r w:rsidRPr="0012159B">
        <w:rPr>
          <w:rFonts w:ascii="Times New Roman" w:hAnsi="Times New Roman"/>
          <w:sz w:val="28"/>
          <w:lang w:eastAsia="zh-CN"/>
        </w:rPr>
        <w:t xml:space="preserve"> городского округа.</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Охране подлежат все зеленые насаждения на территории города, независимо от форм собственности на земельные участки, на которых эти насаждения расположены.</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Градостроительная деятельность проводится, основываясь на принципе максимального сохранения зеленых насаждений в городе.</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Граждане, должностные и юридические лица, индивидуальные предприниматели обязаны принимать меры для сохранения зеленых насаждений, не допускать незаконные действия или бездействи</w:t>
      </w:r>
      <w:r w:rsidR="00A544EC" w:rsidRPr="0012159B">
        <w:rPr>
          <w:rFonts w:ascii="Times New Roman" w:hAnsi="Times New Roman"/>
          <w:sz w:val="28"/>
          <w:lang w:eastAsia="zh-CN"/>
        </w:rPr>
        <w:t>е</w:t>
      </w:r>
      <w:r w:rsidRPr="0012159B">
        <w:rPr>
          <w:rFonts w:ascii="Times New Roman" w:hAnsi="Times New Roman"/>
          <w:sz w:val="28"/>
          <w:lang w:eastAsia="zh-CN"/>
        </w:rPr>
        <w:t>, способные привести к повреждению или уничтожению зеленых насаждений.</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Физические и юридические лица, индивидуальные предприниматели обязаны выполнять мероприятия по компенсации зеленых насаждений в случае сноса, уничтожения или повреждения зеленых </w:t>
      </w:r>
      <w:r w:rsidRPr="0012159B">
        <w:rPr>
          <w:rFonts w:ascii="Times New Roman" w:hAnsi="Times New Roman"/>
          <w:sz w:val="28"/>
          <w:lang w:eastAsia="zh-CN"/>
        </w:rPr>
        <w:lastRenderedPageBreak/>
        <w:t>насаждений в соответствии с установленными правилами.</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При производстве работ по строительству, реконструкции, ремонту объектов капитального строительства лицо, их осуществляющее, обязано:</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1) принимать меры по обеспечению сохранности зеленых насаждений, не попадающих под снос;</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2) установить временные приствольные ограждения сохраняемых деревьев в виде сплошных щитов высотой 2 метра;</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3) для сохранения корневой системы деревьев, расположенных ближе 3 метров от объектов строительства, реконструкции, капитального ремонта, устраивать вокруг ограждения деревьев настил из досок радиусом не менее 1,6 метра;</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4) при прокладке подземных коммуникаций обеспечивать расстояние между краем траншеи и корневой системой дерева не менее 3 метров, а корневой системой кустарника - не менее 1,5 метра;</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5) при производстве работ методом горизонтального бурения в зоне корней деревьев и кустарников работы производить ниже расположения скелетных корней, но не менее 1,5 метра от поверхности почвы;</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6) при асфальтировании, мощении дорог и тротуаров соблюдать размеры приствольной грунтовой зоны: вокруг деревьев - 2 x 2 метра, вокруг кустарников - 1,5 x 1,5 метра.</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Снос (пересадка) зеленых насаждений, омолаживающая обрезка деревьев (кустарников), в том числе попадающих на территорию застройки, прокладки подземных коммуникаций, дорог, установки линий электропередачи и других сооружений, производится только после получения разрешения на снос (пересадку) зеленых насаждений либо омолаживающую обрезку деревьев (кустарников) в отделе экологии и природопользования администрации </w:t>
      </w:r>
      <w:proofErr w:type="spellStart"/>
      <w:r w:rsidRPr="0012159B">
        <w:rPr>
          <w:rFonts w:ascii="Times New Roman" w:hAnsi="Times New Roman"/>
          <w:sz w:val="28"/>
          <w:lang w:eastAsia="zh-CN"/>
        </w:rPr>
        <w:t>Копейского</w:t>
      </w:r>
      <w:proofErr w:type="spellEnd"/>
      <w:r w:rsidRPr="0012159B">
        <w:rPr>
          <w:rFonts w:ascii="Times New Roman" w:hAnsi="Times New Roman"/>
          <w:sz w:val="28"/>
          <w:lang w:eastAsia="zh-CN"/>
        </w:rPr>
        <w:t xml:space="preserve"> городского округа. Порядок получения разрешения на снос (пересадку) зеленых насаждений и омолаживающую обрезку деревьев (кустарников) определяется муниципальным</w:t>
      </w:r>
      <w:r w:rsidR="00A544EC" w:rsidRPr="0012159B">
        <w:rPr>
          <w:rFonts w:ascii="Times New Roman" w:hAnsi="Times New Roman"/>
          <w:sz w:val="28"/>
          <w:lang w:eastAsia="zh-CN"/>
        </w:rPr>
        <w:t xml:space="preserve"> правовым актом </w:t>
      </w:r>
      <w:proofErr w:type="spellStart"/>
      <w:r w:rsidR="00A544EC" w:rsidRPr="0012159B">
        <w:rPr>
          <w:rFonts w:ascii="Times New Roman" w:hAnsi="Times New Roman"/>
          <w:sz w:val="28"/>
          <w:lang w:eastAsia="zh-CN"/>
        </w:rPr>
        <w:t>Копейского</w:t>
      </w:r>
      <w:proofErr w:type="spellEnd"/>
      <w:r w:rsidR="00A544EC" w:rsidRPr="0012159B">
        <w:rPr>
          <w:rFonts w:ascii="Times New Roman" w:hAnsi="Times New Roman"/>
          <w:sz w:val="28"/>
          <w:lang w:eastAsia="zh-CN"/>
        </w:rPr>
        <w:t xml:space="preserve"> городского округа.</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 Места посадки зеленых насаждений определяются </w:t>
      </w:r>
      <w:r w:rsidR="00A544EC" w:rsidRPr="0012159B">
        <w:rPr>
          <w:rFonts w:ascii="Times New Roman" w:hAnsi="Times New Roman"/>
          <w:sz w:val="28"/>
          <w:lang w:eastAsia="zh-CN"/>
        </w:rPr>
        <w:t xml:space="preserve">администрацией </w:t>
      </w:r>
      <w:proofErr w:type="spellStart"/>
      <w:r w:rsidR="00A544EC" w:rsidRPr="0012159B">
        <w:rPr>
          <w:rFonts w:ascii="Times New Roman" w:hAnsi="Times New Roman"/>
          <w:sz w:val="28"/>
          <w:lang w:eastAsia="zh-CN"/>
        </w:rPr>
        <w:t>Копейского</w:t>
      </w:r>
      <w:proofErr w:type="spellEnd"/>
      <w:r w:rsidR="00A544EC" w:rsidRPr="0012159B">
        <w:rPr>
          <w:rFonts w:ascii="Times New Roman" w:hAnsi="Times New Roman"/>
          <w:sz w:val="28"/>
          <w:lang w:eastAsia="zh-CN"/>
        </w:rPr>
        <w:t xml:space="preserve"> городского округа </w:t>
      </w:r>
      <w:r w:rsidRPr="0012159B">
        <w:rPr>
          <w:rFonts w:ascii="Times New Roman" w:hAnsi="Times New Roman"/>
          <w:sz w:val="28"/>
          <w:lang w:eastAsia="zh-CN"/>
        </w:rPr>
        <w:t>(по месту расположения посадки) с учетом размещения инженерных коммуникаций и согласовываются управлением архитектуры и градостроительства администрации городского округа.</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 Стрижка газонов, выкос сорной растительности производ</w:t>
      </w:r>
      <w:r w:rsidR="00A544EC" w:rsidRPr="0012159B">
        <w:rPr>
          <w:rFonts w:ascii="Times New Roman" w:hAnsi="Times New Roman"/>
          <w:sz w:val="28"/>
          <w:lang w:eastAsia="zh-CN"/>
        </w:rPr>
        <w:t>я</w:t>
      </w:r>
      <w:r w:rsidRPr="0012159B">
        <w:rPr>
          <w:rFonts w:ascii="Times New Roman" w:hAnsi="Times New Roman"/>
          <w:sz w:val="28"/>
          <w:lang w:eastAsia="zh-CN"/>
        </w:rPr>
        <w:t>тся на высоту до 3 - 5 сантиметров периодически при достижении травяным покровом высоты 10 - 15 сантиметров. Скошенная трава должна быть убрана в течение суток.</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Полив зеленых насаждений на объектах озеленения производится в утреннее время не позднее 8 - 9 часов или в вечернее время после 18 - 19 часов.</w:t>
      </w:r>
    </w:p>
    <w:p w:rsidR="006475E2" w:rsidRPr="0012159B" w:rsidRDefault="006475E2" w:rsidP="0012159B">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12159B">
        <w:rPr>
          <w:rFonts w:ascii="Times New Roman" w:hAnsi="Times New Roman"/>
          <w:sz w:val="28"/>
          <w:lang w:eastAsia="zh-CN"/>
        </w:rPr>
        <w:t xml:space="preserve"> На территории города запрещается:</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1) повреждать и уничтожать зеленые насаждения;</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lastRenderedPageBreak/>
        <w:t>2) загрязнять газоны, а также складировать на них строительные и другие материалы, тару, отходы и мусор, снег, скол асфальта, льда с очищаемых территорий;</w:t>
      </w:r>
    </w:p>
    <w:p w:rsidR="006475E2" w:rsidRPr="00B63490"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B63490">
        <w:rPr>
          <w:rFonts w:ascii="Times New Roman" w:hAnsi="Times New Roman" w:cs="Times New Roman"/>
          <w:sz w:val="28"/>
          <w:szCs w:val="28"/>
        </w:rPr>
        <w:t>3) сбрасывать снег с крыш на участки, занятые зелеными насаждениями, без принятия мер, обеспечивающих сохранность деревьев и кустарников;</w:t>
      </w:r>
    </w:p>
    <w:p w:rsidR="006475E2" w:rsidRPr="00B63490"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B63490">
        <w:rPr>
          <w:rFonts w:ascii="Times New Roman" w:hAnsi="Times New Roman" w:cs="Times New Roman"/>
          <w:sz w:val="28"/>
          <w:szCs w:val="28"/>
        </w:rPr>
        <w:t xml:space="preserve">4) допускать касание </w:t>
      </w:r>
      <w:r w:rsidR="00A544EC" w:rsidRPr="00B63490">
        <w:rPr>
          <w:rFonts w:ascii="Times New Roman" w:hAnsi="Times New Roman" w:cs="Times New Roman"/>
          <w:sz w:val="28"/>
          <w:szCs w:val="28"/>
        </w:rPr>
        <w:t xml:space="preserve">ветвями </w:t>
      </w:r>
      <w:r w:rsidRPr="00B63490">
        <w:rPr>
          <w:rFonts w:ascii="Times New Roman" w:hAnsi="Times New Roman" w:cs="Times New Roman"/>
          <w:sz w:val="28"/>
          <w:szCs w:val="28"/>
        </w:rPr>
        <w:t xml:space="preserve">деревьев </w:t>
      </w:r>
      <w:proofErr w:type="spellStart"/>
      <w:r w:rsidRPr="00B63490">
        <w:rPr>
          <w:rFonts w:ascii="Times New Roman" w:hAnsi="Times New Roman" w:cs="Times New Roman"/>
          <w:sz w:val="28"/>
          <w:szCs w:val="28"/>
        </w:rPr>
        <w:t>токонесущих</w:t>
      </w:r>
      <w:proofErr w:type="spellEnd"/>
      <w:r w:rsidRPr="00B63490">
        <w:rPr>
          <w:rFonts w:ascii="Times New Roman" w:hAnsi="Times New Roman" w:cs="Times New Roman"/>
          <w:sz w:val="28"/>
          <w:szCs w:val="28"/>
        </w:rPr>
        <w:t xml:space="preserve"> проводов, закрытие ветвями деревьев и кустарников адресных таблиц домов, дорожных знаков</w:t>
      </w:r>
      <w:r w:rsidR="00A544EC" w:rsidRPr="00B63490">
        <w:rPr>
          <w:rFonts w:ascii="Times New Roman" w:hAnsi="Times New Roman" w:cs="Times New Roman"/>
          <w:sz w:val="28"/>
          <w:szCs w:val="28"/>
        </w:rPr>
        <w:t>, светофоров</w:t>
      </w:r>
      <w:r w:rsidRPr="00B63490">
        <w:rPr>
          <w:rFonts w:ascii="Times New Roman" w:hAnsi="Times New Roman" w:cs="Times New Roman"/>
          <w:sz w:val="28"/>
          <w:szCs w:val="28"/>
        </w:rPr>
        <w:t>;</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5) сжигать опавшую листву и сухую траву, совершать иные действия, создающие пожароопасную обстановку;</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6) подвешивать на деревьях (кустарниках)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 (кустарники);</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7) устанавливать рекламные щиты, опоры освещения на расстоянии менее 3 метров от стволов деревьев;</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8) оставлять пни после проведения работ по сносу деревьев (кустарников);</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9) добывать из деревьев сок, смолу, делать надрезы и надписи на стволах и ветвях деревьев;</w:t>
      </w:r>
    </w:p>
    <w:p w:rsidR="006475E2" w:rsidRPr="00624FFB" w:rsidRDefault="006475E2" w:rsidP="00A544EC">
      <w:pPr>
        <w:pStyle w:val="ConsPlusNormal"/>
        <w:tabs>
          <w:tab w:val="left" w:pos="0"/>
          <w:tab w:val="left" w:pos="1418"/>
        </w:tabs>
        <w:adjustRightInd w:val="0"/>
        <w:ind w:firstLine="851"/>
        <w:jc w:val="both"/>
        <w:rPr>
          <w:rFonts w:ascii="Times New Roman" w:hAnsi="Times New Roman" w:cs="Times New Roman"/>
          <w:sz w:val="28"/>
          <w:szCs w:val="28"/>
        </w:rPr>
      </w:pPr>
      <w:r w:rsidRPr="00624FFB">
        <w:rPr>
          <w:rFonts w:ascii="Times New Roman" w:hAnsi="Times New Roman" w:cs="Times New Roman"/>
          <w:sz w:val="28"/>
          <w:szCs w:val="28"/>
        </w:rPr>
        <w:t>10) производить иные действия, способные нанести вред зеленым насаждениям, в том числе запрещенные настоящими Правилами и иными правовыми актами.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Владельцы линий электропередачи обеспечивают своевременную обрезку веток под линиями электропередачи.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 Ветви, закрывающие адресные таблицы (указатели наименования улиц и номеров домов), дорожные знаки, светофоры, треугольники видимости перекрестков, обрезаются ответственными за содержание территорий лицами.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 Высота омолаживающей обрезки деревьев (кустарников) указывается в соответствующем разрешении, выдаваемом управлением экологии администрации </w:t>
      </w:r>
      <w:proofErr w:type="spellStart"/>
      <w:r w:rsidRPr="005F1618">
        <w:rPr>
          <w:rFonts w:ascii="Times New Roman" w:hAnsi="Times New Roman"/>
          <w:sz w:val="28"/>
          <w:lang w:eastAsia="zh-CN"/>
        </w:rPr>
        <w:t>Копейского</w:t>
      </w:r>
      <w:proofErr w:type="spellEnd"/>
      <w:r w:rsidRPr="005F1618">
        <w:rPr>
          <w:rFonts w:ascii="Times New Roman" w:hAnsi="Times New Roman"/>
          <w:sz w:val="28"/>
          <w:lang w:eastAsia="zh-CN"/>
        </w:rPr>
        <w:t xml:space="preserve"> городского округа.</w:t>
      </w:r>
    </w:p>
    <w:p w:rsidR="00EE5CEB" w:rsidRPr="00624FFB" w:rsidRDefault="00EE5CEB" w:rsidP="00EE5CEB">
      <w:pPr>
        <w:pStyle w:val="ConsPlusNormal"/>
        <w:tabs>
          <w:tab w:val="left" w:pos="0"/>
          <w:tab w:val="left" w:pos="1418"/>
        </w:tabs>
        <w:adjustRightInd w:val="0"/>
        <w:ind w:left="851"/>
        <w:jc w:val="both"/>
        <w:rPr>
          <w:rFonts w:ascii="Times New Roman" w:hAnsi="Times New Roman" w:cs="Times New Roman"/>
          <w:sz w:val="28"/>
          <w:szCs w:val="28"/>
        </w:rPr>
      </w:pPr>
    </w:p>
    <w:p w:rsidR="006475E2" w:rsidRPr="00624FFB" w:rsidRDefault="00C456DA">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Раздел 7</w:t>
      </w:r>
      <w:r w:rsidR="006475E2" w:rsidRPr="00624FFB">
        <w:rPr>
          <w:rFonts w:ascii="Times New Roman" w:hAnsi="Times New Roman" w:cs="Times New Roman"/>
          <w:sz w:val="28"/>
          <w:szCs w:val="28"/>
        </w:rPr>
        <w:t>. ФОНТАНЫ</w:t>
      </w:r>
    </w:p>
    <w:p w:rsidR="006475E2" w:rsidRPr="00624FFB" w:rsidRDefault="006475E2">
      <w:pPr>
        <w:pStyle w:val="ConsPlusNormal"/>
        <w:jc w:val="both"/>
        <w:rPr>
          <w:rFonts w:ascii="Times New Roman" w:hAnsi="Times New Roman" w:cs="Times New Roman"/>
          <w:sz w:val="28"/>
          <w:szCs w:val="28"/>
        </w:rPr>
      </w:pPr>
    </w:p>
    <w:p w:rsidR="00522144" w:rsidRPr="005F1618" w:rsidRDefault="00522144"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Содержание и эксплуатацию фонтанов осуществляют их собственники (пользователи).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Сроки включения фонтанов, режимы их работы, график промывки и очистки чаш, технологические перерывы и окончание работы определяются правовыми актами администрации </w:t>
      </w:r>
      <w:proofErr w:type="spellStart"/>
      <w:r w:rsidRPr="005F1618">
        <w:rPr>
          <w:rFonts w:ascii="Times New Roman" w:hAnsi="Times New Roman"/>
          <w:sz w:val="28"/>
          <w:lang w:eastAsia="zh-CN"/>
        </w:rPr>
        <w:t>Копейского</w:t>
      </w:r>
      <w:proofErr w:type="spellEnd"/>
      <w:r w:rsidRPr="005F1618">
        <w:rPr>
          <w:rFonts w:ascii="Times New Roman" w:hAnsi="Times New Roman"/>
          <w:sz w:val="28"/>
          <w:lang w:eastAsia="zh-CN"/>
        </w:rPr>
        <w:t xml:space="preserve"> городского округа.</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 период работы фонтанов очистка водной поверхности от мусора производится собственниками (пользователями) ежедневно. Собственники (пользователи) обязаны содержать фонтаны в чистоте и в период их отключения.</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Содержание территорий за пределами фонтанов осуществляется </w:t>
      </w:r>
      <w:r w:rsidRPr="005F1618">
        <w:rPr>
          <w:rFonts w:ascii="Times New Roman" w:hAnsi="Times New Roman"/>
          <w:sz w:val="28"/>
          <w:lang w:eastAsia="zh-CN"/>
        </w:rPr>
        <w:lastRenderedPageBreak/>
        <w:t>лицами, ответственными за содержание территорий, на которых находятся данные объекты.</w:t>
      </w:r>
    </w:p>
    <w:p w:rsidR="00516D08" w:rsidRDefault="00516D08">
      <w:pPr>
        <w:pStyle w:val="ConsPlusNormal"/>
        <w:jc w:val="both"/>
        <w:rPr>
          <w:rFonts w:ascii="Times New Roman" w:hAnsi="Times New Roman" w:cs="Times New Roman"/>
          <w:sz w:val="28"/>
          <w:szCs w:val="28"/>
        </w:rPr>
      </w:pPr>
    </w:p>
    <w:p w:rsidR="006475E2" w:rsidRPr="00624FFB" w:rsidRDefault="006475E2" w:rsidP="00C456DA">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w:t>
      </w:r>
      <w:r w:rsidR="00C456DA">
        <w:rPr>
          <w:rFonts w:ascii="Times New Roman" w:hAnsi="Times New Roman" w:cs="Times New Roman"/>
          <w:sz w:val="28"/>
          <w:szCs w:val="28"/>
        </w:rPr>
        <w:t>8</w:t>
      </w:r>
      <w:r w:rsidRPr="00624FFB">
        <w:rPr>
          <w:rFonts w:ascii="Times New Roman" w:hAnsi="Times New Roman" w:cs="Times New Roman"/>
          <w:sz w:val="28"/>
          <w:szCs w:val="28"/>
        </w:rPr>
        <w:t>. МЕМОРИАЛЬНЫЕ ОБЪЕКТЫ, ПАМЯТНИКИ МОНУМЕНТАЛЬНОГО</w:t>
      </w:r>
      <w:r w:rsidR="00C456DA">
        <w:rPr>
          <w:rFonts w:ascii="Times New Roman" w:hAnsi="Times New Roman" w:cs="Times New Roman"/>
          <w:sz w:val="28"/>
          <w:szCs w:val="28"/>
        </w:rPr>
        <w:t xml:space="preserve"> </w:t>
      </w:r>
      <w:r w:rsidRPr="00624FFB">
        <w:rPr>
          <w:rFonts w:ascii="Times New Roman" w:hAnsi="Times New Roman" w:cs="Times New Roman"/>
          <w:sz w:val="28"/>
          <w:szCs w:val="28"/>
        </w:rPr>
        <w:t>ИСКУССТВА, АРХИТЕКТУРНО-ХУДОЖЕСТВЕННЫЕ КОМПОЗИЦИИ</w:t>
      </w:r>
    </w:p>
    <w:p w:rsidR="006475E2" w:rsidRPr="00624FFB" w:rsidRDefault="006475E2">
      <w:pPr>
        <w:pStyle w:val="ConsPlusNormal"/>
        <w:jc w:val="both"/>
        <w:rPr>
          <w:rFonts w:ascii="Times New Roman" w:hAnsi="Times New Roman" w:cs="Times New Roman"/>
          <w:sz w:val="28"/>
          <w:szCs w:val="28"/>
        </w:rPr>
      </w:pP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Мемориальные объекты, увековечивающие память об исторических событиях, их участниках, памятники монументального искусства, архитектурно-художественные композиции устанавливаются</w:t>
      </w:r>
      <w:r w:rsidR="00307180" w:rsidRPr="005F1618">
        <w:rPr>
          <w:rFonts w:ascii="Times New Roman" w:hAnsi="Times New Roman"/>
          <w:sz w:val="28"/>
          <w:lang w:eastAsia="zh-CN"/>
        </w:rPr>
        <w:t xml:space="preserve"> должны размещаться </w:t>
      </w:r>
      <w:r w:rsidRPr="005F1618">
        <w:rPr>
          <w:rFonts w:ascii="Times New Roman" w:hAnsi="Times New Roman"/>
          <w:sz w:val="28"/>
          <w:lang w:eastAsia="zh-CN"/>
        </w:rPr>
        <w:t xml:space="preserve">на земельных участках общего пользования или фасадах зданий, сооружений на территории </w:t>
      </w:r>
      <w:proofErr w:type="spellStart"/>
      <w:r w:rsidRPr="005F1618">
        <w:rPr>
          <w:rFonts w:ascii="Times New Roman" w:hAnsi="Times New Roman"/>
          <w:sz w:val="28"/>
          <w:lang w:eastAsia="zh-CN"/>
        </w:rPr>
        <w:t>Копейского</w:t>
      </w:r>
      <w:proofErr w:type="spellEnd"/>
      <w:r w:rsidRPr="005F1618">
        <w:rPr>
          <w:rFonts w:ascii="Times New Roman" w:hAnsi="Times New Roman"/>
          <w:sz w:val="28"/>
          <w:lang w:eastAsia="zh-CN"/>
        </w:rPr>
        <w:t xml:space="preserve"> городского округа при условии соблюдения требований законодательства.</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Ответственность за сохранение, содержание, ремонт и реставрацию (либо восстановление) мемориальных объектов и сооружений, произведений монументального искусства возлагается на их собственников (владельцев), если иное не установлено федеральными законами.</w:t>
      </w:r>
    </w:p>
    <w:p w:rsidR="006475E2" w:rsidRPr="00307180" w:rsidRDefault="006475E2" w:rsidP="0030718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307180">
        <w:rPr>
          <w:rFonts w:ascii="Times New Roman" w:hAnsi="Times New Roman" w:cs="Times New Roman"/>
          <w:sz w:val="28"/>
          <w:szCs w:val="22"/>
          <w:lang w:eastAsia="zh-CN"/>
        </w:rPr>
        <w:t>Содержание и благоустройство территорий, отведенных для установки мемориальных объектов и сооружений, произведений монументального искусства, возлагается на собственников (владельцев) указанных объектов и сооружений, если иное не установлено федеральными законами.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Физические и юридические лица обязаны бережно относиться к мемориальным объектам, памятникам монументального искусства, архитектурно-художественным композициям, не производить повреждений, загрязнений, самовольного сноса указанных сооружений и объектов и их ограждений.</w:t>
      </w:r>
    </w:p>
    <w:p w:rsidR="006475E2" w:rsidRPr="00307180" w:rsidRDefault="006475E2" w:rsidP="00307180">
      <w:pPr>
        <w:pStyle w:val="ConsPlusNormal"/>
        <w:tabs>
          <w:tab w:val="left" w:pos="0"/>
          <w:tab w:val="left" w:pos="1418"/>
        </w:tabs>
        <w:adjustRightInd w:val="0"/>
        <w:ind w:left="851"/>
        <w:jc w:val="both"/>
        <w:rPr>
          <w:rFonts w:ascii="Times New Roman" w:hAnsi="Times New Roman" w:cs="Times New Roman"/>
          <w:sz w:val="28"/>
          <w:szCs w:val="22"/>
          <w:lang w:eastAsia="zh-CN"/>
        </w:rPr>
      </w:pPr>
    </w:p>
    <w:p w:rsidR="006475E2" w:rsidRPr="00624FFB" w:rsidRDefault="00C456DA">
      <w:pPr>
        <w:pStyle w:val="ConsPlusNormal"/>
        <w:jc w:val="center"/>
        <w:outlineLvl w:val="2"/>
        <w:rPr>
          <w:rFonts w:ascii="Times New Roman" w:hAnsi="Times New Roman" w:cs="Times New Roman"/>
          <w:sz w:val="28"/>
          <w:szCs w:val="28"/>
        </w:rPr>
      </w:pPr>
      <w:r>
        <w:rPr>
          <w:rFonts w:ascii="Times New Roman" w:hAnsi="Times New Roman" w:cs="Times New Roman"/>
          <w:sz w:val="28"/>
          <w:szCs w:val="28"/>
        </w:rPr>
        <w:t>Раздел 9</w:t>
      </w:r>
      <w:r w:rsidR="006475E2" w:rsidRPr="00624FFB">
        <w:rPr>
          <w:rFonts w:ascii="Times New Roman" w:hAnsi="Times New Roman" w:cs="Times New Roman"/>
          <w:sz w:val="28"/>
          <w:szCs w:val="28"/>
        </w:rPr>
        <w:t>. ТАКСОФОНЫ, БАНКОМАТЫ, ПЛАТЕЖНЫЕ ТЕРМИНАЛЫ</w:t>
      </w:r>
    </w:p>
    <w:p w:rsidR="006475E2" w:rsidRPr="00624FFB" w:rsidRDefault="006475E2">
      <w:pPr>
        <w:pStyle w:val="ConsPlusNormal"/>
        <w:jc w:val="both"/>
        <w:rPr>
          <w:rFonts w:ascii="Times New Roman" w:hAnsi="Times New Roman" w:cs="Times New Roman"/>
          <w:sz w:val="28"/>
          <w:szCs w:val="28"/>
        </w:rPr>
      </w:pP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Таксофоны и банкоматы располагаются под навесами.</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Рядом с таксофоном, банкоматом и платежным терминалом устанавливаются урны.</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до асфальта или </w:t>
      </w:r>
      <w:proofErr w:type="spellStart"/>
      <w:r w:rsidRPr="005F1618">
        <w:rPr>
          <w:rFonts w:ascii="Times New Roman" w:hAnsi="Times New Roman"/>
          <w:sz w:val="28"/>
          <w:lang w:eastAsia="zh-CN"/>
        </w:rPr>
        <w:t>противогололедной</w:t>
      </w:r>
      <w:proofErr w:type="spellEnd"/>
      <w:r w:rsidRPr="005F1618">
        <w:rPr>
          <w:rFonts w:ascii="Times New Roman" w:hAnsi="Times New Roman"/>
          <w:sz w:val="28"/>
          <w:lang w:eastAsia="zh-CN"/>
        </w:rPr>
        <w:t xml:space="preserve"> посыпке территории, своевременной очистке навесов от снега, наледи, сосулек.</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Обеспечение содержания территорий, на которых размещены таксофоны, банкоматы, платежные терминалы, осуществляется собственниками (владельцами) данных объектов.</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w:t>
      </w:r>
      <w:r w:rsidR="00C456DA">
        <w:rPr>
          <w:rFonts w:ascii="Times New Roman" w:hAnsi="Times New Roman" w:cs="Times New Roman"/>
          <w:sz w:val="28"/>
          <w:szCs w:val="28"/>
        </w:rPr>
        <w:t>10</w:t>
      </w:r>
      <w:r w:rsidRPr="00624FFB">
        <w:rPr>
          <w:rFonts w:ascii="Times New Roman" w:hAnsi="Times New Roman" w:cs="Times New Roman"/>
          <w:sz w:val="28"/>
          <w:szCs w:val="28"/>
        </w:rPr>
        <w:t>. ОБЩЕСТВЕННЫЕ ТУАЛЕТЫ</w:t>
      </w:r>
    </w:p>
    <w:p w:rsidR="006475E2" w:rsidRPr="00624FFB" w:rsidRDefault="006475E2">
      <w:pPr>
        <w:pStyle w:val="ConsPlusNormal"/>
        <w:jc w:val="both"/>
        <w:rPr>
          <w:rFonts w:ascii="Times New Roman" w:hAnsi="Times New Roman" w:cs="Times New Roman"/>
          <w:sz w:val="28"/>
          <w:szCs w:val="28"/>
        </w:rPr>
      </w:pP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 местах массового скопления и посещения людей (объекты торговли, общественного питания, кладбища, строительные площадки, зоны отдыха, пляжи и др.) устанавливаются общественные туалеты. Порядок установки общественных туалет</w:t>
      </w:r>
      <w:r w:rsidR="00307180" w:rsidRPr="005F1618">
        <w:rPr>
          <w:rFonts w:ascii="Times New Roman" w:hAnsi="Times New Roman"/>
          <w:sz w:val="28"/>
          <w:lang w:eastAsia="zh-CN"/>
        </w:rPr>
        <w:t>ов определяется правовым актом а</w:t>
      </w:r>
      <w:r w:rsidRPr="005F1618">
        <w:rPr>
          <w:rFonts w:ascii="Times New Roman" w:hAnsi="Times New Roman"/>
          <w:sz w:val="28"/>
          <w:lang w:eastAsia="zh-CN"/>
        </w:rPr>
        <w:t>дминистрации городского округа.</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При размещении общественных туалетов расстояние до жилых и общественных зданий должно быть не менее 20 метров.</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Запрещается самовольная установка общественных туалетов.</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 Все юридические лица и индивидуальные предприниматели должны иметь достаточное количество туалетов, доступных как для сотрудников, так и посетителей с учетом показателей посещаемости объектов. При отсутствии в непосредственной близости стационарных и мобильных туалетов владельцы временных нестационарных объектов заключают договор на пользование туалетами с близлежащими стационарными организациями либо устанавливают биотуалеты.</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 дни проведения культурных, публичных, массовых мероприятий их организаторы обеспечивают установку мобильных (передвижных) туалетов или биотуалетов.</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Ответственность за санитарное и техническое состояние туалетов несут их владельцы (арендаторы).</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Владельцы (арендаторы) общественных туалетов:</w:t>
      </w:r>
    </w:p>
    <w:p w:rsidR="006475E2" w:rsidRPr="00307180" w:rsidRDefault="006475E2" w:rsidP="0030718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307180">
        <w:rPr>
          <w:rFonts w:ascii="Times New Roman" w:hAnsi="Times New Roman" w:cs="Times New Roman"/>
          <w:sz w:val="28"/>
          <w:szCs w:val="22"/>
          <w:lang w:eastAsia="zh-CN"/>
        </w:rPr>
        <w:t>1) определяют режим работы объектов;</w:t>
      </w:r>
    </w:p>
    <w:p w:rsidR="006475E2" w:rsidRPr="00307180" w:rsidRDefault="006475E2" w:rsidP="0030718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307180">
        <w:rPr>
          <w:rFonts w:ascii="Times New Roman" w:hAnsi="Times New Roman" w:cs="Times New Roman"/>
          <w:sz w:val="28"/>
          <w:szCs w:val="22"/>
          <w:lang w:eastAsia="zh-CN"/>
        </w:rPr>
        <w:t>2) обеспечивают техническую исправность туалетов, их уборку по мере загрязнения, в том числе дезинфекцию в конце смены;</w:t>
      </w:r>
    </w:p>
    <w:p w:rsidR="006475E2" w:rsidRPr="00307180" w:rsidRDefault="006475E2" w:rsidP="0030718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307180">
        <w:rPr>
          <w:rFonts w:ascii="Times New Roman" w:hAnsi="Times New Roman" w:cs="Times New Roman"/>
          <w:sz w:val="28"/>
          <w:szCs w:val="22"/>
          <w:lang w:eastAsia="zh-CN"/>
        </w:rPr>
        <w:t>3) обеспечивают туалеты необходимым для эксплуатации и уборки инвентарем и оборудованием (урны, дезинфицирующие средства, туалетная бумага, полотенца и т.д.);</w:t>
      </w:r>
    </w:p>
    <w:p w:rsidR="006475E2" w:rsidRPr="00307180" w:rsidRDefault="006475E2" w:rsidP="00307180">
      <w:pPr>
        <w:pStyle w:val="ConsPlusNormal"/>
        <w:tabs>
          <w:tab w:val="left" w:pos="0"/>
          <w:tab w:val="left" w:pos="1418"/>
        </w:tabs>
        <w:adjustRightInd w:val="0"/>
        <w:ind w:firstLine="851"/>
        <w:jc w:val="both"/>
        <w:rPr>
          <w:rFonts w:ascii="Times New Roman" w:hAnsi="Times New Roman" w:cs="Times New Roman"/>
          <w:sz w:val="28"/>
          <w:szCs w:val="22"/>
          <w:lang w:eastAsia="zh-CN"/>
        </w:rPr>
      </w:pPr>
      <w:r w:rsidRPr="00307180">
        <w:rPr>
          <w:rFonts w:ascii="Times New Roman" w:hAnsi="Times New Roman" w:cs="Times New Roman"/>
          <w:sz w:val="28"/>
          <w:szCs w:val="22"/>
          <w:lang w:eastAsia="zh-CN"/>
        </w:rPr>
        <w:t>4) обеспечивают работу биотуалетов с применением специальных сертифицированных биодобавок, заключают договоры на очистку биотуалетов со специализированными организациями.</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11. ПЛОЩАДКИ ДЛЯ ВЫГУЛА СОБАК</w:t>
      </w:r>
    </w:p>
    <w:p w:rsidR="006475E2" w:rsidRPr="00624FFB" w:rsidRDefault="006475E2">
      <w:pPr>
        <w:pStyle w:val="ConsPlusNormal"/>
        <w:jc w:val="both"/>
        <w:rPr>
          <w:rFonts w:ascii="Times New Roman" w:hAnsi="Times New Roman" w:cs="Times New Roman"/>
          <w:sz w:val="28"/>
          <w:szCs w:val="28"/>
        </w:rPr>
      </w:pP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Площадки для выгула собак следует размещать на территориях общего пользования жилого района за пределами санитарной зоны источников водоснабжения.</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Размеры площадок для выгула собак, размещаемые на территориях жилого района, рекомендуется принимать 400 - 600 кв. метров, на прочих территориях - до 800 кв. метров, в условиях сложившейся застройки допускается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следует принимать не менее 40 метров, а до </w:t>
      </w:r>
      <w:r w:rsidRPr="005F1618">
        <w:rPr>
          <w:rFonts w:ascii="Times New Roman" w:hAnsi="Times New Roman"/>
          <w:sz w:val="28"/>
          <w:lang w:eastAsia="zh-CN"/>
        </w:rPr>
        <w:lastRenderedPageBreak/>
        <w:t>территорий детских учреждений, школ, спортивных площадок, площадок отдыха - не менее 50 метров.</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Рекомендуемый </w:t>
      </w:r>
      <w:r w:rsidR="002E20DE" w:rsidRPr="005F1618">
        <w:rPr>
          <w:rFonts w:ascii="Times New Roman" w:hAnsi="Times New Roman"/>
          <w:sz w:val="28"/>
          <w:lang w:eastAsia="zh-CN"/>
        </w:rPr>
        <w:t xml:space="preserve">Обязательный </w:t>
      </w:r>
      <w:r w:rsidRPr="005F1618">
        <w:rPr>
          <w:rFonts w:ascii="Times New Roman" w:hAnsi="Times New Roman"/>
          <w:sz w:val="28"/>
          <w:lang w:eastAsia="zh-CN"/>
        </w:rPr>
        <w:t>перечень элементов комплексного благоустройства на территории площадки для выгула собак включает различные виды покрытия, ограждение, скамья, урна, осветительное оборудование.</w:t>
      </w:r>
    </w:p>
    <w:p w:rsidR="00E45DB3"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Покрытие поверхности части площадки, предназначенной для выгула собак, должно иметь выровненную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r w:rsidR="00E45DB3" w:rsidRPr="005F1618">
        <w:rPr>
          <w:rFonts w:ascii="Times New Roman" w:hAnsi="Times New Roman"/>
          <w:sz w:val="28"/>
          <w:lang w:eastAsia="zh-CN"/>
        </w:rPr>
        <w:t xml:space="preserve"> Поверхность части площадки, предназначенной для владельцев собак, следует проектировать с твердым или комбинированным видом покрытия. Подход к площадке должен быть оборудован усовершенствованным покрытием.</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Ограждение площадки, как правило, следует выполнять из легкой металлической сетки высотой не менее 2 метров.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На территории площадки может </w:t>
      </w:r>
      <w:r w:rsidR="00E45DB3" w:rsidRPr="005F1618">
        <w:rPr>
          <w:rFonts w:ascii="Times New Roman" w:hAnsi="Times New Roman"/>
          <w:sz w:val="28"/>
          <w:lang w:eastAsia="zh-CN"/>
        </w:rPr>
        <w:t xml:space="preserve">должен </w:t>
      </w:r>
      <w:r w:rsidRPr="005F1618">
        <w:rPr>
          <w:rFonts w:ascii="Times New Roman" w:hAnsi="Times New Roman"/>
          <w:sz w:val="28"/>
          <w:lang w:eastAsia="zh-CN"/>
        </w:rPr>
        <w:t>быть предусмотрен информационный стенд с правилами пользования площадкой и иной информацией.</w:t>
      </w:r>
    </w:p>
    <w:p w:rsidR="006475E2" w:rsidRPr="002E20DE" w:rsidRDefault="006475E2" w:rsidP="002E20DE">
      <w:pPr>
        <w:pStyle w:val="ConsPlusNormal"/>
        <w:tabs>
          <w:tab w:val="left" w:pos="0"/>
          <w:tab w:val="left" w:pos="1418"/>
        </w:tabs>
        <w:adjustRightInd w:val="0"/>
        <w:ind w:left="851"/>
        <w:jc w:val="both"/>
        <w:rPr>
          <w:rFonts w:ascii="Times New Roman" w:hAnsi="Times New Roman" w:cs="Times New Roman"/>
          <w:sz w:val="28"/>
          <w:szCs w:val="22"/>
          <w:lang w:eastAsia="zh-CN"/>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12. ОГРАЖДЕНИЯ</w:t>
      </w:r>
    </w:p>
    <w:p w:rsidR="006475E2" w:rsidRPr="00624FFB" w:rsidRDefault="006475E2">
      <w:pPr>
        <w:pStyle w:val="ConsPlusNormal"/>
        <w:jc w:val="both"/>
        <w:rPr>
          <w:rFonts w:ascii="Times New Roman" w:hAnsi="Times New Roman" w:cs="Times New Roman"/>
          <w:sz w:val="28"/>
          <w:szCs w:val="28"/>
        </w:rPr>
      </w:pPr>
    </w:p>
    <w:p w:rsidR="008716B5" w:rsidRPr="005F1618" w:rsidRDefault="008716B5"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Ограждения, заборы представляют собой протяженные конструкции, возводимые в целях ограничения доступа на территории и выполняющие роль препятствия. Устройство ограждений является дополнительным элементом благоустройства.</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В целях благоустройства могут применяться ограждения, различающиеся по назначению (декоративные, защитные, их сочетание), высоте (низкие - от 0,3 до 1 метра, средние - от 1,1 до 1,7 метра, высокие - от 1,8 до 3 метров),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8716B5" w:rsidRPr="005F1618" w:rsidRDefault="008716B5"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Проектирование и организация ограждений должны осуществляться в зависимости от их местоположения и назначения в соответствии с нормативными правовыми актами Российской Федерации, Челябинской области, муниципальными правовыми актами, ГОСТ, техническими регламентами, иными нормативными техническими документами, каталогами сертифицированных изделий, индивидуальными проектами.</w:t>
      </w:r>
    </w:p>
    <w:p w:rsidR="008716B5" w:rsidRPr="005F1618" w:rsidRDefault="008716B5"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Порядок, определяющий правила установки, эксплуатации, реконструкции, замены ограждений и требования к их внешнему виду, регламентируется правовыми актами администрации </w:t>
      </w:r>
      <w:proofErr w:type="spellStart"/>
      <w:r w:rsidRPr="005F1618">
        <w:rPr>
          <w:rFonts w:ascii="Times New Roman" w:hAnsi="Times New Roman"/>
          <w:sz w:val="28"/>
          <w:lang w:eastAsia="zh-CN"/>
        </w:rPr>
        <w:t>Копейского</w:t>
      </w:r>
      <w:proofErr w:type="spellEnd"/>
      <w:r w:rsidRPr="005F1618">
        <w:rPr>
          <w:rFonts w:ascii="Times New Roman" w:hAnsi="Times New Roman"/>
          <w:sz w:val="28"/>
          <w:lang w:eastAsia="zh-CN"/>
        </w:rPr>
        <w:t xml:space="preserve"> городского округа.</w:t>
      </w:r>
    </w:p>
    <w:p w:rsidR="00A37258" w:rsidRPr="005F1618" w:rsidRDefault="00A37258"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lastRenderedPageBreak/>
        <w:t xml:space="preserve">Ограждение земельных участков в зоне индивидуальной жилой застройки должно быть установлено строго по границам земельных участков. Со стороны главных фасадов индивидуальных жилых домов допускается огораживать </w:t>
      </w:r>
      <w:proofErr w:type="spellStart"/>
      <w:r w:rsidRPr="005F1618">
        <w:rPr>
          <w:rFonts w:ascii="Times New Roman" w:hAnsi="Times New Roman"/>
          <w:sz w:val="28"/>
          <w:lang w:eastAsia="zh-CN"/>
        </w:rPr>
        <w:t>палисадничную</w:t>
      </w:r>
      <w:proofErr w:type="spellEnd"/>
      <w:r w:rsidRPr="005F1618">
        <w:rPr>
          <w:rFonts w:ascii="Times New Roman" w:hAnsi="Times New Roman"/>
          <w:sz w:val="28"/>
          <w:lang w:eastAsia="zh-CN"/>
        </w:rPr>
        <w:t xml:space="preserve"> зону, при получении соответствующего разрешения в администрации городского округа на использование земель общего пользования для благоустройства территории. При этом домовладелец обязан обеспечить беспрепятственный доступ на используемый земельный участок для строительства (ремонта) инженерных коммуникаций. Ограждение </w:t>
      </w:r>
      <w:proofErr w:type="spellStart"/>
      <w:r w:rsidRPr="005F1618">
        <w:rPr>
          <w:rFonts w:ascii="Times New Roman" w:hAnsi="Times New Roman"/>
          <w:sz w:val="28"/>
          <w:lang w:eastAsia="zh-CN"/>
        </w:rPr>
        <w:t>палисадничной</w:t>
      </w:r>
      <w:proofErr w:type="spellEnd"/>
      <w:r w:rsidRPr="005F1618">
        <w:rPr>
          <w:rFonts w:ascii="Times New Roman" w:hAnsi="Times New Roman"/>
          <w:sz w:val="28"/>
          <w:lang w:eastAsia="zh-CN"/>
        </w:rPr>
        <w:t xml:space="preserve"> зоны должно быть </w:t>
      </w:r>
      <w:proofErr w:type="spellStart"/>
      <w:r w:rsidRPr="005F1618">
        <w:rPr>
          <w:rFonts w:ascii="Times New Roman" w:hAnsi="Times New Roman"/>
          <w:sz w:val="28"/>
          <w:lang w:eastAsia="zh-CN"/>
        </w:rPr>
        <w:t>светопрозрацным</w:t>
      </w:r>
      <w:proofErr w:type="spellEnd"/>
      <w:r w:rsidRPr="005F1618">
        <w:rPr>
          <w:rFonts w:ascii="Times New Roman" w:hAnsi="Times New Roman"/>
          <w:sz w:val="28"/>
          <w:lang w:eastAsia="zh-CN"/>
        </w:rPr>
        <w:t xml:space="preserve"> либо металлическим на металлических столбах, без устройства фундаментов и кирпичной (каменной) кладки.</w:t>
      </w:r>
    </w:p>
    <w:p w:rsidR="00A37258" w:rsidRPr="005F1618" w:rsidRDefault="00A37258"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 xml:space="preserve">Ограждения между соседними земельными участками в зоне индивидуальной жилой застройки должны быть </w:t>
      </w:r>
      <w:proofErr w:type="spellStart"/>
      <w:r w:rsidRPr="005F1618">
        <w:rPr>
          <w:rFonts w:ascii="Times New Roman" w:hAnsi="Times New Roman"/>
          <w:sz w:val="28"/>
          <w:lang w:eastAsia="zh-CN"/>
        </w:rPr>
        <w:t>светопрозрачными</w:t>
      </w:r>
      <w:proofErr w:type="spellEnd"/>
      <w:r w:rsidRPr="005F1618">
        <w:rPr>
          <w:rFonts w:ascii="Times New Roman" w:hAnsi="Times New Roman"/>
          <w:sz w:val="28"/>
          <w:lang w:eastAsia="zh-CN"/>
        </w:rPr>
        <w:t xml:space="preserve">, высотой не более 2,2 метра. Устройство глухого </w:t>
      </w:r>
      <w:proofErr w:type="gramStart"/>
      <w:r w:rsidRPr="005F1618">
        <w:rPr>
          <w:rFonts w:ascii="Times New Roman" w:hAnsi="Times New Roman"/>
          <w:sz w:val="28"/>
          <w:lang w:eastAsia="zh-CN"/>
        </w:rPr>
        <w:t>ограждения  высотой</w:t>
      </w:r>
      <w:proofErr w:type="gramEnd"/>
      <w:r w:rsidRPr="005F1618">
        <w:rPr>
          <w:rFonts w:ascii="Times New Roman" w:hAnsi="Times New Roman"/>
          <w:sz w:val="28"/>
          <w:lang w:eastAsia="zh-CN"/>
        </w:rPr>
        <w:t xml:space="preserve"> не более 1,5 метров допускается только при наличии согласия правообладателя соседнего земельного участка, по меже с которым устанавливается данное ограждение.  </w:t>
      </w:r>
    </w:p>
    <w:p w:rsidR="006475E2" w:rsidRPr="005F1618" w:rsidRDefault="006475E2"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Запрещается:</w:t>
      </w:r>
    </w:p>
    <w:p w:rsidR="00A37258" w:rsidRPr="005F1618" w:rsidRDefault="00A37258" w:rsidP="00A37258">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w:t>
      </w:r>
      <w:r w:rsidRPr="005F1618">
        <w:rPr>
          <w:rFonts w:ascii="Times New Roman" w:hAnsi="Times New Roman" w:cs="Times New Roman"/>
          <w:sz w:val="28"/>
          <w:szCs w:val="28"/>
        </w:rPr>
        <w:t>) установка глухих и железобетонных ограждений на территориях общественного, жилого, рекреационного назначения;</w:t>
      </w:r>
    </w:p>
    <w:p w:rsidR="00A37258" w:rsidRPr="005F1618" w:rsidRDefault="00A37258" w:rsidP="00A37258">
      <w:pPr>
        <w:pStyle w:val="ConsPlusNormal"/>
        <w:ind w:firstLine="851"/>
        <w:jc w:val="both"/>
        <w:rPr>
          <w:rFonts w:ascii="Times New Roman" w:hAnsi="Times New Roman" w:cs="Times New Roman"/>
          <w:sz w:val="28"/>
          <w:szCs w:val="28"/>
        </w:rPr>
      </w:pPr>
      <w:r w:rsidRPr="005F1618">
        <w:rPr>
          <w:rFonts w:ascii="Times New Roman" w:hAnsi="Times New Roman" w:cs="Times New Roman"/>
          <w:sz w:val="28"/>
          <w:szCs w:val="28"/>
        </w:rPr>
        <w:t>2) размещать ограждения за границами предоставленного на каком-либо праве земельного участка;</w:t>
      </w:r>
    </w:p>
    <w:p w:rsidR="00A37258" w:rsidRPr="005F1618" w:rsidRDefault="00A37258" w:rsidP="00A37258">
      <w:pPr>
        <w:pStyle w:val="ConsPlusNormal"/>
        <w:ind w:firstLine="851"/>
        <w:jc w:val="both"/>
        <w:rPr>
          <w:rFonts w:ascii="Times New Roman" w:hAnsi="Times New Roman" w:cs="Times New Roman"/>
          <w:sz w:val="28"/>
          <w:szCs w:val="28"/>
        </w:rPr>
      </w:pPr>
      <w:r w:rsidRPr="005F1618">
        <w:rPr>
          <w:rFonts w:ascii="Times New Roman" w:hAnsi="Times New Roman" w:cs="Times New Roman"/>
          <w:sz w:val="28"/>
          <w:szCs w:val="28"/>
        </w:rPr>
        <w:t xml:space="preserve">3) самовольная установка шлагбаумов, ограждений, перегораживающих проходы, проезды </w:t>
      </w:r>
      <w:proofErr w:type="spellStart"/>
      <w:r w:rsidRPr="005F1618">
        <w:rPr>
          <w:rFonts w:ascii="Times New Roman" w:hAnsi="Times New Roman" w:cs="Times New Roman"/>
          <w:sz w:val="28"/>
          <w:szCs w:val="28"/>
        </w:rPr>
        <w:t>внутридворовых</w:t>
      </w:r>
      <w:proofErr w:type="spellEnd"/>
      <w:r w:rsidRPr="005F1618">
        <w:rPr>
          <w:rFonts w:ascii="Times New Roman" w:hAnsi="Times New Roman" w:cs="Times New Roman"/>
          <w:sz w:val="28"/>
          <w:szCs w:val="28"/>
        </w:rPr>
        <w:t xml:space="preserve"> и других территорий общего пользования;</w:t>
      </w:r>
    </w:p>
    <w:p w:rsidR="00A37258" w:rsidRPr="005F1618" w:rsidRDefault="00A37258" w:rsidP="00A37258">
      <w:pPr>
        <w:pStyle w:val="ConsPlusNormal"/>
        <w:ind w:firstLine="851"/>
        <w:jc w:val="both"/>
        <w:rPr>
          <w:rFonts w:ascii="Times New Roman" w:hAnsi="Times New Roman" w:cs="Times New Roman"/>
          <w:sz w:val="28"/>
          <w:szCs w:val="28"/>
        </w:rPr>
      </w:pPr>
      <w:r w:rsidRPr="005F1618">
        <w:rPr>
          <w:rFonts w:ascii="Times New Roman" w:hAnsi="Times New Roman" w:cs="Times New Roman"/>
          <w:sz w:val="28"/>
          <w:szCs w:val="28"/>
        </w:rPr>
        <w:t>4) установка ограждений на территориях общего пользования способами, препятствующими механизированной уборке территорий, вывозу отходов, передвижению по существующим пешеходным коммуникациям;</w:t>
      </w:r>
    </w:p>
    <w:p w:rsidR="00A37258" w:rsidRPr="005F1618" w:rsidRDefault="00A37258" w:rsidP="00A37258">
      <w:pPr>
        <w:pStyle w:val="ConsPlusNormal"/>
        <w:ind w:firstLine="851"/>
        <w:jc w:val="both"/>
        <w:rPr>
          <w:rFonts w:ascii="Times New Roman" w:hAnsi="Times New Roman" w:cs="Times New Roman"/>
          <w:sz w:val="28"/>
          <w:szCs w:val="28"/>
        </w:rPr>
      </w:pPr>
      <w:r w:rsidRPr="005F1618">
        <w:rPr>
          <w:rFonts w:ascii="Times New Roman" w:hAnsi="Times New Roman" w:cs="Times New Roman"/>
          <w:sz w:val="28"/>
          <w:szCs w:val="28"/>
        </w:rPr>
        <w:t>5) самовольная установка ограждений на проезжей части улично-дорожной сети в целях резервирования места для остановки, стоянки транспортного средства, закрытия и (или) сужения проезжей части;</w:t>
      </w:r>
    </w:p>
    <w:p w:rsidR="00A37258" w:rsidRPr="005F1618" w:rsidRDefault="00A37258" w:rsidP="00A37258">
      <w:pPr>
        <w:pStyle w:val="ConsPlusNormal"/>
        <w:ind w:firstLine="851"/>
        <w:jc w:val="both"/>
        <w:rPr>
          <w:rFonts w:ascii="Times New Roman" w:hAnsi="Times New Roman" w:cs="Times New Roman"/>
          <w:sz w:val="28"/>
          <w:szCs w:val="28"/>
        </w:rPr>
      </w:pPr>
      <w:r w:rsidRPr="005F1618">
        <w:rPr>
          <w:rFonts w:ascii="Times New Roman" w:hAnsi="Times New Roman" w:cs="Times New Roman"/>
          <w:sz w:val="28"/>
          <w:szCs w:val="28"/>
        </w:rPr>
        <w:t>6) использование при ремонте ограждений материалов и форм, снижающих эстетические и эксплуатационные характеристики заменяемого элемента, способные вызвать порчу имущества третьих лиц.</w:t>
      </w:r>
    </w:p>
    <w:p w:rsidR="00A37258" w:rsidRPr="005F1618" w:rsidRDefault="00A37258" w:rsidP="005F161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1618">
        <w:rPr>
          <w:rFonts w:ascii="Times New Roman" w:hAnsi="Times New Roman"/>
          <w:sz w:val="28"/>
          <w:lang w:eastAsia="zh-CN"/>
        </w:rPr>
        <w:t>Физические, юридические лица, индивидуальные предприниматели обязаны:</w:t>
      </w:r>
    </w:p>
    <w:p w:rsidR="00A37258" w:rsidRPr="00624FFB" w:rsidRDefault="00A37258" w:rsidP="00A37258">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 содержать в исправном состоянии ограждения, устранять появившиеся повреждения;</w:t>
      </w:r>
    </w:p>
    <w:p w:rsidR="00A37258" w:rsidRPr="00624FFB" w:rsidRDefault="00A37258" w:rsidP="00A37258">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проводить очистку ограждений от загрязнений, пыли, ржавчины, устранять с ограждений графические изображения, информационные материалы;</w:t>
      </w:r>
    </w:p>
    <w:p w:rsidR="00A37258" w:rsidRDefault="00A37258" w:rsidP="00A37258">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3) осуществлять окраску или противокоррозионную обработку сеток, проволок, металлических элементов ограждений по мере необходимости, но не реже одного раза в год.</w:t>
      </w:r>
    </w:p>
    <w:p w:rsidR="00A37258" w:rsidRDefault="00A37258" w:rsidP="00A37258">
      <w:pPr>
        <w:pStyle w:val="ConsPlusTitle"/>
        <w:jc w:val="center"/>
        <w:outlineLvl w:val="2"/>
        <w:rPr>
          <w:color w:val="FF0000"/>
          <w:sz w:val="28"/>
          <w:szCs w:val="28"/>
        </w:rPr>
      </w:pPr>
    </w:p>
    <w:p w:rsidR="00A37258" w:rsidRPr="00C456DA" w:rsidRDefault="00A37258" w:rsidP="00A37258">
      <w:pPr>
        <w:pStyle w:val="ConsPlusTitle"/>
        <w:jc w:val="center"/>
        <w:outlineLvl w:val="2"/>
        <w:rPr>
          <w:b w:val="0"/>
          <w:sz w:val="28"/>
          <w:szCs w:val="28"/>
        </w:rPr>
      </w:pPr>
      <w:r w:rsidRPr="00C456DA">
        <w:rPr>
          <w:b w:val="0"/>
          <w:sz w:val="28"/>
          <w:szCs w:val="28"/>
        </w:rPr>
        <w:t>Раздел 13. УЛИЧНОЕ ИСКУССТВО (СТРИТ-АРТ, ГРАФФИТИ)</w:t>
      </w:r>
    </w:p>
    <w:p w:rsidR="00A37258" w:rsidRPr="007D663A" w:rsidRDefault="00A37258" w:rsidP="00A37258">
      <w:pPr>
        <w:pStyle w:val="ConsPlusNormal"/>
        <w:jc w:val="both"/>
        <w:rPr>
          <w:color w:val="FF0000"/>
          <w:sz w:val="28"/>
          <w:szCs w:val="28"/>
        </w:rPr>
      </w:pPr>
    </w:p>
    <w:p w:rsidR="00A37258" w:rsidRPr="005F4663" w:rsidRDefault="00A37258"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 xml:space="preserve">Использование уличного искусства на территории города должно быть согласовано с </w:t>
      </w:r>
      <w:proofErr w:type="spellStart"/>
      <w:r w:rsidRPr="005F4663">
        <w:rPr>
          <w:rFonts w:ascii="Times New Roman" w:hAnsi="Times New Roman"/>
          <w:sz w:val="28"/>
          <w:lang w:eastAsia="zh-CN"/>
        </w:rPr>
        <w:t>УАиГ</w:t>
      </w:r>
      <w:proofErr w:type="spellEnd"/>
      <w:r w:rsidRPr="005F4663">
        <w:rPr>
          <w:rFonts w:ascii="Times New Roman" w:hAnsi="Times New Roman"/>
          <w:sz w:val="28"/>
          <w:lang w:eastAsia="zh-CN"/>
        </w:rPr>
        <w:t xml:space="preserve"> </w:t>
      </w:r>
      <w:proofErr w:type="spellStart"/>
      <w:r w:rsidRPr="005F4663">
        <w:rPr>
          <w:rFonts w:ascii="Times New Roman" w:hAnsi="Times New Roman"/>
          <w:sz w:val="28"/>
          <w:lang w:eastAsia="zh-CN"/>
        </w:rPr>
        <w:t>Копейского</w:t>
      </w:r>
      <w:proofErr w:type="spellEnd"/>
      <w:r w:rsidRPr="005F4663">
        <w:rPr>
          <w:rFonts w:ascii="Times New Roman" w:hAnsi="Times New Roman"/>
          <w:sz w:val="28"/>
          <w:lang w:eastAsia="zh-CN"/>
        </w:rPr>
        <w:t xml:space="preserve"> городского округа. </w:t>
      </w:r>
    </w:p>
    <w:p w:rsidR="006475E2" w:rsidRPr="008716B5" w:rsidRDefault="006475E2" w:rsidP="00A37258">
      <w:pPr>
        <w:pStyle w:val="ConsPlusNormal"/>
        <w:tabs>
          <w:tab w:val="left" w:pos="0"/>
          <w:tab w:val="left" w:pos="1418"/>
        </w:tabs>
        <w:adjustRightInd w:val="0"/>
        <w:ind w:left="851"/>
        <w:jc w:val="both"/>
        <w:rPr>
          <w:rFonts w:ascii="Times New Roman" w:hAnsi="Times New Roman" w:cs="Times New Roman"/>
          <w:sz w:val="28"/>
          <w:szCs w:val="22"/>
          <w:lang w:eastAsia="zh-CN"/>
        </w:rPr>
      </w:pPr>
    </w:p>
    <w:p w:rsidR="005F4663" w:rsidRDefault="006475E2" w:rsidP="002034C8">
      <w:pPr>
        <w:pStyle w:val="ConsPlusNormal"/>
        <w:numPr>
          <w:ilvl w:val="0"/>
          <w:numId w:val="40"/>
        </w:numPr>
        <w:ind w:left="0" w:firstLine="0"/>
        <w:jc w:val="center"/>
        <w:outlineLvl w:val="1"/>
        <w:rPr>
          <w:rFonts w:ascii="Times New Roman" w:hAnsi="Times New Roman" w:cs="Times New Roman"/>
          <w:sz w:val="28"/>
          <w:szCs w:val="28"/>
        </w:rPr>
      </w:pPr>
      <w:r w:rsidRPr="002034C8">
        <w:rPr>
          <w:rFonts w:ascii="Times New Roman" w:hAnsi="Times New Roman" w:cs="Times New Roman"/>
          <w:sz w:val="28"/>
          <w:szCs w:val="28"/>
        </w:rPr>
        <w:t xml:space="preserve">ОРГАНИЗАЦИЯ ПЕРЕДВИЖЕНИЯ </w:t>
      </w:r>
    </w:p>
    <w:p w:rsidR="00C456DA" w:rsidRDefault="006475E2" w:rsidP="005F4663">
      <w:pPr>
        <w:pStyle w:val="ConsPlusNormal"/>
        <w:jc w:val="center"/>
        <w:outlineLvl w:val="1"/>
        <w:rPr>
          <w:rFonts w:ascii="Times New Roman" w:hAnsi="Times New Roman" w:cs="Times New Roman"/>
          <w:sz w:val="28"/>
          <w:szCs w:val="28"/>
        </w:rPr>
      </w:pPr>
      <w:r w:rsidRPr="002034C8">
        <w:rPr>
          <w:rFonts w:ascii="Times New Roman" w:hAnsi="Times New Roman" w:cs="Times New Roman"/>
          <w:sz w:val="28"/>
          <w:szCs w:val="28"/>
        </w:rPr>
        <w:t>МАШИН И МЕХАНИЗМОВ</w:t>
      </w:r>
      <w:r w:rsidR="002034C8" w:rsidRPr="002034C8">
        <w:rPr>
          <w:rFonts w:ascii="Times New Roman" w:hAnsi="Times New Roman" w:cs="Times New Roman"/>
          <w:sz w:val="28"/>
          <w:szCs w:val="28"/>
        </w:rPr>
        <w:t xml:space="preserve"> </w:t>
      </w:r>
      <w:r w:rsidRPr="002034C8">
        <w:rPr>
          <w:rFonts w:ascii="Times New Roman" w:hAnsi="Times New Roman" w:cs="Times New Roman"/>
          <w:sz w:val="28"/>
          <w:szCs w:val="28"/>
        </w:rPr>
        <w:t xml:space="preserve">ПО ТЕРРИТОРИИ </w:t>
      </w:r>
    </w:p>
    <w:p w:rsidR="006475E2" w:rsidRPr="002034C8" w:rsidRDefault="006475E2" w:rsidP="005F4663">
      <w:pPr>
        <w:pStyle w:val="ConsPlusNormal"/>
        <w:jc w:val="center"/>
        <w:outlineLvl w:val="1"/>
        <w:rPr>
          <w:rFonts w:ascii="Times New Roman" w:hAnsi="Times New Roman" w:cs="Times New Roman"/>
          <w:sz w:val="28"/>
          <w:szCs w:val="28"/>
        </w:rPr>
      </w:pPr>
      <w:r w:rsidRPr="002034C8">
        <w:rPr>
          <w:rFonts w:ascii="Times New Roman" w:hAnsi="Times New Roman" w:cs="Times New Roman"/>
          <w:sz w:val="28"/>
          <w:szCs w:val="28"/>
        </w:rPr>
        <w:t>ГОРОДСКОГО ОКРУГА</w:t>
      </w:r>
    </w:p>
    <w:p w:rsidR="006475E2" w:rsidRPr="00624FFB" w:rsidRDefault="006475E2">
      <w:pPr>
        <w:pStyle w:val="ConsPlusNormal"/>
        <w:jc w:val="both"/>
        <w:rPr>
          <w:rFonts w:ascii="Times New Roman" w:hAnsi="Times New Roman" w:cs="Times New Roman"/>
          <w:sz w:val="28"/>
          <w:szCs w:val="28"/>
        </w:rPr>
      </w:pPr>
    </w:p>
    <w:p w:rsidR="006475E2" w:rsidRPr="005F4663" w:rsidRDefault="006475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 xml:space="preserve">Перевозка тяжеловесных, крупногабаритных и опасных грузов осуществляется в соответствии с требованиями законодательства по разрешениям, выдаваемым администрацией </w:t>
      </w:r>
      <w:proofErr w:type="spellStart"/>
      <w:r w:rsidRPr="005F4663">
        <w:rPr>
          <w:rFonts w:ascii="Times New Roman" w:hAnsi="Times New Roman"/>
          <w:sz w:val="28"/>
          <w:lang w:eastAsia="zh-CN"/>
        </w:rPr>
        <w:t>Копейского</w:t>
      </w:r>
      <w:proofErr w:type="spellEnd"/>
      <w:r w:rsidRPr="005F4663">
        <w:rPr>
          <w:rFonts w:ascii="Times New Roman" w:hAnsi="Times New Roman"/>
          <w:sz w:val="28"/>
          <w:lang w:eastAsia="zh-CN"/>
        </w:rPr>
        <w:t xml:space="preserve"> городского округа.</w:t>
      </w:r>
    </w:p>
    <w:p w:rsidR="006475E2" w:rsidRPr="005F4663" w:rsidRDefault="006475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Передвижение по территории городского округа транспортных средств, осуществляющих перевозку сыпучих, жидких, иных аморфных грузов, допускается при условии обеспечения герметичности кузовов транспортных средств и при наличии пологов, предотвращающих загрязнение территории города.</w:t>
      </w:r>
    </w:p>
    <w:p w:rsidR="006475E2" w:rsidRPr="005F4663" w:rsidRDefault="006475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 города.</w:t>
      </w:r>
    </w:p>
    <w:p w:rsidR="006475E2" w:rsidRPr="005F4663" w:rsidRDefault="006475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Запрещается вынос грязи на дороги и улицы города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средств принимают меры к предотвращению загрязнения территории города.</w:t>
      </w:r>
    </w:p>
    <w:p w:rsidR="006475E2" w:rsidRPr="005F4663" w:rsidRDefault="006475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С целью сохранения дорожных покрытий на территории городского округа запрещается:</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 подвоз груза волоком;</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сбрасывание при погрузо-разгрузочных работах на улицах рельсов, бревен, железных балок, труб, кирпича и других тяжелых предметов, а также их складирование;</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3) перегон по улицам, имеющим твердое покрытие, машин и механизмов на гусеничном ходу;</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4) движение и стоянка большегрузного транспорта на внутриквартальных пешеходных дорожках, тротуарах;</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5) выполнение работ, не связанных со строительством, реконструкцией, капитальным ремонтом, ремонтом и содержанием автомобильной дороги, а также с размещением объектов дорожного сервиса, без согласования с уполномоченным органом администрации </w:t>
      </w:r>
      <w:proofErr w:type="spellStart"/>
      <w:r w:rsidRPr="00624FFB">
        <w:rPr>
          <w:rFonts w:ascii="Times New Roman" w:hAnsi="Times New Roman" w:cs="Times New Roman"/>
          <w:sz w:val="28"/>
          <w:szCs w:val="28"/>
        </w:rPr>
        <w:t>Копейского</w:t>
      </w:r>
      <w:proofErr w:type="spellEnd"/>
      <w:r w:rsidRPr="00624FFB">
        <w:rPr>
          <w:rFonts w:ascii="Times New Roman" w:hAnsi="Times New Roman" w:cs="Times New Roman"/>
          <w:sz w:val="28"/>
          <w:szCs w:val="28"/>
        </w:rPr>
        <w:t xml:space="preserve"> городского округа в сфере дорожной деятельности;</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6)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w:t>
      </w:r>
      <w:r w:rsidRPr="00624FFB">
        <w:rPr>
          <w:rFonts w:ascii="Times New Roman" w:hAnsi="Times New Roman" w:cs="Times New Roman"/>
          <w:sz w:val="28"/>
          <w:szCs w:val="28"/>
        </w:rPr>
        <w:lastRenderedPageBreak/>
        <w:t xml:space="preserve">относящихся к объектам дорожного сервиса, в границах "красных линий" автомобильных дорог без согласования с уполномоченным органом администрации </w:t>
      </w:r>
      <w:proofErr w:type="spellStart"/>
      <w:r w:rsidRPr="00624FFB">
        <w:rPr>
          <w:rFonts w:ascii="Times New Roman" w:hAnsi="Times New Roman" w:cs="Times New Roman"/>
          <w:sz w:val="28"/>
          <w:szCs w:val="28"/>
        </w:rPr>
        <w:t>Копейского</w:t>
      </w:r>
      <w:proofErr w:type="spellEnd"/>
      <w:r w:rsidRPr="00624FFB">
        <w:rPr>
          <w:rFonts w:ascii="Times New Roman" w:hAnsi="Times New Roman" w:cs="Times New Roman"/>
          <w:sz w:val="28"/>
          <w:szCs w:val="28"/>
        </w:rPr>
        <w:t xml:space="preserve"> городского округа в сфере дорожной деятельности;</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7)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 без согласования с уполномоченным органом администрации городского округа в сфере дорожной деятельности;</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8) осуществлять движение по автомобильным дорогам местного значения в пределах городского округа на транспортных средствах, имеющих элементы конструкций, которые могут нанести повреждение автомобильным дорогам;</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9) осуществлять перевозки по автомобильным дорогам местного значения опасных, тяжеловесных и (или) крупногабаритных грузов без специальных разрешений, выдаваемых в порядке, предусмотренном законодательством;</w:t>
      </w:r>
    </w:p>
    <w:p w:rsidR="006475E2" w:rsidRPr="00624FFB"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10) выполнять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rsidR="006475E2" w:rsidRDefault="006475E2" w:rsidP="000871E2">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11) создавать условия, препятствующие обеспечению безопасности дорожного движения.</w:t>
      </w:r>
    </w:p>
    <w:p w:rsidR="00D7608D" w:rsidRDefault="00D7608D" w:rsidP="000871E2">
      <w:pPr>
        <w:pStyle w:val="ConsPlusNormal"/>
        <w:ind w:firstLine="851"/>
        <w:jc w:val="both"/>
        <w:rPr>
          <w:rFonts w:ascii="Times New Roman" w:hAnsi="Times New Roman" w:cs="Times New Roman"/>
          <w:sz w:val="28"/>
          <w:szCs w:val="28"/>
        </w:rPr>
      </w:pPr>
    </w:p>
    <w:p w:rsidR="00D7608D" w:rsidRPr="00C456DA" w:rsidRDefault="00D7608D" w:rsidP="00D7608D">
      <w:pPr>
        <w:pStyle w:val="ConsPlusTitle"/>
        <w:jc w:val="center"/>
        <w:outlineLvl w:val="2"/>
        <w:rPr>
          <w:b w:val="0"/>
          <w:sz w:val="28"/>
        </w:rPr>
      </w:pPr>
      <w:r w:rsidRPr="00C456DA">
        <w:rPr>
          <w:b w:val="0"/>
          <w:sz w:val="28"/>
        </w:rPr>
        <w:t>Раздел 1. ГОСТЕВЫЕ МАРШРУТЫ</w:t>
      </w:r>
    </w:p>
    <w:p w:rsidR="00D7608D" w:rsidRPr="00C456DA" w:rsidRDefault="00D7608D" w:rsidP="00D7608D">
      <w:pPr>
        <w:pStyle w:val="ConsPlusTitle"/>
        <w:jc w:val="center"/>
        <w:outlineLvl w:val="2"/>
        <w:rPr>
          <w:b w:val="0"/>
          <w:sz w:val="28"/>
        </w:rPr>
      </w:pPr>
    </w:p>
    <w:p w:rsidR="00D7608D" w:rsidRPr="005F4663" w:rsidRDefault="00D7608D"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 xml:space="preserve"> К гостевым маршрутам относятся улицы, автомобильные дороги, площади, а также иные элементы, предназначенные для осуществления транспортных и иных коммуникаций внутри города. При этом гостевые маршруты включают территорию улично-дорожной сети на глубину главных и боковых фасадов объектов, формирующих передний фронт застройки.</w:t>
      </w:r>
    </w:p>
    <w:p w:rsidR="00D7608D" w:rsidRPr="005F4663" w:rsidRDefault="00D7608D" w:rsidP="00D7608D">
      <w:pPr>
        <w:pStyle w:val="ConsPlusNormal"/>
        <w:tabs>
          <w:tab w:val="left" w:pos="142"/>
        </w:tabs>
        <w:adjustRightInd w:val="0"/>
        <w:ind w:firstLine="851"/>
        <w:jc w:val="both"/>
        <w:rPr>
          <w:rFonts w:ascii="Times New Roman" w:hAnsi="Times New Roman"/>
          <w:sz w:val="28"/>
          <w:szCs w:val="28"/>
        </w:rPr>
      </w:pPr>
      <w:r w:rsidRPr="005F4663">
        <w:rPr>
          <w:rFonts w:ascii="Times New Roman" w:hAnsi="Times New Roman"/>
          <w:sz w:val="28"/>
          <w:szCs w:val="28"/>
        </w:rPr>
        <w:t>Перечень гостевых маршрутов и требования к содержанию фасадов, размещению рекламных, информационных конструкций, временных нестационарных объектов на гостевых маршрутах устанавливаются на основании муниципальных правовых актов городского округа.</w:t>
      </w:r>
    </w:p>
    <w:p w:rsidR="00D7608D" w:rsidRPr="005F4663" w:rsidRDefault="00D7608D" w:rsidP="005F4663">
      <w:pPr>
        <w:pStyle w:val="ConsPlusNormal"/>
        <w:tabs>
          <w:tab w:val="left" w:pos="142"/>
        </w:tabs>
        <w:adjustRightInd w:val="0"/>
        <w:ind w:firstLine="851"/>
        <w:jc w:val="both"/>
        <w:rPr>
          <w:rFonts w:ascii="Times New Roman" w:hAnsi="Times New Roman"/>
          <w:sz w:val="28"/>
          <w:szCs w:val="28"/>
        </w:rPr>
      </w:pPr>
      <w:r w:rsidRPr="005F4663">
        <w:rPr>
          <w:rFonts w:ascii="Times New Roman" w:hAnsi="Times New Roman"/>
          <w:sz w:val="28"/>
          <w:szCs w:val="28"/>
        </w:rPr>
        <w:t xml:space="preserve">Администрация </w:t>
      </w:r>
      <w:proofErr w:type="spellStart"/>
      <w:r w:rsidRPr="005F4663">
        <w:rPr>
          <w:rFonts w:ascii="Times New Roman" w:hAnsi="Times New Roman"/>
          <w:sz w:val="28"/>
          <w:szCs w:val="28"/>
        </w:rPr>
        <w:t>Копейского</w:t>
      </w:r>
      <w:proofErr w:type="spellEnd"/>
      <w:r w:rsidRPr="005F4663">
        <w:rPr>
          <w:rFonts w:ascii="Times New Roman" w:hAnsi="Times New Roman"/>
          <w:sz w:val="28"/>
          <w:szCs w:val="28"/>
        </w:rPr>
        <w:t xml:space="preserve"> городского округа разрабатывает и принимает концепции комплексного решения архитектурного облика гостевых маршрутов, которые утверждаются правовым актом администрации городского округа. </w:t>
      </w:r>
    </w:p>
    <w:p w:rsidR="00D7608D" w:rsidRDefault="00D7608D" w:rsidP="005F4663">
      <w:pPr>
        <w:pStyle w:val="ConsPlusNormal"/>
        <w:ind w:firstLine="851"/>
        <w:jc w:val="both"/>
        <w:rPr>
          <w:rFonts w:ascii="Times New Roman" w:hAnsi="Times New Roman" w:cs="Times New Roman"/>
          <w:sz w:val="28"/>
          <w:szCs w:val="28"/>
        </w:rPr>
      </w:pPr>
    </w:p>
    <w:p w:rsidR="000871E2" w:rsidRPr="005022AE" w:rsidRDefault="000871E2" w:rsidP="005F4663">
      <w:pPr>
        <w:pStyle w:val="1"/>
        <w:shd w:val="clear" w:color="auto" w:fill="FFFFFF"/>
        <w:spacing w:before="0" w:line="240" w:lineRule="auto"/>
        <w:ind w:firstLine="851"/>
        <w:jc w:val="center"/>
        <w:textAlignment w:val="baseline"/>
        <w:rPr>
          <w:rFonts w:ascii="Times New Roman" w:hAnsi="Times New Roman" w:cs="Times New Roman"/>
          <w:b w:val="0"/>
          <w:sz w:val="28"/>
          <w:szCs w:val="28"/>
        </w:rPr>
      </w:pPr>
      <w:r w:rsidRPr="005022AE">
        <w:rPr>
          <w:rFonts w:ascii="Times New Roman" w:hAnsi="Times New Roman" w:cs="Times New Roman"/>
          <w:b w:val="0"/>
          <w:spacing w:val="2"/>
          <w:sz w:val="28"/>
          <w:szCs w:val="28"/>
        </w:rPr>
        <w:t>Остановочные пункты, остановочные комплексы</w:t>
      </w:r>
    </w:p>
    <w:p w:rsidR="000871E2" w:rsidRPr="00C67912" w:rsidRDefault="000871E2" w:rsidP="005F4663">
      <w:pPr>
        <w:pStyle w:val="formattext"/>
        <w:shd w:val="clear" w:color="auto" w:fill="FFFFFF"/>
        <w:spacing w:before="0" w:after="0"/>
        <w:ind w:firstLine="851"/>
        <w:jc w:val="both"/>
        <w:textAlignment w:val="baseline"/>
        <w:rPr>
          <w:color w:val="339966"/>
          <w:spacing w:val="2"/>
          <w:sz w:val="28"/>
          <w:szCs w:val="28"/>
        </w:rPr>
      </w:pP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Остановочный пункт должен состоять из следующих элементов:</w:t>
      </w:r>
    </w:p>
    <w:p w:rsidR="000871E2" w:rsidRPr="005F4663" w:rsidRDefault="000871E2" w:rsidP="005F4663">
      <w:pPr>
        <w:pStyle w:val="formattext"/>
        <w:shd w:val="clear" w:color="auto" w:fill="FFFFFF"/>
        <w:spacing w:before="0" w:after="0"/>
        <w:ind w:firstLine="851"/>
        <w:jc w:val="both"/>
        <w:textAlignment w:val="baseline"/>
        <w:rPr>
          <w:sz w:val="28"/>
          <w:szCs w:val="28"/>
        </w:rPr>
      </w:pPr>
      <w:r w:rsidRPr="005F4663">
        <w:rPr>
          <w:spacing w:val="2"/>
          <w:sz w:val="28"/>
          <w:szCs w:val="28"/>
        </w:rPr>
        <w:t>- остановочная площадка;</w:t>
      </w:r>
    </w:p>
    <w:p w:rsidR="000871E2" w:rsidRPr="005F4663" w:rsidRDefault="000871E2" w:rsidP="005F4663">
      <w:pPr>
        <w:pStyle w:val="formattext"/>
        <w:shd w:val="clear" w:color="auto" w:fill="FFFFFF"/>
        <w:spacing w:before="0" w:after="0"/>
        <w:ind w:firstLine="851"/>
        <w:jc w:val="both"/>
        <w:textAlignment w:val="baseline"/>
        <w:rPr>
          <w:sz w:val="28"/>
          <w:szCs w:val="28"/>
        </w:rPr>
      </w:pPr>
      <w:r w:rsidRPr="005F4663">
        <w:rPr>
          <w:spacing w:val="2"/>
          <w:sz w:val="28"/>
          <w:szCs w:val="28"/>
        </w:rPr>
        <w:t>- посадочная площадка;</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lastRenderedPageBreak/>
        <w:t>- заездной карман;</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тротуар или пешеходная дорожка;</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автопавильон или остановочный комплекс;</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пешеходный переход;</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скамьи;</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урны для мусора;</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технические средства организации дорожного движения (дорожные знаки, разметка, ограждения);</w:t>
      </w:r>
    </w:p>
    <w:p w:rsidR="000871E2" w:rsidRPr="005F4663" w:rsidRDefault="000871E2" w:rsidP="000871E2">
      <w:pPr>
        <w:pStyle w:val="formattext"/>
        <w:shd w:val="clear" w:color="auto" w:fill="FFFFFF"/>
        <w:spacing w:before="0" w:after="0"/>
        <w:ind w:firstLine="709"/>
        <w:jc w:val="both"/>
        <w:textAlignment w:val="baseline"/>
        <w:rPr>
          <w:sz w:val="28"/>
          <w:szCs w:val="28"/>
        </w:rPr>
      </w:pPr>
      <w:r w:rsidRPr="005F4663">
        <w:rPr>
          <w:spacing w:val="2"/>
          <w:sz w:val="28"/>
          <w:szCs w:val="28"/>
        </w:rPr>
        <w:t>- освещение (на остановках в пределах населенных пунктов).</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Остановочная площадка предназначена для остановки автобусов, движущихся по установленным маршрутам, с целью посадки и высадки пассажиров. Ширину остановочных площадок следует принимать равной ширине основных полос проезжей части, а длину - в зависимости от числа одновременно останавливающихся автобусов и их габаритов по длине, но не менее 13,0 метров. Дорожная одежда на остановочной площадке предусматривается равнопрочной с дорожной одеждой основных полос движения автотранспорта. На посадочных площадках и переходно-скоростных полосах с бордюром должны быть приняты меры по обеспечению водоотвода.</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Посадочная площадка - место ожидания пассажирами прибытия к остановочным пунктам городского общественного транспорта.</w:t>
      </w:r>
    </w:p>
    <w:p w:rsidR="000871E2" w:rsidRPr="005022AE" w:rsidRDefault="000871E2" w:rsidP="000B336F">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Ширину посадочной площадки следует принимать в зависимости от пассажирооборота остановочного пункта, но не менее 3,0 метров, а длину - не менее длины остановочной площадки. Поверхность посадочной площадки имеет покрытие по всей длине на ширину не менее 2,0 метров и на подходе к торгово-остановочному комплексу. Тип покрытия посадочной площадки, тротуара, пешеходной дорожки производится с учетом грунтово-геологических условий. Посадочные площадки должны быть приподняты на 0,2 метра над поверхностью остановочных площадок. Посадочную площадку размещают в пределах тротуара или полосы, отделяющей проезжую часть от тротуара. По границе остановочной и посадочной площадок устанавливают бордюр, который продолжают на участки переходно-скоростных полос, прилегающих к остановочной площадке, при наличии идущего рядом с ним тротуара.</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Заездной карман для автобусов и маршрутного такси устраивается при размещении торгово-остановочного комплекса в зоне пересечения или примыкания автомобильной дороги, когда переходно-скоростная полоса одновременно используется как автобусами, так и транспортными средствами, въезжающими на дорогу с автобусным сообщением. Длина участков въезда и выезда принимается равной 15,0 метрам. Дорожную одежду на заездных карманах следует предусматривать равнопрочной с дорожной одеждой основных полос движения.</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 xml:space="preserve">Тротуар или пешеходную дорожку устраивают в направлении основных потоков пассажиров от посадочных площадок до существующих тротуаров, а при их отсутствии - на расстоянии не менее расстояния боковой </w:t>
      </w:r>
      <w:r w:rsidRPr="005F4663">
        <w:rPr>
          <w:rFonts w:ascii="Times New Roman" w:hAnsi="Times New Roman"/>
          <w:sz w:val="28"/>
          <w:lang w:eastAsia="zh-CN"/>
        </w:rPr>
        <w:lastRenderedPageBreak/>
        <w:t>видимости. Ширину тротуаров или пешеходных дорожек принимают не менее 1,5 метров.</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Остановочный павильон (автопавильон) изготавливают из облегченных конструкций или сборных элементов и оборудуют скамьями для пассажиров. Может быть открытого (в виде навеса) или закрытого типа. Автопавильон закрытого типа должен иметь стены с трех сторон. Ближайшая грань автопавильона должна быть расположена не ближе 3,0 метров от кромки остановочной площадки. Размер автопавильона определяется с учетом количества одновременно находящихся в час пик на остановочном пункте пассажиров из расчета 4 чел/кв. метр. Минимальная площадь автопавильона должна быть не менее 12 кв. метров.</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Площадь остановочного комплекса и автопавильона устанавливается в зависимости от пассажиропотока на конкретной остановке общественного транспорта, но не менее 12 кв. метров и не более 50 кв. метров.</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При размещении на остановочном пункте остановочного комплекса крытая площадь ожидания автобусов должна быть не менее половины площади остановочного комплекса.</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 xml:space="preserve">Пешеходный переход размещают между автобусными остановками перед посадочными площадками по ходу движения. Пешеходный переход устраивается на автомобильной дороге при интенсивности пешеходного движения 100 чел/час и более. Ширину наземного пешеходного перехода устанавливают с учетом интенсивности пешеходного движения из расчета 1,0 метр на каждые 500 пешеходов в час, но не менее 4,0 метров. Пешеходные переходы оборудуют техническими средствами организации движения в соответствии с </w:t>
      </w:r>
      <w:hyperlink r:id="rId46" w:history="1">
        <w:r w:rsidRPr="005F4663">
          <w:rPr>
            <w:rFonts w:ascii="Times New Roman" w:hAnsi="Times New Roman"/>
            <w:sz w:val="28"/>
            <w:lang w:eastAsia="zh-CN"/>
          </w:rPr>
          <w:t>Правилами дорожного движения Российской Федерации</w:t>
        </w:r>
      </w:hyperlink>
      <w:r w:rsidRPr="005F4663">
        <w:rPr>
          <w:rFonts w:ascii="Times New Roman" w:hAnsi="Times New Roman"/>
          <w:sz w:val="28"/>
          <w:lang w:eastAsia="zh-CN"/>
        </w:rPr>
        <w:t>.</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Зона оказания услуг (киоски, павильоны) остановочного комплекса должна размещаться за зоной (павильоном) ожидания по ходу движения транспорта. Не допускается размещение зон оказания услуг с обеих сторон автопавильона. Окно и или дверь объекта оказания услуг не должны выходить в остановочную часть остановочного комплекса.</w:t>
      </w:r>
    </w:p>
    <w:p w:rsidR="000871E2" w:rsidRPr="005F4663" w:rsidRDefault="000871E2" w:rsidP="005F4663">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F4663">
        <w:rPr>
          <w:rFonts w:ascii="Times New Roman" w:hAnsi="Times New Roman"/>
          <w:sz w:val="28"/>
          <w:lang w:eastAsia="zh-CN"/>
        </w:rPr>
        <w:t>Автопавильон и остановочный комплекс должны быть оборудованы:</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hAnsi="Times New Roman"/>
          <w:sz w:val="28"/>
          <w:lang w:eastAsia="zh-CN"/>
        </w:rPr>
        <w:t>- дорожными информационно-указательными</w:t>
      </w:r>
      <w:r w:rsidRPr="005022AE">
        <w:rPr>
          <w:rFonts w:ascii="Times New Roman" w:eastAsia="Calibri" w:hAnsi="Times New Roman" w:cs="Times New Roman"/>
          <w:spacing w:val="2"/>
          <w:sz w:val="28"/>
          <w:szCs w:val="28"/>
          <w:lang w:eastAsia="zh-CN"/>
        </w:rPr>
        <w:t xml:space="preserve"> знаками, обозначающими место остановки транспортных средств (в соответствии с</w:t>
      </w:r>
      <w:r w:rsidRPr="005022AE">
        <w:rPr>
          <w:rFonts w:ascii="Times New Roman" w:eastAsia="Calibri" w:hAnsi="Times New Roman"/>
          <w:sz w:val="28"/>
          <w:szCs w:val="28"/>
          <w:lang w:eastAsia="zh-CN"/>
        </w:rPr>
        <w:t> </w:t>
      </w:r>
      <w:hyperlink r:id="rId47" w:history="1">
        <w:r w:rsidRPr="005022AE">
          <w:rPr>
            <w:rFonts w:ascii="Times New Roman" w:eastAsia="Calibri" w:hAnsi="Times New Roman" w:cs="Times New Roman"/>
            <w:spacing w:val="2"/>
            <w:sz w:val="28"/>
            <w:szCs w:val="28"/>
            <w:lang w:eastAsia="zh-CN"/>
          </w:rPr>
          <w:t>Правилами дорожного движения Российской Федерации</w:t>
        </w:r>
      </w:hyperlink>
      <w:r w:rsidRPr="005022AE">
        <w:rPr>
          <w:rFonts w:ascii="Times New Roman" w:eastAsia="Calibri" w:hAnsi="Times New Roman" w:cs="Times New Roman"/>
          <w:spacing w:val="2"/>
          <w:sz w:val="28"/>
          <w:szCs w:val="28"/>
          <w:lang w:eastAsia="zh-CN"/>
        </w:rPr>
        <w:t>);</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местами для крепления указателей остановки маршрутов транспорта;</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местами для сидения пассажиров: скамьи размещаются внутри павильона ожидания;</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урнами для мусора, которые размещают с внешней боковой стенки (границы) павильона ожидания;</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остекленными информационными щитами, размерами не менее 0,7 x 0,8 метров, для размещения информации о работе городского пассажирского транспорта. Возможно размещение щитов размерами 1,2 x 1,8 метров для рекламно-информационных материалов;</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lastRenderedPageBreak/>
        <w:t>- вывеской с наименованием юридического лица (индивидуального предпринимателя), местом его нахождения, режимом работы (для остановочного комплекса);</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вывеской, имеющей внутреннюю подсветку, с наименованием остановочного пункта (для остановочного комплекса);</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 электрическим освещением: нормы освещения должны соответствовать </w:t>
      </w:r>
      <w:proofErr w:type="gramStart"/>
      <w:r w:rsidRPr="005022AE">
        <w:rPr>
          <w:rFonts w:ascii="Times New Roman" w:eastAsia="Calibri" w:hAnsi="Times New Roman" w:cs="Times New Roman"/>
          <w:spacing w:val="2"/>
          <w:sz w:val="28"/>
          <w:szCs w:val="28"/>
          <w:lang w:eastAsia="zh-CN"/>
        </w:rPr>
        <w:t>требованиям  «</w:t>
      </w:r>
      <w:proofErr w:type="gramEnd"/>
      <w:r w:rsidRPr="005022AE">
        <w:rPr>
          <w:rFonts w:ascii="Times New Roman" w:eastAsia="Calibri" w:hAnsi="Times New Roman" w:cs="Times New Roman"/>
          <w:spacing w:val="2"/>
          <w:sz w:val="28"/>
          <w:szCs w:val="28"/>
          <w:lang w:eastAsia="zh-CN"/>
        </w:rPr>
        <w:t>СП 52.13330.2011. Свод правил. Естественное и искусственное освещение. Актуализированная редакция СНиП 23-05-95». Состояние осветительных установок - требованиям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w:t>
      </w:r>
      <w:proofErr w:type="gramStart"/>
      <w:r w:rsidRPr="005022AE">
        <w:rPr>
          <w:rFonts w:ascii="Times New Roman" w:eastAsia="Calibri" w:hAnsi="Times New Roman" w:cs="Times New Roman"/>
          <w:spacing w:val="2"/>
          <w:sz w:val="28"/>
          <w:szCs w:val="28"/>
          <w:lang w:eastAsia="zh-CN"/>
        </w:rPr>
        <w:t xml:space="preserve">утвержден  </w:t>
      </w:r>
      <w:hyperlink r:id="rId48" w:history="1">
        <w:r w:rsidRPr="005022AE">
          <w:rPr>
            <w:rFonts w:ascii="Times New Roman" w:eastAsia="Calibri" w:hAnsi="Times New Roman" w:cs="Times New Roman"/>
            <w:spacing w:val="2"/>
            <w:sz w:val="28"/>
            <w:szCs w:val="28"/>
            <w:lang w:eastAsia="zh-CN"/>
          </w:rPr>
          <w:t>Приказом</w:t>
        </w:r>
        <w:proofErr w:type="gramEnd"/>
        <w:r w:rsidRPr="005022AE">
          <w:rPr>
            <w:rFonts w:ascii="Times New Roman" w:eastAsia="Calibri" w:hAnsi="Times New Roman" w:cs="Times New Roman"/>
            <w:spacing w:val="2"/>
            <w:sz w:val="28"/>
            <w:szCs w:val="28"/>
            <w:lang w:eastAsia="zh-CN"/>
          </w:rPr>
          <w:t xml:space="preserve"> </w:t>
        </w:r>
        <w:proofErr w:type="spellStart"/>
        <w:r w:rsidRPr="005022AE">
          <w:rPr>
            <w:rFonts w:ascii="Times New Roman" w:eastAsia="Calibri" w:hAnsi="Times New Roman" w:cs="Times New Roman"/>
            <w:spacing w:val="2"/>
            <w:sz w:val="28"/>
            <w:szCs w:val="28"/>
            <w:lang w:eastAsia="zh-CN"/>
          </w:rPr>
          <w:t>Росстандарта</w:t>
        </w:r>
        <w:proofErr w:type="spellEnd"/>
        <w:r w:rsidRPr="005022AE">
          <w:rPr>
            <w:rFonts w:ascii="Times New Roman" w:eastAsia="Calibri" w:hAnsi="Times New Roman" w:cs="Times New Roman"/>
            <w:spacing w:val="2"/>
            <w:sz w:val="28"/>
            <w:szCs w:val="28"/>
            <w:lang w:eastAsia="zh-CN"/>
          </w:rPr>
          <w:t xml:space="preserve"> от 26.09.2017 № 1245-ст</w:t>
        </w:r>
      </w:hyperlink>
      <w:r w:rsidRPr="005022AE">
        <w:rPr>
          <w:rFonts w:ascii="Times New Roman" w:eastAsia="Calibri" w:hAnsi="Times New Roman" w:cs="Times New Roman"/>
          <w:spacing w:val="2"/>
          <w:sz w:val="28"/>
          <w:szCs w:val="28"/>
          <w:lang w:eastAsia="zh-CN"/>
        </w:rPr>
        <w:t>)».</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Вывески, реклама, таблички не должны мешать пассажирам и водителям в правильной оценке дорожной ситуации в районе ОП.</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Размещение остановочного павильона осуществляется в порядке, установленном Постановлением Правительства Российской Федерации от 03.12.2014 № 1300 и Приказом Министерства имущества и природных ресурсов Челябинской области от 30.06.2015 № 178П,  в соответствии с проектной документацией (архитектурные решения, в том числе, вид отделки и цветовое решение фасадов), согласованной с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ОМВД ГИБДД России по городу Копейску, Муниципальным унитарным предприятием «</w:t>
      </w:r>
      <w:proofErr w:type="spellStart"/>
      <w:r w:rsidRPr="005022AE">
        <w:rPr>
          <w:rFonts w:ascii="Times New Roman" w:hAnsi="Times New Roman"/>
          <w:sz w:val="28"/>
          <w:lang w:eastAsia="zh-CN"/>
        </w:rPr>
        <w:t>Копейское</w:t>
      </w:r>
      <w:proofErr w:type="spellEnd"/>
      <w:r w:rsidRPr="005022AE">
        <w:rPr>
          <w:rFonts w:ascii="Times New Roman" w:hAnsi="Times New Roman"/>
          <w:sz w:val="28"/>
          <w:lang w:eastAsia="zh-CN"/>
        </w:rPr>
        <w:t xml:space="preserve"> пассажирское автопредприятие», владельцами инженерных коммуникаций. При разработке проекта необходимо учитывать рекомендуемые данными Правилами типы остановочных павильонов (приложение 2 к Правилам).</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Внешний вид остановочных павильонов и остановочных комплексов должен отвечать современным архитектурно-художественным требованиям городского дизайна, в увязке со средой обитания и интересами жителей прилегающей территории, и должен быть согласован с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Архитектурно-дизайнерское решение не должно противоречить существующей стилистике окружающей застройки и допускать хаотичность в оформлении. Цветовое решение и габариты могут варьироваться в зависимости от территориального размещения объекта в границах городского округа. На одном или смежных земельных участках не допускается установка двух и более некапитальных объектов, значительно отличающихся друг от друга по габаритным размерам, конструктивному и цветовому решению. На территории в пределах гостевых маршрутов городского округа следует размещать в основном остановочные павильоны, которые должны соответствовать архитектурному стилю окружающей застройки.</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Входы в остановочные павильоны и остановочные комплексы должны быть адаптированы для маломобильных групп населения, основные пути передвижения по территории, прилегающей к входу, должны соответствовать требованиям СНиП 35.01-2001 «Доступность зданий и сооружений для маломобильных групп населения».</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При проектировании остановочных павильонов и остановочных </w:t>
      </w:r>
      <w:r w:rsidRPr="005022AE">
        <w:rPr>
          <w:rFonts w:ascii="Times New Roman" w:hAnsi="Times New Roman"/>
          <w:sz w:val="28"/>
          <w:lang w:eastAsia="zh-CN"/>
        </w:rPr>
        <w:lastRenderedPageBreak/>
        <w:t>комплексов необходимо учитывать следующие требования:</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для обеспечения модульности использовать размерные шаги: 1000 х 1000 мм, 1000 х 1500 мм, 1500 х 2000 мм. Высота объектов не должна превышать 3000 мм. Высота остановочного навеса не должна превышать               3500 мм;</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 для изготовления остановочных </w:t>
      </w:r>
      <w:proofErr w:type="gramStart"/>
      <w:r w:rsidRPr="005022AE">
        <w:rPr>
          <w:rFonts w:ascii="Times New Roman" w:eastAsia="Calibri" w:hAnsi="Times New Roman" w:cs="Times New Roman"/>
          <w:spacing w:val="2"/>
          <w:sz w:val="28"/>
          <w:szCs w:val="28"/>
          <w:lang w:eastAsia="zh-CN"/>
        </w:rPr>
        <w:t>павильонов  и</w:t>
      </w:r>
      <w:proofErr w:type="gramEnd"/>
      <w:r w:rsidRPr="005022AE">
        <w:rPr>
          <w:rFonts w:ascii="Times New Roman" w:eastAsia="Calibri" w:hAnsi="Times New Roman" w:cs="Times New Roman"/>
          <w:spacing w:val="2"/>
          <w:sz w:val="28"/>
          <w:szCs w:val="28"/>
          <w:lang w:eastAsia="zh-CN"/>
        </w:rPr>
        <w:t xml:space="preserve"> остановочных комплексов и их отделки должны применяться любые современные материалы. Предпочтение следует отдавать легким металлическим конструкциям с остеклением из антивандального стекла (простого или тонированного). Допускается использование других материалов, имеющих качественную и прочную окраску, отделку. Остекление остановочной части и торгового объекта должно производится из </w:t>
      </w:r>
      <w:proofErr w:type="spellStart"/>
      <w:r w:rsidRPr="005022AE">
        <w:rPr>
          <w:rFonts w:ascii="Times New Roman" w:eastAsia="Calibri" w:hAnsi="Times New Roman" w:cs="Times New Roman"/>
          <w:spacing w:val="2"/>
          <w:sz w:val="28"/>
          <w:szCs w:val="28"/>
          <w:lang w:eastAsia="zh-CN"/>
        </w:rPr>
        <w:t>травмобезопасного</w:t>
      </w:r>
      <w:proofErr w:type="spellEnd"/>
      <w:r w:rsidRPr="005022AE">
        <w:rPr>
          <w:rFonts w:ascii="Times New Roman" w:eastAsia="Calibri" w:hAnsi="Times New Roman" w:cs="Times New Roman"/>
          <w:spacing w:val="2"/>
          <w:sz w:val="28"/>
          <w:szCs w:val="28"/>
          <w:lang w:eastAsia="zh-CN"/>
        </w:rPr>
        <w:t>, безосколочного материала;</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предусматривать использование современных сертифицированных (в том числе, в части пожаробезопасности) материалов, имеющих качественную и прочную окраску, отделку и не изменяющих своих эстетических и эксплуатационных качеств в течение всего срока эксплуатации;</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предусматривать возможность монтажа остановочных павильонов и остановочных комплексов из легких сборных несущих металлических конструкций заводского изготовления;</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 выполнять остекление дверей, окон, витражей, </w:t>
      </w:r>
      <w:proofErr w:type="spellStart"/>
      <w:r w:rsidRPr="005022AE">
        <w:rPr>
          <w:rFonts w:ascii="Times New Roman" w:eastAsia="Calibri" w:hAnsi="Times New Roman" w:cs="Times New Roman"/>
          <w:spacing w:val="2"/>
          <w:sz w:val="28"/>
          <w:szCs w:val="28"/>
          <w:lang w:eastAsia="zh-CN"/>
        </w:rPr>
        <w:t>фальш</w:t>
      </w:r>
      <w:proofErr w:type="spellEnd"/>
      <w:r w:rsidRPr="005022AE">
        <w:rPr>
          <w:rFonts w:ascii="Times New Roman" w:eastAsia="Calibri" w:hAnsi="Times New Roman" w:cs="Times New Roman"/>
          <w:spacing w:val="2"/>
          <w:sz w:val="28"/>
          <w:szCs w:val="28"/>
          <w:lang w:eastAsia="zh-CN"/>
        </w:rPr>
        <w:t>-витрин из витринного стекла (простого и тонированного);</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допускается применение композитных панелей с различной текстурой и фактурной поверхностью;</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 не допускается применение кирпича, блоков, </w:t>
      </w:r>
      <w:proofErr w:type="spellStart"/>
      <w:r w:rsidRPr="005022AE">
        <w:rPr>
          <w:rFonts w:ascii="Times New Roman" w:eastAsia="Calibri" w:hAnsi="Times New Roman" w:cs="Times New Roman"/>
          <w:spacing w:val="2"/>
          <w:sz w:val="28"/>
          <w:szCs w:val="28"/>
          <w:lang w:eastAsia="zh-CN"/>
        </w:rPr>
        <w:t>сайдинга</w:t>
      </w:r>
      <w:proofErr w:type="spellEnd"/>
      <w:r w:rsidRPr="005022AE">
        <w:rPr>
          <w:rFonts w:ascii="Times New Roman" w:eastAsia="Calibri" w:hAnsi="Times New Roman" w:cs="Times New Roman"/>
          <w:spacing w:val="2"/>
          <w:sz w:val="28"/>
          <w:szCs w:val="28"/>
          <w:lang w:eastAsia="zh-CN"/>
        </w:rPr>
        <w:t>, рулонной и шиферной кровли, бетонных фундаментов.</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 случае если остановочный павильон или остановочный комплекс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объекта: восстановление или замену конструктивных элементов, облицовки, остекления, рекламных вывесок, окраски. Модернизация (переработка) остановочного павильона либо остановочного комплекса осуществляется в соответствии с проектной документацией (включая план благоустройства), которую необходимо согласовать в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Ремонт, окраска остановочного павильона либо остановочного комплекса производится за счет их владельцев.</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Места для рекламно-информационного оформления определяются в соответствии с архитектурно-дизайнерским решением остановочного павильона либо остановочного комплекса. Обязательная к размещению информация, предусмотренная </w:t>
      </w:r>
      <w:hyperlink r:id="rId49" w:history="1">
        <w:r w:rsidRPr="005022AE">
          <w:rPr>
            <w:rFonts w:ascii="Times New Roman" w:hAnsi="Times New Roman"/>
            <w:sz w:val="28"/>
            <w:lang w:eastAsia="zh-CN"/>
          </w:rPr>
          <w:t>Законом Российской Федерации от 07.02.1992 N 2300-1 «О защите прав потребителей»</w:t>
        </w:r>
      </w:hyperlink>
      <w:r w:rsidRPr="005022AE">
        <w:rPr>
          <w:rFonts w:ascii="Times New Roman" w:hAnsi="Times New Roman"/>
          <w:sz w:val="28"/>
          <w:lang w:eastAsia="zh-CN"/>
        </w:rPr>
        <w:t>, не должна размещаться на главном фасаде.</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lastRenderedPageBreak/>
        <w:t>На ограждающих конструкциях остановочного павильона либо остановочного комплекса должны размещаться информационные щиты (размером не более 1200 x 1800 мм) со следующей информацией:</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городской ориентирующей (картой города, схемой указателей мест размещения общественно значимых объектов, маршрутов транспорта и т.п.), с указанием на ней места нахождения остановочного павильона или остановочного комплекса;</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о социальной инфраструктуре в микрорайоне: о ближайшем травматологическом пункте, поликлинике; о ближайшем почтовом отделении и т.п.;</w:t>
      </w:r>
    </w:p>
    <w:p w:rsidR="000871E2" w:rsidRPr="005022AE" w:rsidRDefault="000871E2" w:rsidP="000B336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Изготовление макетов и смена информации производятся владельцем остановочного павильона либо остановочного комплекса по мере необходимости.</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В период проведения общегородских мероприятий на информационных щитах должна размещаться социальная реклама. Расклейка объявлений частного характера допускается только в отведенных местах.</w:t>
      </w:r>
    </w:p>
    <w:p w:rsidR="005022AE" w:rsidRDefault="005022AE" w:rsidP="005022AE">
      <w:pPr>
        <w:pStyle w:val="ConsPlusNormal"/>
        <w:jc w:val="center"/>
        <w:rPr>
          <w:rFonts w:ascii="Times New Roman" w:eastAsia="Calibri" w:hAnsi="Times New Roman" w:cs="Times New Roman"/>
          <w:color w:val="339966"/>
          <w:spacing w:val="2"/>
          <w:sz w:val="28"/>
          <w:szCs w:val="28"/>
          <w:lang w:eastAsia="zh-CN"/>
        </w:rPr>
      </w:pPr>
    </w:p>
    <w:p w:rsidR="000871E2" w:rsidRPr="005022AE" w:rsidRDefault="000871E2" w:rsidP="005022AE">
      <w:pPr>
        <w:pStyle w:val="ConsPlusNormal"/>
        <w:jc w:val="center"/>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Требования к содержанию остановочных </w:t>
      </w:r>
      <w:proofErr w:type="gramStart"/>
      <w:r w:rsidRPr="005022AE">
        <w:rPr>
          <w:rFonts w:ascii="Times New Roman" w:eastAsia="Calibri" w:hAnsi="Times New Roman" w:cs="Times New Roman"/>
          <w:spacing w:val="2"/>
          <w:sz w:val="28"/>
          <w:szCs w:val="28"/>
          <w:lang w:eastAsia="zh-CN"/>
        </w:rPr>
        <w:t>павильонов</w:t>
      </w:r>
      <w:r w:rsidR="000B336F" w:rsidRPr="005022AE">
        <w:rPr>
          <w:rFonts w:ascii="Times New Roman" w:eastAsia="Calibri" w:hAnsi="Times New Roman" w:cs="Times New Roman"/>
          <w:spacing w:val="2"/>
          <w:sz w:val="28"/>
          <w:szCs w:val="28"/>
          <w:lang w:eastAsia="zh-CN"/>
        </w:rPr>
        <w:t xml:space="preserve"> </w:t>
      </w:r>
      <w:r w:rsidRPr="005022AE">
        <w:rPr>
          <w:rFonts w:ascii="Times New Roman" w:eastAsia="Calibri" w:hAnsi="Times New Roman" w:cs="Times New Roman"/>
          <w:spacing w:val="2"/>
          <w:sz w:val="28"/>
          <w:szCs w:val="28"/>
          <w:lang w:eastAsia="zh-CN"/>
        </w:rPr>
        <w:t xml:space="preserve"> и</w:t>
      </w:r>
      <w:proofErr w:type="gramEnd"/>
      <w:r w:rsidRPr="005022AE">
        <w:rPr>
          <w:rFonts w:ascii="Times New Roman" w:eastAsia="Calibri" w:hAnsi="Times New Roman" w:cs="Times New Roman"/>
          <w:spacing w:val="2"/>
          <w:sz w:val="28"/>
          <w:szCs w:val="28"/>
          <w:lang w:eastAsia="zh-CN"/>
        </w:rPr>
        <w:t xml:space="preserve"> остановочных комплексов</w:t>
      </w:r>
    </w:p>
    <w:p w:rsidR="005022AE" w:rsidRPr="000871E2" w:rsidRDefault="005022AE" w:rsidP="005022AE">
      <w:pPr>
        <w:pStyle w:val="ConsPlusNormal"/>
        <w:jc w:val="center"/>
        <w:rPr>
          <w:rFonts w:ascii="Times New Roman" w:eastAsia="Calibri" w:hAnsi="Times New Roman" w:cs="Times New Roman"/>
          <w:color w:val="339966"/>
          <w:spacing w:val="2"/>
          <w:sz w:val="28"/>
          <w:szCs w:val="28"/>
          <w:lang w:eastAsia="zh-CN"/>
        </w:rPr>
      </w:pP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Остановочный павильон либо остановочный комплекс постоянно должен находиться в надлежащем санитарно-техническом состоянии. Своевременная окраска и устранение повреждений в остеклении, вывесках, конструктивных элементах фасадов должна осуществляться физическими или юридическими лицами, в ведении которых находится остановочный пункт.</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Для санитарной уборки территории остановочного пункта определяется прилегающий земельный участок из расчета 25,0 метров по периметру остановочного пункта, расположенного на соответствующем земельном участке. Владельцы остановочных павильонов и остановочных комплексов обязаны следить за сохранностью благоустройства прилегающей территории. В зимнее время прилегающая территория остановочного павильона с торговым объектом и без него очищается от снега и производится </w:t>
      </w:r>
      <w:proofErr w:type="spellStart"/>
      <w:r w:rsidRPr="005022AE">
        <w:rPr>
          <w:rFonts w:ascii="Times New Roman" w:hAnsi="Times New Roman"/>
          <w:sz w:val="28"/>
          <w:lang w:eastAsia="zh-CN"/>
        </w:rPr>
        <w:t>противогололедная</w:t>
      </w:r>
      <w:proofErr w:type="spellEnd"/>
      <w:r w:rsidRPr="005022AE">
        <w:rPr>
          <w:rFonts w:ascii="Times New Roman" w:hAnsi="Times New Roman"/>
          <w:sz w:val="28"/>
          <w:lang w:eastAsia="zh-CN"/>
        </w:rPr>
        <w:t xml:space="preserve"> обработка покрытий. В зоне остановочного пункта, а также на прилегающей территории остановочного павильона либо остановочного комплекса и на его крыше не допускается складирование тары и твердых коммунальных отходов. Владельцы остановочного павильона либо остановочного комплекса, нанесшие ущерб прилегающим объектам благоустройства, зеленым насаждениям, газонам и т.д., обязаны восстановить объекты благоустройства за счет собственных средств.</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Запрещается производить расклейку афиш, объявлений на остановочных павильонах. Агитационные печатные материалы могут вывешиваться с согласия собственников или владельцев остановочных павильонов.</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В районе остановочной площадки запрещается любая торговля вне специально оборудованных мест.</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lastRenderedPageBreak/>
        <w:t xml:space="preserve">Территория, занимаемая остановочным павильоном либо </w:t>
      </w:r>
      <w:proofErr w:type="spellStart"/>
      <w:r w:rsidRPr="005022AE">
        <w:rPr>
          <w:rFonts w:ascii="Times New Roman" w:hAnsi="Times New Roman"/>
          <w:sz w:val="28"/>
          <w:lang w:eastAsia="zh-CN"/>
        </w:rPr>
        <w:t>остановочны</w:t>
      </w:r>
      <w:proofErr w:type="spellEnd"/>
      <w:r w:rsidRPr="005022AE">
        <w:rPr>
          <w:rFonts w:ascii="Times New Roman" w:hAnsi="Times New Roman"/>
          <w:sz w:val="28"/>
          <w:lang w:eastAsia="zh-CN"/>
        </w:rPr>
        <w:t xml:space="preserve"> комплексом, а также прилегающая территория должны быть благоустроены в соответствии с планом благоустройства. В состав работ по благоустройству должны входить работы по устройству посадочных площадок и тротуаров с твердым покрытием, водоотводов, освещения, малых архитектурных форм, а также работы по посадке деревьев и кустарников, устройству газонов и цветников и постоянной ежедневной санитарной уборкой посадочной площадки и прилегающей территории к сооружениям.</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При проведении ремонта подземных коммуникаций в пределах закрепленного земельного участка пользователь участка обязан обеспечить доступ к инженерным сетям и удобство проведения земляных работ.</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Собственники остановочных павильонов с объектами оказания услуг обязаны обеспечивать вывоз твердых коммунальных и жидких отходов путем заключения договоров со специализированными организациями или иным предусмотренным действующим законодательством способом.</w:t>
      </w:r>
    </w:p>
    <w:p w:rsidR="000871E2" w:rsidRPr="005022AE" w:rsidRDefault="000871E2" w:rsidP="000B336F">
      <w:pPr>
        <w:pStyle w:val="ConsPlusNormal"/>
        <w:spacing w:before="220"/>
        <w:jc w:val="center"/>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Торговые павильоны, киоски</w:t>
      </w:r>
    </w:p>
    <w:p w:rsidR="000871E2" w:rsidRPr="000871E2" w:rsidRDefault="000871E2" w:rsidP="000B336F">
      <w:pPr>
        <w:pStyle w:val="ConsPlusNormal"/>
        <w:jc w:val="both"/>
        <w:rPr>
          <w:rFonts w:ascii="Times New Roman" w:eastAsia="Calibri" w:hAnsi="Times New Roman" w:cs="Times New Roman"/>
          <w:color w:val="339966"/>
          <w:spacing w:val="2"/>
          <w:sz w:val="28"/>
          <w:szCs w:val="28"/>
          <w:lang w:eastAsia="zh-CN"/>
        </w:rPr>
      </w:pP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Размещение нестационарных торговых объектов, к которым относятся торговые павильоны и киоски (далее – НТО), должно строго соответствовать Схеме размещения нестационарных торговых объектов и Порядку размещения нестационарных торговых объектов на территории городского округа. При разработке проекта необходимо учитывать рекомендуемые данными Правилами типы торговых павильонов              </w:t>
      </w:r>
      <w:proofErr w:type="gramStart"/>
      <w:r w:rsidRPr="005022AE">
        <w:rPr>
          <w:rFonts w:ascii="Times New Roman" w:hAnsi="Times New Roman"/>
          <w:sz w:val="28"/>
          <w:lang w:eastAsia="zh-CN"/>
        </w:rPr>
        <w:t xml:space="preserve">   (</w:t>
      </w:r>
      <w:proofErr w:type="gramEnd"/>
      <w:r w:rsidRPr="005022AE">
        <w:rPr>
          <w:rFonts w:ascii="Times New Roman" w:hAnsi="Times New Roman"/>
          <w:sz w:val="28"/>
          <w:lang w:eastAsia="zh-CN"/>
        </w:rPr>
        <w:t>приложение 3 к Правилам).</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Внешний вид НТО должен отвечать современным архитектурно-художественным требованиям городского дизайна, в увязке со средой обитания и интересами жителей прилегающей территории, и должен быть согласован с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xml:space="preserve">. Архитектурно-дизайнерское решение не должно противоречить существующей стилистике окружающей застройки и допускать хаотичность в оформлении. Цветовое решение и габариты могут варьироваться в зависимости от территориального размещения объекта в границах городского округа. На одном или смежных земельных участках не допускается установка двух и более НТО, значительно отличающихся друг от друга по габаритным размерам, конструктивному и цветовому решению. </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Входы в НТО должны быть адаптированы для маломобильных групп населения, основные пути передвижения по территории, прилегающей к входу, должны соответствовать требованиям СНиП 35.01-2001 «Доступность зданий и сооружений для маломобильных групп населения».</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Для изготовления (модернизации) НТО и его отделки применяются современные сертифицированные (в </w:t>
      </w:r>
      <w:proofErr w:type="spellStart"/>
      <w:r w:rsidRPr="005022AE">
        <w:rPr>
          <w:rFonts w:ascii="Times New Roman" w:hAnsi="Times New Roman"/>
          <w:sz w:val="28"/>
          <w:lang w:eastAsia="zh-CN"/>
        </w:rPr>
        <w:t>т.ч</w:t>
      </w:r>
      <w:proofErr w:type="spellEnd"/>
      <w:r w:rsidRPr="005022AE">
        <w:rPr>
          <w:rFonts w:ascii="Times New Roman" w:hAnsi="Times New Roman"/>
          <w:sz w:val="28"/>
          <w:lang w:eastAsia="zh-CN"/>
        </w:rPr>
        <w:t xml:space="preserve">. в части пожаробезопасности) материалы, имеющие качественную и прочную окраску, отделку и не изменяющие своих эстетических и эксплуатационных качеств в течение всего срока эксплуатации НТО. При этом в проектах не допускается применение кирпича, блоков, бетона, </w:t>
      </w:r>
      <w:proofErr w:type="spellStart"/>
      <w:r w:rsidRPr="005022AE">
        <w:rPr>
          <w:rFonts w:ascii="Times New Roman" w:hAnsi="Times New Roman"/>
          <w:sz w:val="28"/>
          <w:lang w:eastAsia="zh-CN"/>
        </w:rPr>
        <w:t>сайдинга</w:t>
      </w:r>
      <w:proofErr w:type="spellEnd"/>
      <w:r w:rsidRPr="005022AE">
        <w:rPr>
          <w:rFonts w:ascii="Times New Roman" w:hAnsi="Times New Roman"/>
          <w:sz w:val="28"/>
          <w:lang w:eastAsia="zh-CN"/>
        </w:rPr>
        <w:t xml:space="preserve">, рулонной и шиферной кровли, </w:t>
      </w:r>
      <w:proofErr w:type="spellStart"/>
      <w:r w:rsidRPr="005022AE">
        <w:rPr>
          <w:rFonts w:ascii="Times New Roman" w:hAnsi="Times New Roman"/>
          <w:sz w:val="28"/>
          <w:lang w:eastAsia="zh-CN"/>
        </w:rPr>
        <w:lastRenderedPageBreak/>
        <w:t>металлочерепицы</w:t>
      </w:r>
      <w:proofErr w:type="spellEnd"/>
      <w:r w:rsidRPr="005022AE">
        <w:rPr>
          <w:rFonts w:ascii="Times New Roman" w:hAnsi="Times New Roman"/>
          <w:sz w:val="28"/>
          <w:lang w:eastAsia="zh-CN"/>
        </w:rPr>
        <w:t>. Применение деревянных конструкций допускается на сезонных объектах общественного питания (летних кафе).</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Архитектурно-художественное решение объекта не должно противоречить существующей стилистике окружающей застройки.</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 случае, если НТО установлен ранее в соответствии с действующим на момент установки порядком, но его внешний вид не соответствует современным требованиям, владельцу объекта необходимо осуществить модернизацию (переработку) внешнего вида НТО: восстановление или замену конструктивных элементов, облицовки, остекления, рекламных вывесок, окраски. Модернизация (переработка) НТО осуществляется в соответствии с проектной документацией (включая план благоустройства), которую необходимо согласовать в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Дизайнерское решение рекламно-информационного оформления должно соответствовать архитектурно-дизайнерскому решению НТО. Не допускается размещение рекламно-информационного оформления (включая самоклеящуюся пленку) на месте остекления.</w:t>
      </w:r>
    </w:p>
    <w:p w:rsidR="005022AE" w:rsidRDefault="005022AE" w:rsidP="005022AE">
      <w:pPr>
        <w:pStyle w:val="ConsPlusNormal"/>
        <w:jc w:val="center"/>
        <w:rPr>
          <w:rFonts w:ascii="Times New Roman" w:eastAsia="Calibri" w:hAnsi="Times New Roman" w:cs="Times New Roman"/>
          <w:spacing w:val="2"/>
          <w:sz w:val="28"/>
          <w:szCs w:val="28"/>
          <w:lang w:eastAsia="zh-CN"/>
        </w:rPr>
      </w:pPr>
    </w:p>
    <w:p w:rsidR="000871E2" w:rsidRDefault="000871E2" w:rsidP="005022AE">
      <w:pPr>
        <w:pStyle w:val="ConsPlusNormal"/>
        <w:jc w:val="center"/>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Требования к содержанию павильонов и киосков</w:t>
      </w:r>
    </w:p>
    <w:p w:rsidR="005022AE" w:rsidRPr="005022AE" w:rsidRDefault="005022AE" w:rsidP="005022AE">
      <w:pPr>
        <w:pStyle w:val="ConsPlusNormal"/>
        <w:jc w:val="center"/>
        <w:rPr>
          <w:rFonts w:ascii="Times New Roman" w:eastAsia="Calibri" w:hAnsi="Times New Roman" w:cs="Times New Roman"/>
          <w:spacing w:val="2"/>
          <w:sz w:val="28"/>
          <w:szCs w:val="28"/>
          <w:lang w:eastAsia="zh-CN"/>
        </w:rPr>
      </w:pP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 Нестационарный торговый объект постоянно должен находиться в надлежащем санитарно-техническом состоянии. Своевременная окраска и устранение повреждений в остеклении, вывесках, конструктивных элементах фасадов должна осуществляться физическими или юридическими лицами, в ведении которых находится НТО.</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Для санитарной уборки территории НТО определяется прилегающий земельный участок из расчета 25,0 метров по периметру объекта, расположенного на соответствующем земельном участке. Владелец НТО обязан следить за сохранностью благоустройства прилегающей территории. В зимнее время прилегающая к НТО территория очищается от снега и производится </w:t>
      </w:r>
      <w:proofErr w:type="spellStart"/>
      <w:r w:rsidRPr="005022AE">
        <w:rPr>
          <w:rFonts w:ascii="Times New Roman" w:hAnsi="Times New Roman"/>
          <w:sz w:val="28"/>
          <w:lang w:eastAsia="zh-CN"/>
        </w:rPr>
        <w:t>противогололедная</w:t>
      </w:r>
      <w:proofErr w:type="spellEnd"/>
      <w:r w:rsidRPr="005022AE">
        <w:rPr>
          <w:rFonts w:ascii="Times New Roman" w:hAnsi="Times New Roman"/>
          <w:sz w:val="28"/>
          <w:lang w:eastAsia="zh-CN"/>
        </w:rPr>
        <w:t xml:space="preserve"> обработка покрытий. В зоне НТО и на его крыше не допускается складирование тары и твердых коммунальных отходов. Владелец НТО, нанесший ущерб прилегающим объектам благоустройства, зеленым насаждениям, газонам и т.д., обязан восстановить объекты благоустройства за счет собственных средств.</w:t>
      </w:r>
    </w:p>
    <w:p w:rsidR="000871E2" w:rsidRPr="005022AE" w:rsidRDefault="000B336F"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  </w:t>
      </w:r>
      <w:r w:rsidR="000871E2" w:rsidRPr="005022AE">
        <w:rPr>
          <w:rFonts w:ascii="Times New Roman" w:hAnsi="Times New Roman"/>
          <w:sz w:val="28"/>
          <w:lang w:eastAsia="zh-CN"/>
        </w:rPr>
        <w:t>Запрещается производить расклейку афиш, объявлений на НТО.</w:t>
      </w:r>
    </w:p>
    <w:p w:rsidR="000871E2" w:rsidRPr="005022AE" w:rsidRDefault="000B336F"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 </w:t>
      </w:r>
      <w:r w:rsidR="000871E2" w:rsidRPr="005022AE">
        <w:rPr>
          <w:rFonts w:ascii="Times New Roman" w:hAnsi="Times New Roman"/>
          <w:sz w:val="28"/>
          <w:lang w:eastAsia="zh-CN"/>
        </w:rPr>
        <w:t>Территория, занимаемая НТО, а также прилегающая территория должны быть благоустроены в соответствии с планом благоустройства. В состав работ по благоустройству должны входить работы по устройству подходов к НТО, освещения, установке урны, а также работы по посадке деревьев и кустарников, устройству газонов и цветников и постоянной ежедневной санитарной уборкой прилегающей к НТО территории.</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При проведении ремонта подземных коммуникаций в пределах закрепленного земельного участка пользователь участка обязан обеспечить доступ к инженерным сетям и удобство проведения земляных работ.</w:t>
      </w:r>
    </w:p>
    <w:p w:rsidR="000871E2" w:rsidRPr="005022AE" w:rsidRDefault="000871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 Владельцы НТО обязаны обеспечивать вывоз и размещение </w:t>
      </w:r>
      <w:r w:rsidRPr="005022AE">
        <w:rPr>
          <w:rFonts w:ascii="Times New Roman" w:hAnsi="Times New Roman"/>
          <w:sz w:val="28"/>
          <w:lang w:eastAsia="zh-CN"/>
        </w:rPr>
        <w:lastRenderedPageBreak/>
        <w:t>твердых коммунальных и жидких отходов путем заключения договоров со специализированными организациями или иным предусмотренным действующим законодательством способом.</w:t>
      </w:r>
    </w:p>
    <w:p w:rsidR="006475E2" w:rsidRPr="00624FFB" w:rsidRDefault="006475E2">
      <w:pPr>
        <w:pStyle w:val="ConsPlusNormal"/>
        <w:jc w:val="both"/>
        <w:rPr>
          <w:rFonts w:ascii="Times New Roman" w:hAnsi="Times New Roman" w:cs="Times New Roman"/>
          <w:sz w:val="28"/>
          <w:szCs w:val="28"/>
        </w:rPr>
      </w:pPr>
    </w:p>
    <w:p w:rsidR="005022AE" w:rsidRDefault="006475E2" w:rsidP="003D5769">
      <w:pPr>
        <w:pStyle w:val="ConsPlusNormal"/>
        <w:numPr>
          <w:ilvl w:val="0"/>
          <w:numId w:val="40"/>
        </w:numPr>
        <w:ind w:left="0" w:firstLine="0"/>
        <w:jc w:val="center"/>
        <w:outlineLvl w:val="1"/>
        <w:rPr>
          <w:rFonts w:ascii="Times New Roman" w:hAnsi="Times New Roman" w:cs="Times New Roman"/>
          <w:sz w:val="28"/>
          <w:szCs w:val="28"/>
        </w:rPr>
      </w:pPr>
      <w:bookmarkStart w:id="22" w:name="P773"/>
      <w:bookmarkEnd w:id="22"/>
      <w:r w:rsidRPr="002034C8">
        <w:rPr>
          <w:rFonts w:ascii="Times New Roman" w:hAnsi="Times New Roman" w:cs="Times New Roman"/>
          <w:sz w:val="28"/>
          <w:szCs w:val="28"/>
        </w:rPr>
        <w:t xml:space="preserve">ОРГАНИЗАЦИЯ ПРОИЗВОДСТВА </w:t>
      </w:r>
    </w:p>
    <w:p w:rsidR="006475E2" w:rsidRPr="002034C8" w:rsidRDefault="006475E2" w:rsidP="005022AE">
      <w:pPr>
        <w:pStyle w:val="ConsPlusNormal"/>
        <w:jc w:val="center"/>
        <w:outlineLvl w:val="1"/>
        <w:rPr>
          <w:rFonts w:ascii="Times New Roman" w:hAnsi="Times New Roman" w:cs="Times New Roman"/>
          <w:sz w:val="28"/>
          <w:szCs w:val="28"/>
        </w:rPr>
      </w:pPr>
      <w:proofErr w:type="gramStart"/>
      <w:r w:rsidRPr="002034C8">
        <w:rPr>
          <w:rFonts w:ascii="Times New Roman" w:hAnsi="Times New Roman" w:cs="Times New Roman"/>
          <w:sz w:val="28"/>
          <w:szCs w:val="28"/>
        </w:rPr>
        <w:t xml:space="preserve">ЗЕМЛЯНЫХ </w:t>
      </w:r>
      <w:r w:rsidR="005022AE">
        <w:rPr>
          <w:rFonts w:ascii="Times New Roman" w:hAnsi="Times New Roman" w:cs="Times New Roman"/>
          <w:sz w:val="28"/>
          <w:szCs w:val="28"/>
        </w:rPr>
        <w:t xml:space="preserve"> </w:t>
      </w:r>
      <w:r w:rsidRPr="002034C8">
        <w:rPr>
          <w:rFonts w:ascii="Times New Roman" w:hAnsi="Times New Roman" w:cs="Times New Roman"/>
          <w:sz w:val="28"/>
          <w:szCs w:val="28"/>
        </w:rPr>
        <w:t>РАБОТ</w:t>
      </w:r>
      <w:proofErr w:type="gramEnd"/>
      <w:r w:rsidRPr="002034C8">
        <w:rPr>
          <w:rFonts w:ascii="Times New Roman" w:hAnsi="Times New Roman" w:cs="Times New Roman"/>
          <w:sz w:val="28"/>
          <w:szCs w:val="28"/>
        </w:rPr>
        <w:t xml:space="preserve"> И РАБОТ,</w:t>
      </w:r>
      <w:r w:rsidR="002034C8" w:rsidRPr="002034C8">
        <w:rPr>
          <w:rFonts w:ascii="Times New Roman" w:hAnsi="Times New Roman" w:cs="Times New Roman"/>
          <w:sz w:val="28"/>
          <w:szCs w:val="28"/>
        </w:rPr>
        <w:t xml:space="preserve"> </w:t>
      </w:r>
      <w:r w:rsidRPr="002034C8">
        <w:rPr>
          <w:rFonts w:ascii="Times New Roman" w:hAnsi="Times New Roman" w:cs="Times New Roman"/>
          <w:sz w:val="28"/>
          <w:szCs w:val="28"/>
        </w:rPr>
        <w:t xml:space="preserve">ВЛЕКУЩИХ НАРУШЕНИЕ БЛАГОУСТРОЙСТВА И (ИЛИ) </w:t>
      </w:r>
      <w:r w:rsidR="002034C8" w:rsidRPr="002034C8">
        <w:rPr>
          <w:rFonts w:ascii="Times New Roman" w:hAnsi="Times New Roman" w:cs="Times New Roman"/>
          <w:sz w:val="28"/>
          <w:szCs w:val="28"/>
        </w:rPr>
        <w:t>П</w:t>
      </w:r>
      <w:r w:rsidRPr="002034C8">
        <w:rPr>
          <w:rFonts w:ascii="Times New Roman" w:hAnsi="Times New Roman" w:cs="Times New Roman"/>
          <w:sz w:val="28"/>
          <w:szCs w:val="28"/>
        </w:rPr>
        <w:t>РИРОДНОГО</w:t>
      </w:r>
      <w:r w:rsidR="002034C8" w:rsidRPr="002034C8">
        <w:rPr>
          <w:rFonts w:ascii="Times New Roman" w:hAnsi="Times New Roman" w:cs="Times New Roman"/>
          <w:sz w:val="28"/>
          <w:szCs w:val="28"/>
        </w:rPr>
        <w:t xml:space="preserve"> </w:t>
      </w:r>
      <w:r w:rsidRPr="002034C8">
        <w:rPr>
          <w:rFonts w:ascii="Times New Roman" w:hAnsi="Times New Roman" w:cs="Times New Roman"/>
          <w:sz w:val="28"/>
          <w:szCs w:val="28"/>
        </w:rPr>
        <w:t>ЛАНДШАФТА</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1. ОБЩИЕ ПОЛОЖЕНИЯ</w:t>
      </w:r>
    </w:p>
    <w:p w:rsidR="006475E2" w:rsidRPr="00624FFB" w:rsidRDefault="006475E2">
      <w:pPr>
        <w:pStyle w:val="ConsPlusNormal"/>
        <w:jc w:val="both"/>
        <w:rPr>
          <w:rFonts w:ascii="Times New Roman" w:hAnsi="Times New Roman" w:cs="Times New Roman"/>
          <w:sz w:val="28"/>
          <w:szCs w:val="28"/>
        </w:rPr>
      </w:pP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Производство земляных работ и работ, влекущих нарушение благоустройства и (или) природного ландшафта, должно осуществляться с соблюдением строительных норм и правил (далее - СНиП), правил технической эксплуатации, правил безопасности, настоящих Правил и других нормативных документов.</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При строительстве и реконструкции улично-дорожной сети, проездов, тротуаров на внутриквартальных и придомовых территориях обеспечивается выполнение мероприятий для исключения подтопления близлежащих зданий, строений, сооружений: создание объектов для организованного отвода дождевых, талых, поливомоечных вод; обеспечение соотношения отметок уровня близлежащих территорий и строящихся/реконструируемых объектов и др.</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Организации при планировании строительства, капитального ремонта и реконструкции дорожной сети предусматривают в проектно-сметной документации средства для обеспечения проведения ремонта, перекладки и (или) выноса инженерных коммуникаций, находящихся под реконструируемым дорожным полотном.</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До начала проведения работ организации, проводящие работы по строительству, капитальному ремонту и реконструкции дорожной сети, обязаны принять по акту от эксплуатационных организаций на сохранность на время проведения работ подземные и наземные сооружения, расположенные в зоне работ, согласовать технологию работ по устройству люков колодцев, решеток.</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После окончания работ совместно с заказчиком проверить комплектность всех выполненных работ по прокладке сетей и сооружений согласно проектно-сметной документации и получить письменное подтверждение об их выполнении или о том, что работы по перекладке проводиться не будут.</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Строительство, ремонт и реконструкция подземных инженерных коммуникаций на магистральных улицах с усовершенствованным покрытием могут производиться только до начала или одновременно с реконструкцией или капитальным ремонтом проездов (за исключением аварийных ситуаций).</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Все организации, планирующие производство работ по строительству (ремонту) инженерных коммуникаций, до 1 февраля должны представить в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xml:space="preserve"> заявки на разрытия с указанием точного места и сроков </w:t>
      </w:r>
      <w:r w:rsidRPr="005022AE">
        <w:rPr>
          <w:rFonts w:ascii="Times New Roman" w:hAnsi="Times New Roman"/>
          <w:sz w:val="28"/>
          <w:lang w:eastAsia="zh-CN"/>
        </w:rPr>
        <w:lastRenderedPageBreak/>
        <w:t>производства работ (кроме аварийных работ). Допускается ежеквартальная корректировка графиков до 1 числа месяца, предшествующего кварталу.</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При производстве работ по строительству и капитальному ремонту сетей подземных инженерных коммуникаций, связанных с демонтажем контейнерной площадки, предназначенной для сбора твердых коммунальных отходов, расположенной над местом закладки этих коммуникаций, либо в местах, проезд к которым в связи с производством работ становится невозможным, необходимо телефонограммой за 5 рабочих дней до начала работ (кроме аварийных работ) известить администрацию </w:t>
      </w:r>
      <w:proofErr w:type="spellStart"/>
      <w:r w:rsidRPr="005022AE">
        <w:rPr>
          <w:rFonts w:ascii="Times New Roman" w:hAnsi="Times New Roman"/>
          <w:sz w:val="28"/>
          <w:lang w:eastAsia="zh-CN"/>
        </w:rPr>
        <w:t>Копейского</w:t>
      </w:r>
      <w:proofErr w:type="spellEnd"/>
      <w:r w:rsidRPr="005022AE">
        <w:rPr>
          <w:rFonts w:ascii="Times New Roman" w:hAnsi="Times New Roman"/>
          <w:sz w:val="28"/>
          <w:lang w:eastAsia="zh-CN"/>
        </w:rPr>
        <w:t xml:space="preserve"> городского округа и балансодержателя контейнерной площадки об обязательном демонтаже и переносе из зоны производства работ такой контейнерной площадки.</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Правилами не предусмотрено получение ордеров для производства работ на земельных участках:</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1) находящихся в собственности заявителя, за исключением земельных участков, в отношении которых установлен сервитут;</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2) предоставленных для целей строительства, за исключением работ, связанных с выносом инженерных коммуникаций за границы земельного участка, предоставленного для строительства;</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3) на которых, согласно законодательству Российской Федерации, допускается осуществление строительных работ без предоставления земельных участков и получения разрешения на строительство и урегулирован порядок ведения работ в указанных случаях;</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4) занятых несанкционированными свалками при работах, связанных с ликвидацией свалок и рекультивацией земель;</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5) в границах проезжей части улиц и дорог.</w:t>
      </w:r>
    </w:p>
    <w:p w:rsidR="001F2398" w:rsidRPr="005022AE" w:rsidRDefault="001F2398" w:rsidP="001F2398">
      <w:pPr>
        <w:pStyle w:val="ConsPlusNormal"/>
        <w:ind w:firstLine="851"/>
        <w:jc w:val="both"/>
        <w:rPr>
          <w:sz w:val="28"/>
          <w:szCs w:val="28"/>
        </w:rPr>
      </w:pPr>
      <w:r w:rsidRPr="005022AE">
        <w:rPr>
          <w:sz w:val="28"/>
          <w:szCs w:val="28"/>
        </w:rPr>
        <w:t>6) на которых допускается деятельность, требующая получения (оформления) документов разрешительного характера органов государственной власти Российской Федерации, субъектов Российской Федерации, органов местного самоуправления в соответствии с правовыми нормами, установленными иными нормативными правовыми актами.</w:t>
      </w:r>
    </w:p>
    <w:p w:rsidR="001F2398" w:rsidRPr="005022AE" w:rsidRDefault="001F2398" w:rsidP="001F2398">
      <w:pPr>
        <w:pStyle w:val="ConsPlusNormal"/>
        <w:ind w:firstLine="851"/>
        <w:jc w:val="both"/>
        <w:rPr>
          <w:sz w:val="28"/>
          <w:szCs w:val="28"/>
        </w:rPr>
      </w:pPr>
    </w:p>
    <w:p w:rsidR="001F2398" w:rsidRPr="005022AE" w:rsidRDefault="001F2398"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Оформление разрешения на осуществление земляных работ (ордера) ордера не требуется при:</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1F2398">
        <w:rPr>
          <w:rFonts w:ascii="Times New Roman" w:eastAsia="Calibri" w:hAnsi="Times New Roman" w:cs="Times New Roman"/>
          <w:spacing w:val="2"/>
          <w:sz w:val="28"/>
          <w:szCs w:val="28"/>
          <w:lang w:eastAsia="zh-CN"/>
        </w:rPr>
        <w:t>1</w:t>
      </w:r>
      <w:r w:rsidRPr="005022AE">
        <w:rPr>
          <w:rFonts w:ascii="Times New Roman" w:eastAsia="Calibri" w:hAnsi="Times New Roman" w:cs="Times New Roman"/>
          <w:spacing w:val="2"/>
          <w:sz w:val="28"/>
          <w:szCs w:val="28"/>
          <w:lang w:eastAsia="zh-CN"/>
        </w:rPr>
        <w:t>) ремонте и окраске фасадов зданий или проведении реконструктивных работ по изменению элементов фасадов при условии выполнения работ с применением передвижных вышек, люлек, автовышек, отсутствии необходимости производства земляных работ, устройстве временных ограждений и лесов, а также организации строительных площадок для складирования материалов и конструкций;</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2) текущем ремонте дорог (ямочном) без изменения профиля и планировки, включая поднятие люков колодцев (решеток) и замену бортового камня;</w:t>
      </w:r>
    </w:p>
    <w:p w:rsidR="006475E2" w:rsidRPr="005022AE" w:rsidRDefault="006475E2"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3) посадке деревьев, кустарников и трав;</w:t>
      </w:r>
    </w:p>
    <w:p w:rsidR="001F2398" w:rsidRPr="005022AE" w:rsidRDefault="001F2398" w:rsidP="001F2398">
      <w:pPr>
        <w:pStyle w:val="ConsPlusNormal"/>
        <w:ind w:firstLine="851"/>
        <w:jc w:val="both"/>
        <w:rPr>
          <w:sz w:val="28"/>
          <w:szCs w:val="28"/>
        </w:rPr>
      </w:pPr>
      <w:r w:rsidRPr="005022AE">
        <w:rPr>
          <w:sz w:val="28"/>
          <w:szCs w:val="28"/>
        </w:rPr>
        <w:t xml:space="preserve">4) производстве земляных работ и работ, влекущих нарушение </w:t>
      </w:r>
      <w:r w:rsidRPr="005022AE">
        <w:rPr>
          <w:sz w:val="28"/>
          <w:szCs w:val="28"/>
        </w:rPr>
        <w:lastRenderedPageBreak/>
        <w:t>благоустройства, проводимых на основании государственных (муниципальных) контрактов;</w:t>
      </w:r>
    </w:p>
    <w:p w:rsidR="006475E2" w:rsidRPr="005022AE" w:rsidRDefault="001F2398"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5</w:t>
      </w:r>
      <w:r w:rsidR="006475E2" w:rsidRPr="005022AE">
        <w:rPr>
          <w:rFonts w:ascii="Times New Roman" w:eastAsia="Calibri" w:hAnsi="Times New Roman" w:cs="Times New Roman"/>
          <w:spacing w:val="2"/>
          <w:sz w:val="28"/>
          <w:szCs w:val="28"/>
          <w:lang w:eastAsia="zh-CN"/>
        </w:rPr>
        <w:t>) выполнении работ по прочистке ливневой и фекальной канализации;</w:t>
      </w:r>
    </w:p>
    <w:p w:rsidR="006475E2" w:rsidRPr="005022AE" w:rsidRDefault="001F2398"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6</w:t>
      </w:r>
      <w:r w:rsidR="006475E2" w:rsidRPr="005022AE">
        <w:rPr>
          <w:rFonts w:ascii="Times New Roman" w:eastAsia="Calibri" w:hAnsi="Times New Roman" w:cs="Times New Roman"/>
          <w:spacing w:val="2"/>
          <w:sz w:val="28"/>
          <w:szCs w:val="28"/>
          <w:lang w:eastAsia="zh-CN"/>
        </w:rPr>
        <w:t>) установке палаток и киосков без производства земляных и строительных работ по планировке территории, устройству фундаментов и цоколей, прокладке коммуникаций;</w:t>
      </w:r>
    </w:p>
    <w:p w:rsidR="006475E2" w:rsidRPr="005022AE" w:rsidRDefault="001F2398"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7</w:t>
      </w:r>
      <w:r w:rsidR="006475E2" w:rsidRPr="005022AE">
        <w:rPr>
          <w:rFonts w:ascii="Times New Roman" w:eastAsia="Calibri" w:hAnsi="Times New Roman" w:cs="Times New Roman"/>
          <w:spacing w:val="2"/>
          <w:sz w:val="28"/>
          <w:szCs w:val="28"/>
          <w:lang w:eastAsia="zh-CN"/>
        </w:rPr>
        <w:t>) уст</w:t>
      </w:r>
      <w:r w:rsidRPr="005022AE">
        <w:rPr>
          <w:rFonts w:ascii="Times New Roman" w:eastAsia="Calibri" w:hAnsi="Times New Roman" w:cs="Times New Roman"/>
          <w:spacing w:val="2"/>
          <w:sz w:val="28"/>
          <w:szCs w:val="28"/>
          <w:lang w:eastAsia="zh-CN"/>
        </w:rPr>
        <w:t>ановке малых архитектурных форм;</w:t>
      </w:r>
    </w:p>
    <w:p w:rsidR="001F2398" w:rsidRPr="005022AE" w:rsidRDefault="001F2398" w:rsidP="001F2398">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8</w:t>
      </w:r>
      <w:r w:rsidRPr="005022AE">
        <w:rPr>
          <w:sz w:val="28"/>
          <w:szCs w:val="28"/>
        </w:rPr>
        <w:t>) производстве работ по устройству входных групп и автопарковок к ним.</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Без предварительного оформления </w:t>
      </w:r>
      <w:r w:rsidR="001F2398" w:rsidRPr="005022AE">
        <w:rPr>
          <w:rFonts w:ascii="Times New Roman" w:hAnsi="Times New Roman"/>
          <w:sz w:val="28"/>
          <w:lang w:eastAsia="zh-CN"/>
        </w:rPr>
        <w:t>разрешения на осуществление земляных работ (</w:t>
      </w:r>
      <w:r w:rsidRPr="005022AE">
        <w:rPr>
          <w:rFonts w:ascii="Times New Roman" w:hAnsi="Times New Roman"/>
          <w:sz w:val="28"/>
          <w:lang w:eastAsia="zh-CN"/>
        </w:rPr>
        <w:t>ордера</w:t>
      </w:r>
      <w:r w:rsidR="001F2398" w:rsidRPr="005022AE">
        <w:rPr>
          <w:rFonts w:ascii="Times New Roman" w:hAnsi="Times New Roman"/>
          <w:sz w:val="28"/>
          <w:lang w:eastAsia="zh-CN"/>
        </w:rPr>
        <w:t>)</w:t>
      </w:r>
      <w:r w:rsidRPr="005022AE">
        <w:rPr>
          <w:rFonts w:ascii="Times New Roman" w:hAnsi="Times New Roman"/>
          <w:sz w:val="28"/>
          <w:lang w:eastAsia="zh-CN"/>
        </w:rPr>
        <w:t xml:space="preserve"> допускается производство работ по устранению аварийных ситуаций </w:t>
      </w:r>
      <w:r w:rsidR="001F2398" w:rsidRPr="005022AE">
        <w:rPr>
          <w:rFonts w:ascii="Times New Roman" w:hAnsi="Times New Roman"/>
          <w:sz w:val="28"/>
          <w:lang w:eastAsia="zh-CN"/>
        </w:rPr>
        <w:t xml:space="preserve">(аварий) </w:t>
      </w:r>
      <w:r w:rsidRPr="005022AE">
        <w:rPr>
          <w:rFonts w:ascii="Times New Roman" w:hAnsi="Times New Roman"/>
          <w:sz w:val="28"/>
          <w:lang w:eastAsia="zh-CN"/>
        </w:rPr>
        <w:t>на подземных сооружениях и коммуникациях.</w:t>
      </w:r>
    </w:p>
    <w:p w:rsidR="006475E2" w:rsidRPr="001F2398" w:rsidRDefault="006475E2" w:rsidP="001F2398">
      <w:pPr>
        <w:pStyle w:val="ConsPlusNormal"/>
        <w:ind w:left="851"/>
        <w:jc w:val="both"/>
        <w:rPr>
          <w:rFonts w:ascii="Times New Roman" w:eastAsia="Calibri" w:hAnsi="Times New Roman" w:cs="Times New Roman"/>
          <w:spacing w:val="2"/>
          <w:sz w:val="28"/>
          <w:szCs w:val="28"/>
          <w:lang w:eastAsia="zh-CN"/>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2. ОРГАНИЗАЦИЯ ПРОИЗВОДСТВА РАБОТ, ВЛЕКУЩИХ</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ОГРАНИЧЕНИЕ ДВИЖЕНИЯ ТРАНСПОРТА ПО УЛИЦАМ И ДОРОГАМ</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ОБЩЕГО ПОЛЬЗОВАНИЯ</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1. ПРОИЗВОДСТВО ПЛАНОВЫХ ЗЕМЛЯНЫХ РАБОТ</w:t>
      </w:r>
    </w:p>
    <w:p w:rsidR="006475E2" w:rsidRPr="00624FFB" w:rsidRDefault="006475E2">
      <w:pPr>
        <w:pStyle w:val="ConsPlusNormal"/>
        <w:jc w:val="both"/>
        <w:rPr>
          <w:rFonts w:ascii="Times New Roman" w:hAnsi="Times New Roman" w:cs="Times New Roman"/>
          <w:sz w:val="28"/>
          <w:szCs w:val="28"/>
        </w:rPr>
      </w:pP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Производство земляных работ, влекущих ограничение движения транспорта по улицам и дорогам общего пользования, осуществляется на основании распоряжения лица, уполномоченного администрацией </w:t>
      </w:r>
      <w:proofErr w:type="spellStart"/>
      <w:r w:rsidRPr="005022AE">
        <w:rPr>
          <w:rFonts w:ascii="Times New Roman" w:hAnsi="Times New Roman"/>
          <w:sz w:val="28"/>
          <w:lang w:eastAsia="zh-CN"/>
        </w:rPr>
        <w:t>Копейского</w:t>
      </w:r>
      <w:proofErr w:type="spellEnd"/>
      <w:r w:rsidRPr="005022AE">
        <w:rPr>
          <w:rFonts w:ascii="Times New Roman" w:hAnsi="Times New Roman"/>
          <w:sz w:val="28"/>
          <w:lang w:eastAsia="zh-CN"/>
        </w:rPr>
        <w:t xml:space="preserve"> городского округа.</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Решение об издании распорядительного акта о временном ограничении или прекращении движения транспортных средств по автомобильным дорогам лицо, уполномоченное администрацией </w:t>
      </w:r>
      <w:proofErr w:type="spellStart"/>
      <w:r w:rsidRPr="005022AE">
        <w:rPr>
          <w:rFonts w:ascii="Times New Roman" w:hAnsi="Times New Roman"/>
          <w:sz w:val="28"/>
          <w:lang w:eastAsia="zh-CN"/>
        </w:rPr>
        <w:t>Копейского</w:t>
      </w:r>
      <w:proofErr w:type="spellEnd"/>
      <w:r w:rsidRPr="005022AE">
        <w:rPr>
          <w:rFonts w:ascii="Times New Roman" w:hAnsi="Times New Roman"/>
          <w:sz w:val="28"/>
          <w:lang w:eastAsia="zh-CN"/>
        </w:rPr>
        <w:t xml:space="preserve"> городского округа, принимает на основании уведомления заказчика выполнения работ.</w:t>
      </w:r>
    </w:p>
    <w:p w:rsidR="006475E2" w:rsidRPr="005022AE" w:rsidRDefault="006475E2" w:rsidP="004804FA">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К уведомлению прилагаются следующие документы:</w:t>
      </w:r>
    </w:p>
    <w:p w:rsidR="006475E2" w:rsidRPr="005022AE" w:rsidRDefault="006475E2" w:rsidP="004804FA">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1) проект (схема) производства работ;</w:t>
      </w:r>
    </w:p>
    <w:p w:rsidR="006475E2" w:rsidRPr="005022AE" w:rsidRDefault="006475E2" w:rsidP="004804FA">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2) схема организации движения транспорта;</w:t>
      </w:r>
    </w:p>
    <w:p w:rsidR="006475E2" w:rsidRPr="005022AE" w:rsidRDefault="006475E2" w:rsidP="004804FA">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3) календарный график производства работ;</w:t>
      </w:r>
    </w:p>
    <w:p w:rsidR="006475E2" w:rsidRPr="005022AE" w:rsidRDefault="006475E2" w:rsidP="004804FA">
      <w:pPr>
        <w:pStyle w:val="ConsPlusNormal"/>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4) договор подряда на выполнение работ, в том числе на выполнение работ по восстановлению нарушенного благоустройства (в случае, если данные работы будут выполняться третьими лицами).</w:t>
      </w:r>
    </w:p>
    <w:p w:rsidR="0006535F" w:rsidRPr="005022AE" w:rsidRDefault="0006535F" w:rsidP="0006535F">
      <w:pPr>
        <w:pStyle w:val="ConsPlusNormal"/>
        <w:ind w:firstLine="851"/>
        <w:jc w:val="both"/>
        <w:rPr>
          <w:sz w:val="28"/>
          <w:szCs w:val="28"/>
        </w:rPr>
      </w:pPr>
      <w:r w:rsidRPr="005022AE">
        <w:rPr>
          <w:sz w:val="28"/>
          <w:szCs w:val="28"/>
        </w:rPr>
        <w:t>5) приложение к договору с указанием конструктива дорожного основания и покрытия, подлежащего восстановлению на участке производства земляных работ.</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Контроль выполнения работ, влекущих ограничение движения транспорта, осуществляется Муниципальным казенным учреждением </w:t>
      </w:r>
      <w:r w:rsidR="004804FA" w:rsidRPr="005022AE">
        <w:rPr>
          <w:rFonts w:ascii="Times New Roman" w:hAnsi="Times New Roman"/>
          <w:sz w:val="28"/>
          <w:lang w:eastAsia="zh-CN"/>
        </w:rPr>
        <w:t>«Городская служба заказчика»</w:t>
      </w:r>
      <w:r w:rsidRPr="005022AE">
        <w:rPr>
          <w:rFonts w:ascii="Times New Roman" w:hAnsi="Times New Roman"/>
          <w:sz w:val="28"/>
          <w:lang w:eastAsia="zh-CN"/>
        </w:rPr>
        <w:t xml:space="preserve"> (далее - МУ ГСЗ).</w:t>
      </w:r>
    </w:p>
    <w:p w:rsidR="0006535F" w:rsidRPr="005022AE" w:rsidRDefault="0006535F" w:rsidP="0006535F">
      <w:pPr>
        <w:pStyle w:val="ConsPlusNormal"/>
        <w:ind w:firstLine="851"/>
        <w:jc w:val="both"/>
        <w:rPr>
          <w:sz w:val="28"/>
          <w:szCs w:val="28"/>
        </w:rPr>
      </w:pPr>
      <w:r w:rsidRPr="005022AE">
        <w:rPr>
          <w:sz w:val="28"/>
          <w:szCs w:val="28"/>
        </w:rPr>
        <w:t xml:space="preserve">В случае несвоевременного (некачественного) восстановления благоустройства, поврежденного (разрушенного) при выполнении работ, влекущих ограничение движения транспорта, исполнитель работ несет </w:t>
      </w:r>
      <w:r w:rsidRPr="005022AE">
        <w:rPr>
          <w:sz w:val="28"/>
          <w:szCs w:val="28"/>
        </w:rPr>
        <w:lastRenderedPageBreak/>
        <w:t>ответственность за повреждение объектов благоустройства в соответствии с требованиями настоящих Правил.</w:t>
      </w:r>
    </w:p>
    <w:p w:rsidR="006475E2" w:rsidRPr="005022AE" w:rsidRDefault="006475E2" w:rsidP="004804FA">
      <w:pPr>
        <w:pStyle w:val="ConsPlusNormal"/>
        <w:ind w:firstLine="993"/>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Надзор за дорожным движением в месте производства работ, в том числе контроль исполнения производителем работ согласованной схемы организации движения транспорта, в течение всего периода производства работ осуществляет ГИБДД ОМВД России по г. Копейску.</w:t>
      </w:r>
    </w:p>
    <w:p w:rsidR="006475E2" w:rsidRPr="005022AE" w:rsidRDefault="006475E2" w:rsidP="004804FA">
      <w:pPr>
        <w:pStyle w:val="ConsPlusNormal"/>
        <w:ind w:left="851"/>
        <w:jc w:val="both"/>
        <w:rPr>
          <w:rFonts w:ascii="Times New Roman" w:eastAsia="Calibri" w:hAnsi="Times New Roman" w:cs="Times New Roman"/>
          <w:spacing w:val="2"/>
          <w:sz w:val="28"/>
          <w:szCs w:val="28"/>
          <w:lang w:eastAsia="zh-CN"/>
        </w:rPr>
      </w:pPr>
    </w:p>
    <w:p w:rsidR="006475E2" w:rsidRPr="00624FFB" w:rsidRDefault="006475E2">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2. ПРОИЗВОДСТВО АВАРИЙНЫХ РАБОТ</w:t>
      </w:r>
    </w:p>
    <w:p w:rsidR="006475E2" w:rsidRPr="00624FFB" w:rsidRDefault="006475E2">
      <w:pPr>
        <w:pStyle w:val="ConsPlusNormal"/>
        <w:jc w:val="both"/>
        <w:rPr>
          <w:rFonts w:ascii="Times New Roman" w:hAnsi="Times New Roman" w:cs="Times New Roman"/>
          <w:sz w:val="28"/>
          <w:szCs w:val="28"/>
        </w:rPr>
      </w:pPr>
    </w:p>
    <w:p w:rsidR="004804FA" w:rsidRPr="005022AE" w:rsidRDefault="004804FA"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Аварийные работы по восстановлению работоспособности инженерных сетей, требующие ограничения движения транспорта, могут быть начаты незамедлительно с момента обнаружения аварии. При этом организация, производящая работы, также незамедлительно обязана уведомить о начале аварийных работ ГИБДД ОМВД России по г. Копейску, управление городского хозяйства администрации </w:t>
      </w:r>
      <w:proofErr w:type="spellStart"/>
      <w:r w:rsidRPr="005022AE">
        <w:rPr>
          <w:rFonts w:ascii="Times New Roman" w:hAnsi="Times New Roman"/>
          <w:sz w:val="28"/>
          <w:lang w:eastAsia="zh-CN"/>
        </w:rPr>
        <w:t>Копейского</w:t>
      </w:r>
      <w:proofErr w:type="spellEnd"/>
      <w:r w:rsidRPr="005022AE">
        <w:rPr>
          <w:rFonts w:ascii="Times New Roman" w:hAnsi="Times New Roman"/>
          <w:sz w:val="28"/>
          <w:lang w:eastAsia="zh-CN"/>
        </w:rPr>
        <w:t xml:space="preserve"> городского округа, </w:t>
      </w:r>
      <w:r w:rsidR="0006535F" w:rsidRPr="005022AE">
        <w:rPr>
          <w:rFonts w:ascii="Times New Roman" w:hAnsi="Times New Roman"/>
          <w:sz w:val="28"/>
          <w:lang w:eastAsia="zh-CN"/>
        </w:rPr>
        <w:t>МУ ГСЗ</w:t>
      </w:r>
      <w:r w:rsidRPr="005022AE">
        <w:rPr>
          <w:rFonts w:ascii="Times New Roman" w:hAnsi="Times New Roman"/>
          <w:sz w:val="28"/>
          <w:lang w:eastAsia="zh-CN"/>
        </w:rPr>
        <w:t xml:space="preserve"> (в случае наличия маршрутов общественного транспорта на участке производства работ).</w:t>
      </w:r>
    </w:p>
    <w:p w:rsidR="006475E2" w:rsidRPr="0006535F" w:rsidRDefault="006475E2" w:rsidP="0006535F">
      <w:pPr>
        <w:pStyle w:val="ConsPlusNormal"/>
        <w:ind w:firstLine="851"/>
        <w:jc w:val="both"/>
        <w:rPr>
          <w:rFonts w:ascii="Times New Roman" w:eastAsia="Calibri" w:hAnsi="Times New Roman" w:cs="Times New Roman"/>
          <w:spacing w:val="2"/>
          <w:sz w:val="28"/>
          <w:szCs w:val="28"/>
          <w:lang w:eastAsia="zh-CN"/>
        </w:rPr>
      </w:pPr>
      <w:r w:rsidRPr="0006535F">
        <w:rPr>
          <w:rFonts w:ascii="Times New Roman" w:eastAsia="Calibri" w:hAnsi="Times New Roman" w:cs="Times New Roman"/>
          <w:spacing w:val="2"/>
          <w:sz w:val="28"/>
          <w:szCs w:val="28"/>
          <w:lang w:eastAsia="zh-CN"/>
        </w:rPr>
        <w:t>В случае отсутствия уведомления в адрес указанных в настоящем пункте организаций о начале аварийных работ в течение 2 рабочих дней данные работы считаются самовольными.</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сообщают об аварии в ЕДДС </w:t>
      </w:r>
      <w:r w:rsidR="0010791B" w:rsidRPr="005022AE">
        <w:rPr>
          <w:rFonts w:ascii="Times New Roman" w:hAnsi="Times New Roman"/>
          <w:sz w:val="28"/>
          <w:lang w:eastAsia="zh-CN"/>
        </w:rPr>
        <w:t xml:space="preserve">которая </w:t>
      </w:r>
      <w:r w:rsidRPr="005022AE">
        <w:rPr>
          <w:rFonts w:ascii="Times New Roman" w:hAnsi="Times New Roman"/>
          <w:sz w:val="28"/>
          <w:lang w:eastAsia="zh-CN"/>
        </w:rPr>
        <w:t>доводит информацию до дежурно-диспетчерских служб, в компетенцию которых входит реагирование на принятое сообщение.</w:t>
      </w:r>
    </w:p>
    <w:p w:rsidR="006475E2" w:rsidRPr="005022AE" w:rsidRDefault="006475E2" w:rsidP="0006535F">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Координация деятельности по устранению аварийных ситуаций на объектах подземных инженерных коммуникаций осуществляется </w:t>
      </w:r>
      <w:r w:rsidRPr="005022AE">
        <w:rPr>
          <w:rFonts w:ascii="Times New Roman" w:eastAsia="Calibri" w:hAnsi="Times New Roman" w:cs="Times New Roman"/>
          <w:i/>
          <w:spacing w:val="2"/>
          <w:sz w:val="28"/>
          <w:szCs w:val="28"/>
          <w:lang w:eastAsia="zh-CN"/>
        </w:rPr>
        <w:t xml:space="preserve">отделом </w:t>
      </w:r>
      <w:r w:rsidR="0010791B" w:rsidRPr="005022AE">
        <w:rPr>
          <w:rFonts w:ascii="Times New Roman" w:eastAsia="Calibri" w:hAnsi="Times New Roman" w:cs="Times New Roman"/>
          <w:spacing w:val="2"/>
          <w:sz w:val="28"/>
          <w:szCs w:val="28"/>
          <w:lang w:eastAsia="zh-CN"/>
        </w:rPr>
        <w:t xml:space="preserve">управлением </w:t>
      </w:r>
      <w:r w:rsidRPr="005022AE">
        <w:rPr>
          <w:rFonts w:ascii="Times New Roman" w:eastAsia="Calibri" w:hAnsi="Times New Roman" w:cs="Times New Roman"/>
          <w:spacing w:val="2"/>
          <w:sz w:val="28"/>
          <w:szCs w:val="28"/>
          <w:lang w:eastAsia="zh-CN"/>
        </w:rPr>
        <w:t xml:space="preserve">городского хозяйства администрации </w:t>
      </w:r>
      <w:proofErr w:type="spellStart"/>
      <w:r w:rsidRPr="005022AE">
        <w:rPr>
          <w:rFonts w:ascii="Times New Roman" w:eastAsia="Calibri" w:hAnsi="Times New Roman" w:cs="Times New Roman"/>
          <w:spacing w:val="2"/>
          <w:sz w:val="28"/>
          <w:szCs w:val="28"/>
          <w:lang w:eastAsia="zh-CN"/>
        </w:rPr>
        <w:t>Копейского</w:t>
      </w:r>
      <w:proofErr w:type="spellEnd"/>
      <w:r w:rsidRPr="005022AE">
        <w:rPr>
          <w:rFonts w:ascii="Times New Roman" w:eastAsia="Calibri" w:hAnsi="Times New Roman" w:cs="Times New Roman"/>
          <w:spacing w:val="2"/>
          <w:sz w:val="28"/>
          <w:szCs w:val="28"/>
          <w:lang w:eastAsia="zh-CN"/>
        </w:rPr>
        <w:t xml:space="preserve"> городского округа.</w:t>
      </w:r>
    </w:p>
    <w:p w:rsidR="006475E2" w:rsidRPr="005022AE" w:rsidRDefault="006475E2" w:rsidP="0010791B">
      <w:pPr>
        <w:pStyle w:val="ConsPlusNormal"/>
        <w:tabs>
          <w:tab w:val="left" w:pos="0"/>
        </w:tabs>
        <w:ind w:firstLine="851"/>
        <w:jc w:val="both"/>
        <w:rPr>
          <w:rFonts w:ascii="Times New Roman" w:eastAsia="Calibri" w:hAnsi="Times New Roman" w:cs="Times New Roman"/>
          <w:spacing w:val="2"/>
          <w:sz w:val="28"/>
          <w:szCs w:val="28"/>
          <w:lang w:eastAsia="zh-CN"/>
        </w:rPr>
      </w:pPr>
      <w:r w:rsidRPr="005022AE">
        <w:rPr>
          <w:rFonts w:ascii="Times New Roman" w:eastAsia="Calibri" w:hAnsi="Times New Roman" w:cs="Times New Roman"/>
          <w:spacing w:val="2"/>
          <w:sz w:val="28"/>
          <w:szCs w:val="28"/>
          <w:lang w:eastAsia="zh-CN"/>
        </w:rPr>
        <w:t xml:space="preserve">Устранение аварийной ситуации на объектах подземных инженерных коммуникаций, собственники которых неизвестны, осуществляется по согласованию с </w:t>
      </w:r>
      <w:r w:rsidRPr="005022AE">
        <w:rPr>
          <w:rFonts w:ascii="Times New Roman" w:eastAsia="Calibri" w:hAnsi="Times New Roman" w:cs="Times New Roman"/>
          <w:i/>
          <w:spacing w:val="2"/>
          <w:sz w:val="28"/>
          <w:szCs w:val="28"/>
          <w:lang w:eastAsia="zh-CN"/>
        </w:rPr>
        <w:t>отделом</w:t>
      </w:r>
      <w:r w:rsidRPr="005022AE">
        <w:rPr>
          <w:rFonts w:ascii="Times New Roman" w:eastAsia="Calibri" w:hAnsi="Times New Roman" w:cs="Times New Roman"/>
          <w:spacing w:val="2"/>
          <w:sz w:val="28"/>
          <w:szCs w:val="28"/>
          <w:lang w:eastAsia="zh-CN"/>
        </w:rPr>
        <w:t xml:space="preserve"> </w:t>
      </w:r>
      <w:r w:rsidR="0010791B" w:rsidRPr="005022AE">
        <w:rPr>
          <w:rFonts w:ascii="Times New Roman" w:eastAsia="Calibri" w:hAnsi="Times New Roman" w:cs="Times New Roman"/>
          <w:spacing w:val="2"/>
          <w:sz w:val="28"/>
          <w:szCs w:val="28"/>
          <w:lang w:eastAsia="zh-CN"/>
        </w:rPr>
        <w:t xml:space="preserve">управлением </w:t>
      </w:r>
      <w:r w:rsidRPr="005022AE">
        <w:rPr>
          <w:rFonts w:ascii="Times New Roman" w:eastAsia="Calibri" w:hAnsi="Times New Roman" w:cs="Times New Roman"/>
          <w:spacing w:val="2"/>
          <w:sz w:val="28"/>
          <w:szCs w:val="28"/>
          <w:lang w:eastAsia="zh-CN"/>
        </w:rPr>
        <w:t xml:space="preserve">городского хозяйства администрации </w:t>
      </w:r>
      <w:proofErr w:type="spellStart"/>
      <w:r w:rsidRPr="005022AE">
        <w:rPr>
          <w:rFonts w:ascii="Times New Roman" w:eastAsia="Calibri" w:hAnsi="Times New Roman" w:cs="Times New Roman"/>
          <w:spacing w:val="2"/>
          <w:sz w:val="28"/>
          <w:szCs w:val="28"/>
          <w:lang w:eastAsia="zh-CN"/>
        </w:rPr>
        <w:t>Копейского</w:t>
      </w:r>
      <w:proofErr w:type="spellEnd"/>
      <w:r w:rsidRPr="005022AE">
        <w:rPr>
          <w:rFonts w:ascii="Times New Roman" w:eastAsia="Calibri" w:hAnsi="Times New Roman" w:cs="Times New Roman"/>
          <w:spacing w:val="2"/>
          <w:sz w:val="28"/>
          <w:szCs w:val="28"/>
          <w:lang w:eastAsia="zh-CN"/>
        </w:rPr>
        <w:t xml:space="preserve"> городского округа, к инженерным коммуникациям которых присоединены данные объекты.</w:t>
      </w:r>
    </w:p>
    <w:p w:rsidR="0010791B" w:rsidRPr="005022AE" w:rsidRDefault="0010791B" w:rsidP="0010791B">
      <w:pPr>
        <w:pStyle w:val="ConsPlusNormal"/>
        <w:ind w:firstLine="851"/>
        <w:jc w:val="both"/>
        <w:rPr>
          <w:sz w:val="28"/>
          <w:szCs w:val="28"/>
        </w:rPr>
      </w:pPr>
      <w:r w:rsidRPr="005022AE">
        <w:rPr>
          <w:sz w:val="28"/>
          <w:szCs w:val="28"/>
        </w:rPr>
        <w:t xml:space="preserve">На основании уведомления от заказчика работ </w:t>
      </w:r>
      <w:proofErr w:type="spellStart"/>
      <w:r w:rsidRPr="005022AE">
        <w:rPr>
          <w:sz w:val="28"/>
          <w:szCs w:val="28"/>
        </w:rPr>
        <w:t>УАиГ</w:t>
      </w:r>
      <w:proofErr w:type="spellEnd"/>
      <w:r w:rsidRPr="005022AE">
        <w:rPr>
          <w:sz w:val="28"/>
          <w:szCs w:val="28"/>
        </w:rPr>
        <w:t xml:space="preserve"> в течение 3 рабочих дней с момента получения уведомления составляет акт обследования участка производства работ, в котором указываются объемы нарушенного благоустройства.</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23" w:name="P825"/>
      <w:bookmarkEnd w:id="23"/>
      <w:r w:rsidRPr="005022AE">
        <w:rPr>
          <w:rFonts w:ascii="Times New Roman" w:hAnsi="Times New Roman"/>
          <w:sz w:val="28"/>
          <w:lang w:eastAsia="zh-CN"/>
        </w:rPr>
        <w:t>Срок выполнения аварийных работ и соответствующего ограничения движения может составлять не более 5 календарных дней с момента начала работ. При невозможности завершить аварийные работы в указанный срок дальнейшие работы должны производиться по согласованной схеме с ГИБДД ОМВД России по г. Копейску.</w:t>
      </w: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3. УСЛОВИЯ РАЗРАБОТКИ ИСХОДНОЙ ДОКУМЕНТАЦИИ</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lastRenderedPageBreak/>
        <w:t>ДЛЯ ПРОЕКТИРОВАНИЯ И СТРОИТЕЛЬСТВА</w:t>
      </w:r>
    </w:p>
    <w:p w:rsidR="006475E2" w:rsidRPr="00624FFB" w:rsidRDefault="006475E2">
      <w:pPr>
        <w:pStyle w:val="ConsPlusNormal"/>
        <w:jc w:val="both"/>
        <w:rPr>
          <w:rFonts w:ascii="Times New Roman" w:hAnsi="Times New Roman" w:cs="Times New Roman"/>
          <w:sz w:val="28"/>
          <w:szCs w:val="28"/>
        </w:rPr>
      </w:pPr>
    </w:p>
    <w:p w:rsidR="0010791B" w:rsidRPr="005022AE" w:rsidRDefault="0010791B"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bookmarkStart w:id="24" w:name="P830"/>
      <w:bookmarkStart w:id="25" w:name="P831"/>
      <w:bookmarkEnd w:id="24"/>
      <w:bookmarkEnd w:id="25"/>
      <w:r w:rsidRPr="005022AE">
        <w:rPr>
          <w:rFonts w:ascii="Times New Roman" w:hAnsi="Times New Roman"/>
          <w:sz w:val="28"/>
          <w:lang w:eastAsia="zh-CN"/>
        </w:rPr>
        <w:t xml:space="preserve">Разработка проектов по прокладке, переустройству и капитальному ремонту сооружений, строительству и ремонту </w:t>
      </w:r>
      <w:proofErr w:type="spellStart"/>
      <w:r w:rsidRPr="005022AE">
        <w:rPr>
          <w:rFonts w:ascii="Times New Roman" w:hAnsi="Times New Roman"/>
          <w:sz w:val="28"/>
          <w:lang w:eastAsia="zh-CN"/>
        </w:rPr>
        <w:t>подземно</w:t>
      </w:r>
      <w:proofErr w:type="spellEnd"/>
      <w:r w:rsidRPr="005022AE">
        <w:rPr>
          <w:rFonts w:ascii="Times New Roman" w:hAnsi="Times New Roman"/>
          <w:sz w:val="28"/>
          <w:lang w:eastAsia="zh-CN"/>
        </w:rPr>
        <w:t xml:space="preserve">-надземных сооружений должна вестись в соответствии с действующим законодательством, Генеральным </w:t>
      </w:r>
      <w:hyperlink r:id="rId50" w:history="1">
        <w:r w:rsidRPr="005022AE">
          <w:rPr>
            <w:rFonts w:ascii="Times New Roman" w:hAnsi="Times New Roman"/>
            <w:sz w:val="28"/>
            <w:lang w:eastAsia="zh-CN"/>
          </w:rPr>
          <w:t>планом</w:t>
        </w:r>
      </w:hyperlink>
      <w:r w:rsidRPr="005022AE">
        <w:rPr>
          <w:rFonts w:ascii="Times New Roman" w:hAnsi="Times New Roman"/>
          <w:sz w:val="28"/>
          <w:lang w:eastAsia="zh-CN"/>
        </w:rPr>
        <w:t xml:space="preserve"> </w:t>
      </w:r>
      <w:proofErr w:type="spellStart"/>
      <w:r w:rsidRPr="005022AE">
        <w:rPr>
          <w:rFonts w:ascii="Times New Roman" w:hAnsi="Times New Roman"/>
          <w:sz w:val="28"/>
          <w:lang w:eastAsia="zh-CN"/>
        </w:rPr>
        <w:t>Копейского</w:t>
      </w:r>
      <w:proofErr w:type="spellEnd"/>
      <w:r w:rsidRPr="005022AE">
        <w:rPr>
          <w:rFonts w:ascii="Times New Roman" w:hAnsi="Times New Roman"/>
          <w:sz w:val="28"/>
          <w:lang w:eastAsia="zh-CN"/>
        </w:rPr>
        <w:t xml:space="preserve"> городского округа, проектами застройки кварталов и микрорайонов, утвержденными схемами развития подземных сооружений и коммуникаций, заданиями на проектирование, техническими условиями на инженерное обеспечение.</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Прокладка и переустройство подземных инженерных коммуникаций могут осуществляться открытым или закрытым способом. Целесообразность применения того или иного способа должна определяться проектом с учетом местных условий и экономической целесообразности.</w:t>
      </w:r>
    </w:p>
    <w:p w:rsidR="006475E2" w:rsidRPr="0010791B" w:rsidRDefault="006475E2" w:rsidP="005022AE">
      <w:pPr>
        <w:pStyle w:val="ConsPlusNormal"/>
        <w:tabs>
          <w:tab w:val="left" w:pos="0"/>
          <w:tab w:val="left" w:pos="1418"/>
        </w:tabs>
        <w:adjustRightInd w:val="0"/>
        <w:ind w:firstLine="851"/>
        <w:jc w:val="both"/>
        <w:rPr>
          <w:rFonts w:ascii="Times New Roman" w:eastAsia="Calibri" w:hAnsi="Times New Roman" w:cs="Times New Roman"/>
          <w:spacing w:val="2"/>
          <w:sz w:val="28"/>
          <w:szCs w:val="28"/>
          <w:lang w:eastAsia="zh-CN"/>
        </w:rPr>
      </w:pPr>
      <w:r w:rsidRPr="005022AE">
        <w:rPr>
          <w:rFonts w:ascii="Times New Roman" w:hAnsi="Times New Roman"/>
          <w:sz w:val="28"/>
          <w:lang w:eastAsia="zh-CN"/>
        </w:rPr>
        <w:t>В центральной части города, а также на</w:t>
      </w:r>
      <w:r w:rsidRPr="0010791B">
        <w:rPr>
          <w:rFonts w:ascii="Times New Roman" w:eastAsia="Calibri" w:hAnsi="Times New Roman" w:cs="Times New Roman"/>
          <w:spacing w:val="2"/>
          <w:sz w:val="28"/>
          <w:szCs w:val="28"/>
          <w:lang w:eastAsia="zh-CN"/>
        </w:rPr>
        <w:t xml:space="preserve"> улицах и площадях с усовершенствованным дорожным покрытием, интенсивным движением транспорта и пешеходов преимущество отдается закрытому способу прокладки (в щитовых тоннелях, коллекторах или футлярах, проложенных способом продавливания или проколом).</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При проектировании, прокладке и переустройстве </w:t>
      </w:r>
      <w:proofErr w:type="spellStart"/>
      <w:r w:rsidRPr="005022AE">
        <w:rPr>
          <w:rFonts w:ascii="Times New Roman" w:hAnsi="Times New Roman"/>
          <w:sz w:val="28"/>
          <w:lang w:eastAsia="zh-CN"/>
        </w:rPr>
        <w:t>подземно</w:t>
      </w:r>
      <w:proofErr w:type="spellEnd"/>
      <w:r w:rsidRPr="005022AE">
        <w:rPr>
          <w:rFonts w:ascii="Times New Roman" w:hAnsi="Times New Roman"/>
          <w:sz w:val="28"/>
          <w:lang w:eastAsia="zh-CN"/>
        </w:rPr>
        <w:t xml:space="preserve">-надземных инженерных коммуникаций на территориях, занятых зелеными насаждениями, необходимо руководствоваться </w:t>
      </w:r>
      <w:hyperlink r:id="rId51" w:history="1">
        <w:r w:rsidRPr="005022AE">
          <w:rPr>
            <w:rFonts w:ascii="Times New Roman" w:hAnsi="Times New Roman"/>
            <w:sz w:val="28"/>
            <w:lang w:eastAsia="zh-CN"/>
          </w:rPr>
          <w:t>Правилами</w:t>
        </w:r>
      </w:hyperlink>
      <w:r w:rsidRPr="005022AE">
        <w:rPr>
          <w:rFonts w:ascii="Times New Roman" w:hAnsi="Times New Roman"/>
          <w:sz w:val="28"/>
          <w:lang w:eastAsia="zh-CN"/>
        </w:rPr>
        <w:t xml:space="preserve"> охраны и содержания зеленых насаждений в </w:t>
      </w:r>
      <w:r w:rsidR="00A0329C" w:rsidRPr="005022AE">
        <w:rPr>
          <w:rFonts w:ascii="Times New Roman" w:hAnsi="Times New Roman"/>
          <w:sz w:val="28"/>
          <w:lang w:eastAsia="zh-CN"/>
        </w:rPr>
        <w:t xml:space="preserve">Копейском </w:t>
      </w:r>
      <w:r w:rsidRPr="005022AE">
        <w:rPr>
          <w:rFonts w:ascii="Times New Roman" w:hAnsi="Times New Roman"/>
          <w:sz w:val="28"/>
          <w:lang w:eastAsia="zh-CN"/>
        </w:rPr>
        <w:t>городском округе.</w:t>
      </w:r>
    </w:p>
    <w:p w:rsidR="00A0329C" w:rsidRPr="005022AE" w:rsidRDefault="00A0329C"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Работы по устройству входных групп и автопарковок к ним выполняются в соответствии с проектом. Приемка объекта (входной группы и автопарковки) проходит с участием представителей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w:t>
      </w:r>
    </w:p>
    <w:p w:rsidR="00A0329C" w:rsidRPr="0010791B" w:rsidRDefault="00A0329C" w:rsidP="00A0329C">
      <w:pPr>
        <w:pStyle w:val="ConsPlusNormal"/>
        <w:tabs>
          <w:tab w:val="left" w:pos="0"/>
        </w:tabs>
        <w:ind w:left="851"/>
        <w:jc w:val="both"/>
        <w:rPr>
          <w:rFonts w:ascii="Times New Roman" w:eastAsia="Calibri" w:hAnsi="Times New Roman" w:cs="Times New Roman"/>
          <w:spacing w:val="2"/>
          <w:sz w:val="28"/>
          <w:szCs w:val="28"/>
          <w:lang w:eastAsia="zh-CN"/>
        </w:rPr>
      </w:pPr>
    </w:p>
    <w:p w:rsidR="00A0329C" w:rsidRPr="005022AE" w:rsidRDefault="00A0329C" w:rsidP="00A0329C">
      <w:pPr>
        <w:pStyle w:val="ConsPlusNormal"/>
        <w:jc w:val="center"/>
        <w:outlineLvl w:val="2"/>
        <w:rPr>
          <w:rFonts w:ascii="Times New Roman" w:hAnsi="Times New Roman" w:cs="Times New Roman"/>
          <w:sz w:val="28"/>
          <w:szCs w:val="28"/>
        </w:rPr>
      </w:pPr>
      <w:r w:rsidRPr="005022AE">
        <w:rPr>
          <w:rFonts w:ascii="Times New Roman" w:hAnsi="Times New Roman" w:cs="Times New Roman"/>
          <w:sz w:val="28"/>
          <w:szCs w:val="28"/>
        </w:rPr>
        <w:t>Раздел 4. СОГЛАСОВАНИЕ ПРОЕКТНОЙ ДОКУМЕНТАЦИИ И УСЛОВИЙ ПРОИЗВОДСТВА ЗЕМЛЯНЫХ РАБОТ</w:t>
      </w:r>
    </w:p>
    <w:p w:rsidR="00A0329C" w:rsidRPr="00624FFB" w:rsidRDefault="00A0329C" w:rsidP="00A0329C">
      <w:pPr>
        <w:pStyle w:val="ConsPlusNormal"/>
        <w:jc w:val="both"/>
        <w:rPr>
          <w:rFonts w:ascii="Times New Roman" w:hAnsi="Times New Roman" w:cs="Times New Roman"/>
          <w:sz w:val="28"/>
          <w:szCs w:val="28"/>
        </w:rPr>
      </w:pPr>
    </w:p>
    <w:p w:rsidR="00A0329C" w:rsidRPr="005022AE" w:rsidRDefault="00A0329C"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Все техническая и рабочая проектная документация на строительство и ремонт </w:t>
      </w:r>
      <w:proofErr w:type="spellStart"/>
      <w:r w:rsidRPr="005022AE">
        <w:rPr>
          <w:rFonts w:ascii="Times New Roman" w:hAnsi="Times New Roman"/>
          <w:sz w:val="28"/>
          <w:lang w:eastAsia="zh-CN"/>
        </w:rPr>
        <w:t>подземно</w:t>
      </w:r>
      <w:proofErr w:type="spellEnd"/>
      <w:r w:rsidRPr="005022AE">
        <w:rPr>
          <w:rFonts w:ascii="Times New Roman" w:hAnsi="Times New Roman"/>
          <w:sz w:val="28"/>
          <w:lang w:eastAsia="zh-CN"/>
        </w:rPr>
        <w:t xml:space="preserve">-надземных сооружений на территории городского округа подлежат согласованию с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xml:space="preserve"> и организациями, выдавшими технические условия. Изменение местоположения </w:t>
      </w:r>
      <w:proofErr w:type="spellStart"/>
      <w:r w:rsidRPr="005022AE">
        <w:rPr>
          <w:rFonts w:ascii="Times New Roman" w:hAnsi="Times New Roman"/>
          <w:sz w:val="28"/>
          <w:lang w:eastAsia="zh-CN"/>
        </w:rPr>
        <w:t>подземно</w:t>
      </w:r>
      <w:proofErr w:type="spellEnd"/>
      <w:r w:rsidRPr="005022AE">
        <w:rPr>
          <w:rFonts w:ascii="Times New Roman" w:hAnsi="Times New Roman"/>
          <w:sz w:val="28"/>
          <w:lang w:eastAsia="zh-CN"/>
        </w:rPr>
        <w:t xml:space="preserve">-надземных сооружений без согласования с </w:t>
      </w:r>
      <w:proofErr w:type="spellStart"/>
      <w:r w:rsidRPr="005022AE">
        <w:rPr>
          <w:rFonts w:ascii="Times New Roman" w:hAnsi="Times New Roman"/>
          <w:sz w:val="28"/>
          <w:lang w:eastAsia="zh-CN"/>
        </w:rPr>
        <w:t>УАиГ</w:t>
      </w:r>
      <w:proofErr w:type="spellEnd"/>
      <w:r w:rsidRPr="005022AE">
        <w:rPr>
          <w:rFonts w:ascii="Times New Roman" w:hAnsi="Times New Roman"/>
          <w:sz w:val="28"/>
          <w:lang w:eastAsia="zh-CN"/>
        </w:rPr>
        <w:t xml:space="preserve"> категорически запрещается. </w:t>
      </w:r>
    </w:p>
    <w:p w:rsidR="00A0329C" w:rsidRPr="005022AE" w:rsidRDefault="00A0329C" w:rsidP="00A0329C">
      <w:pPr>
        <w:pStyle w:val="ConsPlusNormal"/>
        <w:ind w:firstLine="851"/>
        <w:jc w:val="both"/>
        <w:rPr>
          <w:rFonts w:ascii="Times New Roman" w:hAnsi="Times New Roman" w:cs="Times New Roman"/>
          <w:sz w:val="28"/>
          <w:szCs w:val="28"/>
        </w:rPr>
      </w:pPr>
      <w:r w:rsidRPr="005022AE">
        <w:rPr>
          <w:rFonts w:ascii="Times New Roman" w:hAnsi="Times New Roman" w:cs="Times New Roman"/>
          <w:sz w:val="28"/>
          <w:szCs w:val="28"/>
        </w:rPr>
        <w:t>Рассмотрение и согласование условий производства земляных работ и работ, влекущих нарушение благоустройства и (или) природного ландшафта, осуществляются самостоятельно производителем земляных работ со всеми участниками, законные интересы которых непосредственно затрагиваются, самостоятельно.</w:t>
      </w:r>
    </w:p>
    <w:p w:rsidR="00A0329C" w:rsidRPr="00A0329C" w:rsidRDefault="00A0329C" w:rsidP="00A0329C">
      <w:pPr>
        <w:pStyle w:val="ConsPlusNormal"/>
        <w:ind w:left="851"/>
        <w:jc w:val="both"/>
        <w:rPr>
          <w:sz w:val="28"/>
          <w:szCs w:val="28"/>
        </w:rPr>
      </w:pPr>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center"/>
        <w:outlineLvl w:val="2"/>
        <w:rPr>
          <w:rFonts w:ascii="Times New Roman" w:hAnsi="Times New Roman" w:cs="Times New Roman"/>
          <w:sz w:val="28"/>
          <w:szCs w:val="28"/>
        </w:rPr>
      </w:pPr>
      <w:bookmarkStart w:id="26" w:name="P839"/>
      <w:bookmarkEnd w:id="26"/>
      <w:r w:rsidRPr="00624FFB">
        <w:rPr>
          <w:rFonts w:ascii="Times New Roman" w:hAnsi="Times New Roman" w:cs="Times New Roman"/>
          <w:sz w:val="28"/>
          <w:szCs w:val="28"/>
        </w:rPr>
        <w:t>Раздел 5. ОРГАНИЗАЦИЯ И ПРОИЗВОДСТВО РАБОТ, ТРЕБОВАНИЯ</w:t>
      </w:r>
    </w:p>
    <w:p w:rsidR="006475E2" w:rsidRPr="00624FFB" w:rsidRDefault="006475E2">
      <w:pPr>
        <w:pStyle w:val="ConsPlusNormal"/>
        <w:jc w:val="center"/>
        <w:rPr>
          <w:rFonts w:ascii="Times New Roman" w:hAnsi="Times New Roman" w:cs="Times New Roman"/>
          <w:sz w:val="28"/>
          <w:szCs w:val="28"/>
        </w:rPr>
      </w:pPr>
      <w:r w:rsidRPr="00624FFB">
        <w:rPr>
          <w:rFonts w:ascii="Times New Roman" w:hAnsi="Times New Roman" w:cs="Times New Roman"/>
          <w:sz w:val="28"/>
          <w:szCs w:val="28"/>
        </w:rPr>
        <w:t>К СОДЕРЖАНИЮ ЗОН ПРОИЗВОДСТВА РАБОТ</w:t>
      </w:r>
    </w:p>
    <w:p w:rsidR="006475E2" w:rsidRPr="00A0329C" w:rsidRDefault="006475E2">
      <w:pPr>
        <w:pStyle w:val="ConsPlusNormal"/>
        <w:jc w:val="both"/>
        <w:rPr>
          <w:i/>
          <w:sz w:val="28"/>
          <w:szCs w:val="28"/>
        </w:rPr>
      </w:pPr>
    </w:p>
    <w:p w:rsidR="00A0329C"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 xml:space="preserve">Для производства земляных работ заказчик (подрядчик) </w:t>
      </w:r>
      <w:r w:rsidRPr="005022AE">
        <w:rPr>
          <w:rFonts w:ascii="Times New Roman" w:hAnsi="Times New Roman"/>
          <w:sz w:val="28"/>
          <w:lang w:eastAsia="zh-CN"/>
        </w:rPr>
        <w:lastRenderedPageBreak/>
        <w:t>определяет о</w:t>
      </w:r>
      <w:r w:rsidR="004E0108" w:rsidRPr="005022AE">
        <w:rPr>
          <w:rFonts w:ascii="Times New Roman" w:hAnsi="Times New Roman"/>
          <w:sz w:val="28"/>
          <w:lang w:eastAsia="zh-CN"/>
        </w:rPr>
        <w:t>тветственного исполнителя работ</w:t>
      </w:r>
      <w:r w:rsidR="00A0329C" w:rsidRPr="005022AE">
        <w:rPr>
          <w:rFonts w:ascii="Times New Roman" w:hAnsi="Times New Roman"/>
          <w:sz w:val="28"/>
          <w:lang w:eastAsia="zh-CN"/>
        </w:rPr>
        <w:t>, обладающего необходимыми техническими знаниями для выполнения поручаемых работ, знакомых с настоящими Правилами и отвечающих за безопасность людей, соблюдения правил дорожного движения, сохранность существующих сооружений и восстановление нарушенного благоустройства в сроки, указанные в разрешении на осуществление земляных работ (ордере). Во время выполнения работ ответственное за производство работ лицо обязано находиться на месте производства работ.</w:t>
      </w:r>
    </w:p>
    <w:p w:rsidR="006475E2" w:rsidRPr="005022AE" w:rsidRDefault="006475E2" w:rsidP="005022AE">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5022AE">
        <w:rPr>
          <w:rFonts w:ascii="Times New Roman" w:hAnsi="Times New Roman"/>
          <w:sz w:val="28"/>
          <w:lang w:eastAsia="zh-CN"/>
        </w:rPr>
        <w:t>У ответственного исполнителя работ должны быть в наличии следующие документы:</w:t>
      </w:r>
    </w:p>
    <w:p w:rsidR="004E0108" w:rsidRPr="00DF1038" w:rsidRDefault="004E0108" w:rsidP="004E010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1) утвержденная проектная документация и протокол по согласованию условий производства земляных работ;</w:t>
      </w:r>
    </w:p>
    <w:p w:rsidR="004E0108" w:rsidRPr="00DF1038" w:rsidRDefault="004E0108" w:rsidP="004E010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2) разрешение на осуществление земляных работ (ордер);</w:t>
      </w:r>
    </w:p>
    <w:p w:rsidR="004E0108" w:rsidRPr="00DF1038" w:rsidRDefault="004E0108" w:rsidP="004E010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3) разрешение на снос зеленых насаждений, подлежащих сносу в зоне производства работ на объекте, либо акт инвентаризации зеленых насаждений, составленный в установленном порядке, подтверждающий наличие поросли малоценных пород древесной растительности, не подлежащей компенсации в соответствии с </w:t>
      </w:r>
      <w:hyperlink r:id="rId52" w:history="1">
        <w:r w:rsidRPr="00DF1038">
          <w:rPr>
            <w:rFonts w:ascii="Times New Roman" w:hAnsi="Times New Roman" w:cs="Times New Roman"/>
            <w:sz w:val="28"/>
            <w:szCs w:val="28"/>
          </w:rPr>
          <w:t>Правилами</w:t>
        </w:r>
      </w:hyperlink>
      <w:r w:rsidRPr="00DF1038">
        <w:rPr>
          <w:rFonts w:ascii="Times New Roman" w:hAnsi="Times New Roman" w:cs="Times New Roman"/>
          <w:sz w:val="28"/>
          <w:szCs w:val="28"/>
        </w:rPr>
        <w:t xml:space="preserve"> охраны и содержания зеленых насаждений в Копейском городском округе, или отсутствие зеленых насаждений в зоне производства работ на объекте.</w:t>
      </w:r>
    </w:p>
    <w:p w:rsidR="004E0108" w:rsidRPr="00DF1038" w:rsidRDefault="004E0108" w:rsidP="004E010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Обязанность получения необходимой разрешительной документации до начала производства земляных работ лежит на заказчике.</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Запрещается:</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1) выполнять работы без получения разрешения на осуществление земляных работ (ордера) ордера, кроме случаев, указанных в </w:t>
      </w:r>
      <w:hyperlink w:anchor="P825" w:history="1">
        <w:r w:rsidRPr="00DF1038">
          <w:rPr>
            <w:rFonts w:ascii="Times New Roman" w:hAnsi="Times New Roman" w:cs="Times New Roman"/>
            <w:sz w:val="28"/>
            <w:szCs w:val="28"/>
          </w:rPr>
          <w:t xml:space="preserve">пунктах </w:t>
        </w:r>
        <w:r w:rsidR="00DF1038" w:rsidRPr="00DF1038">
          <w:rPr>
            <w:rFonts w:ascii="Times New Roman" w:hAnsi="Times New Roman" w:cs="Times New Roman"/>
            <w:sz w:val="28"/>
            <w:szCs w:val="28"/>
          </w:rPr>
          <w:t>421</w:t>
        </w:r>
        <w:r w:rsidRPr="00DF1038">
          <w:rPr>
            <w:rFonts w:ascii="Times New Roman" w:hAnsi="Times New Roman" w:cs="Times New Roman"/>
            <w:sz w:val="28"/>
            <w:szCs w:val="28"/>
          </w:rPr>
          <w:t xml:space="preserve">, </w:t>
        </w:r>
        <w:r w:rsidR="00DF1038" w:rsidRPr="00DF1038">
          <w:rPr>
            <w:rFonts w:ascii="Times New Roman" w:hAnsi="Times New Roman" w:cs="Times New Roman"/>
            <w:sz w:val="28"/>
            <w:szCs w:val="28"/>
          </w:rPr>
          <w:t>422</w:t>
        </w:r>
        <w:r w:rsidRPr="00DF1038">
          <w:rPr>
            <w:rFonts w:ascii="Times New Roman" w:hAnsi="Times New Roman" w:cs="Times New Roman"/>
            <w:sz w:val="28"/>
            <w:szCs w:val="28"/>
          </w:rPr>
          <w:t xml:space="preserve"> </w:t>
        </w:r>
      </w:hyperlink>
      <w:r w:rsidRPr="00DF1038">
        <w:rPr>
          <w:rFonts w:ascii="Times New Roman" w:hAnsi="Times New Roman" w:cs="Times New Roman"/>
          <w:sz w:val="28"/>
          <w:szCs w:val="28"/>
        </w:rPr>
        <w:t>настоящих Правил;</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2) производить работы без разрешения на снос зеленых насаждений - при наличии зеленых насаждений, подлежащих сносу в зоне производства работ на объекте, за исключением чрезвычайных и аварийных ситуаций, предусмотренных </w:t>
      </w:r>
      <w:hyperlink r:id="rId53" w:history="1">
        <w:r w:rsidRPr="00DF1038">
          <w:rPr>
            <w:rFonts w:ascii="Times New Roman" w:hAnsi="Times New Roman" w:cs="Times New Roman"/>
            <w:sz w:val="28"/>
            <w:szCs w:val="28"/>
          </w:rPr>
          <w:t>Правилами</w:t>
        </w:r>
      </w:hyperlink>
      <w:r w:rsidRPr="00DF1038">
        <w:rPr>
          <w:rFonts w:ascii="Times New Roman" w:hAnsi="Times New Roman" w:cs="Times New Roman"/>
          <w:sz w:val="28"/>
          <w:szCs w:val="28"/>
        </w:rPr>
        <w:t xml:space="preserve"> охраны и содержания зеленых насаждений в Копейском городском округе;</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3) вести работы планово-текущего характера под видом устранения аварийной ситуации (аварии);</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4) производить работы с отклонением от утвержденной проектной документации без согласования с проектной организацией и </w:t>
      </w:r>
      <w:proofErr w:type="spellStart"/>
      <w:r w:rsidRPr="00DF1038">
        <w:rPr>
          <w:rFonts w:ascii="Times New Roman" w:hAnsi="Times New Roman" w:cs="Times New Roman"/>
          <w:sz w:val="28"/>
          <w:szCs w:val="28"/>
        </w:rPr>
        <w:t>УАиГ</w:t>
      </w:r>
      <w:proofErr w:type="spellEnd"/>
      <w:r w:rsidRPr="00DF1038">
        <w:rPr>
          <w:rFonts w:ascii="Times New Roman" w:hAnsi="Times New Roman" w:cs="Times New Roman"/>
          <w:sz w:val="28"/>
          <w:szCs w:val="28"/>
        </w:rPr>
        <w:t xml:space="preserve"> администрации </w:t>
      </w:r>
      <w:proofErr w:type="spellStart"/>
      <w:r w:rsidRPr="00DF1038">
        <w:rPr>
          <w:rFonts w:ascii="Times New Roman" w:hAnsi="Times New Roman" w:cs="Times New Roman"/>
          <w:sz w:val="28"/>
          <w:szCs w:val="28"/>
        </w:rPr>
        <w:t>Копейского</w:t>
      </w:r>
      <w:proofErr w:type="spellEnd"/>
      <w:r w:rsidRPr="00DF1038">
        <w:rPr>
          <w:rFonts w:ascii="Times New Roman" w:hAnsi="Times New Roman" w:cs="Times New Roman"/>
          <w:sz w:val="28"/>
          <w:szCs w:val="28"/>
        </w:rPr>
        <w:t xml:space="preserve"> городского округа;</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5) осуществлять работы с отклонением от условий производства работ, определенных разрешением на осуществление земляных работ (ордером);</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6) возводить какие-либо строения и сооружения, элементы благоустройства, осуществлять высадку лесной и древесно-кустарниковой растительности в охранных зонах существующих подземных сооружений с нарушением норм технического регулирования (в том числе СНиП);</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7) выносить ограждения дальше границ отведенного участка;</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8) заваливать землей и строительными материалами зеленые насаждения, крышки колодцев, водосточные решетки и пункты городской </w:t>
      </w:r>
      <w:r w:rsidRPr="00624FFB">
        <w:rPr>
          <w:rFonts w:ascii="Times New Roman" w:hAnsi="Times New Roman" w:cs="Times New Roman"/>
          <w:sz w:val="28"/>
          <w:szCs w:val="28"/>
        </w:rPr>
        <w:lastRenderedPageBreak/>
        <w:t>полигонометрии;</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9) складировать материалы и конструкции на трассах действующих подземных коммуникаций;</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10) засыпать кюветы и водостоки, устраивать переезды через водосточные канавы и кюветы без оборудования </w:t>
      </w:r>
      <w:proofErr w:type="spellStart"/>
      <w:r w:rsidRPr="00624FFB">
        <w:rPr>
          <w:rFonts w:ascii="Times New Roman" w:hAnsi="Times New Roman" w:cs="Times New Roman"/>
          <w:sz w:val="28"/>
          <w:szCs w:val="28"/>
        </w:rPr>
        <w:t>подмостковых</w:t>
      </w:r>
      <w:proofErr w:type="spellEnd"/>
      <w:r w:rsidRPr="00624FFB">
        <w:rPr>
          <w:rFonts w:ascii="Times New Roman" w:hAnsi="Times New Roman" w:cs="Times New Roman"/>
          <w:sz w:val="28"/>
          <w:szCs w:val="28"/>
        </w:rPr>
        <w:t xml:space="preserve"> перепусков воды;</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11) засорять прилегающие улицы и ливневые канализации при откачке воды;</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12) выносить грязь за пределы зоны производства работ при движении техники;</w:t>
      </w:r>
    </w:p>
    <w:p w:rsidR="004E0108" w:rsidRPr="00DF1038"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13) производить земляные работы по устройству автопарковок при </w:t>
      </w:r>
      <w:r w:rsidRPr="00DF1038">
        <w:rPr>
          <w:rFonts w:ascii="Times New Roman" w:hAnsi="Times New Roman" w:cs="Times New Roman"/>
          <w:sz w:val="28"/>
          <w:szCs w:val="28"/>
        </w:rPr>
        <w:t xml:space="preserve">организации входных групп в зимний период (в соответствии со сводом правил </w:t>
      </w:r>
      <w:hyperlink r:id="rId54" w:history="1">
        <w:r w:rsidRPr="00DF1038">
          <w:rPr>
            <w:rFonts w:ascii="Times New Roman" w:hAnsi="Times New Roman" w:cs="Times New Roman"/>
            <w:sz w:val="28"/>
            <w:szCs w:val="28"/>
          </w:rPr>
          <w:t>"СНиП. Автомобильные дороги"</w:t>
        </w:r>
      </w:hyperlink>
      <w:r w:rsidRPr="00DF1038">
        <w:rPr>
          <w:rFonts w:ascii="Times New Roman" w:hAnsi="Times New Roman" w:cs="Times New Roman"/>
          <w:sz w:val="28"/>
          <w:szCs w:val="28"/>
        </w:rPr>
        <w:t>);</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14) закапывать в грунт или сжигать мусор и отходы.</w:t>
      </w:r>
    </w:p>
    <w:p w:rsidR="004E0108" w:rsidRPr="00DF1038" w:rsidRDefault="004E0108" w:rsidP="00DF1038">
      <w:pPr>
        <w:pStyle w:val="ConsPlusNormal"/>
        <w:numPr>
          <w:ilvl w:val="0"/>
          <w:numId w:val="1"/>
        </w:numPr>
        <w:tabs>
          <w:tab w:val="left" w:pos="0"/>
          <w:tab w:val="left" w:pos="1418"/>
        </w:tabs>
        <w:adjustRightInd w:val="0"/>
        <w:ind w:left="0" w:firstLine="851"/>
        <w:jc w:val="both"/>
        <w:rPr>
          <w:sz w:val="28"/>
          <w:szCs w:val="28"/>
        </w:rPr>
      </w:pPr>
      <w:r w:rsidRPr="00DF1038">
        <w:rPr>
          <w:rFonts w:ascii="Times New Roman" w:hAnsi="Times New Roman"/>
          <w:sz w:val="28"/>
          <w:lang w:eastAsia="zh-CN"/>
        </w:rPr>
        <w:t>Заказчик (подрядчик) приступает к работам после:</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1) оформления и получения разрешения на осуществление земляных работ (ордера), кроме случаев, указанных в </w:t>
      </w:r>
      <w:hyperlink w:anchor="P825" w:history="1">
        <w:r w:rsidRPr="00DF1038">
          <w:rPr>
            <w:rFonts w:ascii="Times New Roman" w:hAnsi="Times New Roman" w:cs="Times New Roman"/>
            <w:sz w:val="28"/>
            <w:szCs w:val="28"/>
          </w:rPr>
          <w:t xml:space="preserve">пунктах </w:t>
        </w:r>
        <w:r w:rsidR="00DF1038" w:rsidRPr="00DF1038">
          <w:rPr>
            <w:rFonts w:ascii="Times New Roman" w:hAnsi="Times New Roman" w:cs="Times New Roman"/>
            <w:sz w:val="28"/>
            <w:szCs w:val="28"/>
          </w:rPr>
          <w:t>421</w:t>
        </w:r>
        <w:r w:rsidRPr="00DF1038">
          <w:rPr>
            <w:rFonts w:ascii="Times New Roman" w:hAnsi="Times New Roman" w:cs="Times New Roman"/>
            <w:sz w:val="28"/>
            <w:szCs w:val="28"/>
          </w:rPr>
          <w:t>,</w:t>
        </w:r>
        <w:r w:rsidR="00DF1038" w:rsidRPr="00DF1038">
          <w:rPr>
            <w:rFonts w:ascii="Times New Roman" w:hAnsi="Times New Roman" w:cs="Times New Roman"/>
            <w:sz w:val="28"/>
            <w:szCs w:val="28"/>
          </w:rPr>
          <w:t>422</w:t>
        </w:r>
        <w:r w:rsidRPr="00DF1038">
          <w:rPr>
            <w:rFonts w:ascii="Times New Roman" w:hAnsi="Times New Roman" w:cs="Times New Roman"/>
            <w:sz w:val="28"/>
            <w:szCs w:val="28"/>
          </w:rPr>
          <w:t xml:space="preserve"> </w:t>
        </w:r>
      </w:hyperlink>
      <w:r w:rsidRPr="00DF1038">
        <w:rPr>
          <w:rFonts w:ascii="Times New Roman" w:hAnsi="Times New Roman" w:cs="Times New Roman"/>
          <w:sz w:val="28"/>
          <w:szCs w:val="28"/>
        </w:rPr>
        <w:t>настоящих Правил;</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2) полностью подготовленной трассы или строительного участка (пересадка зеленых насаждений, срезка и складирование растительного слоя грунта, снос строений и т.д.);</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3) доставки до начала работ необходимых материалов и установки ограждений (на весь период производства работ), предусмотренных согласованной проектной документацией, аншлагов с указанием наименования и местонахождения объекта, названия заказчика и подрядной организации, номеров их телефонов, должности и фамилии ответственного лица, даты начала и окончания работ;</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4) установки знаков дорожного движения в соответствии со схемой организации движения, согласованной с ГИБДД ОМВД России по г. Копейску;</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5) устройства подъездных путей (к зонам производства работ) с твердым покрытием, соответствующим установленным требованиям, исключающим вынос грязи и мусора с места производства работ;</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6) создания условий, обеспечивающих удаление грязи с шасси и иных загрязненных частей транспортных средств и механизмов для недопущения выноса грунта и грязи на территории общего пользования;</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7) монтажа аварийного освещения и освещения опасных мест;</w:t>
      </w:r>
    </w:p>
    <w:p w:rsidR="004E0108" w:rsidRPr="00DF1038" w:rsidRDefault="004E0108" w:rsidP="000D1B66">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8) установки бункера-накопителя для сбора строительного мусора или выделения для этих целей специальной площадки;</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9) оборудования автотранспорта, перевозящего инертные материалы, специальными съемными тентами.</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В случае обнаружения действующих коммуникаций, не указанных в проекте или не соответствующих данным проекта, ответственный исполнитель работ обязан вызвать на место представителей заказчика, владельцев сетей, проектной организации и </w:t>
      </w:r>
      <w:proofErr w:type="spellStart"/>
      <w:r w:rsidRPr="00DF1038">
        <w:rPr>
          <w:rFonts w:ascii="Times New Roman" w:hAnsi="Times New Roman"/>
          <w:sz w:val="28"/>
          <w:lang w:eastAsia="zh-CN"/>
        </w:rPr>
        <w:t>УАиГ</w:t>
      </w:r>
      <w:proofErr w:type="spellEnd"/>
      <w:r w:rsidRPr="00DF1038">
        <w:rPr>
          <w:rFonts w:ascii="Times New Roman" w:hAnsi="Times New Roman"/>
          <w:sz w:val="28"/>
          <w:lang w:eastAsia="zh-CN"/>
        </w:rPr>
        <w:t xml:space="preserve"> для принятия решения по </w:t>
      </w:r>
      <w:r w:rsidRPr="00DF1038">
        <w:rPr>
          <w:rFonts w:ascii="Times New Roman" w:hAnsi="Times New Roman"/>
          <w:sz w:val="28"/>
          <w:lang w:eastAsia="zh-CN"/>
        </w:rPr>
        <w:lastRenderedPageBreak/>
        <w:t>данному вопросу.</w:t>
      </w:r>
    </w:p>
    <w:p w:rsidR="004E0108" w:rsidRPr="00624FFB" w:rsidRDefault="004E0108" w:rsidP="00DF1038">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Зона производства работ должна быть ограждена в соответствии с проектной документацией. Ограждения мест разрытий должны быть очищены от грязи, промыты, не иметь проемов (для исключения возможности попадания людей в зону производства работ), поврежденных участков, отклонений от вертикали, посторонних наклеек, объявлений и надписей.</w:t>
      </w:r>
    </w:p>
    <w:p w:rsidR="004E0108" w:rsidRPr="00624FFB" w:rsidRDefault="004E0108" w:rsidP="00DF1038">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Ограждения и их конструкции должны быть окрашены красками, устойчивыми к неблагоприятным погодным условиям, а при повторном использовании - отремонтированы и окрашены заново.</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При выполнении работ в местах движения транспорта и пешеходов должна соблюдаться очередность выполнения работ, обеспечивающая безопасность движения транспорта и пешеходов.</w:t>
      </w:r>
    </w:p>
    <w:p w:rsidR="004E0108" w:rsidRPr="00624FFB" w:rsidRDefault="004E0108" w:rsidP="00DF1038">
      <w:pPr>
        <w:pStyle w:val="ConsPlusNormal"/>
        <w:tabs>
          <w:tab w:val="left" w:pos="0"/>
          <w:tab w:val="left" w:pos="1418"/>
        </w:tabs>
        <w:adjustRightInd w:val="0"/>
        <w:ind w:firstLine="851"/>
        <w:jc w:val="both"/>
        <w:rPr>
          <w:rFonts w:ascii="Times New Roman" w:hAnsi="Times New Roman" w:cs="Times New Roman"/>
          <w:sz w:val="28"/>
          <w:szCs w:val="28"/>
        </w:rPr>
      </w:pPr>
      <w:r w:rsidRPr="00DF1038">
        <w:rPr>
          <w:rFonts w:ascii="Times New Roman" w:hAnsi="Times New Roman"/>
          <w:sz w:val="28"/>
          <w:lang w:eastAsia="zh-CN"/>
        </w:rPr>
        <w:t>На направлениях пешеходных потоков через траншеи должны быть</w:t>
      </w:r>
      <w:r w:rsidRPr="00624FFB">
        <w:rPr>
          <w:rFonts w:ascii="Times New Roman" w:hAnsi="Times New Roman" w:cs="Times New Roman"/>
          <w:sz w:val="28"/>
          <w:szCs w:val="28"/>
        </w:rPr>
        <w:t xml:space="preserve"> устроены мостики с перилами (в ночное время должны быть освещены) в количестве и местах в соответствии с проектной документацией.</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Для работ эксплуатационного характера, связанных с открытием смотровых колодцев и ремонтом дорожных покрытий, могут применяться легкие переносные ограждения и дорожные знаки, соответствующие ГОСТ.</w:t>
      </w:r>
    </w:p>
    <w:p w:rsidR="0032538B"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 На городских магистралях, площадях, улично-дорожной сети, за исключением внутриквартальных и дворовых проездов, работы должны проводиться с оформлением согласования</w:t>
      </w:r>
      <w:r w:rsidR="0032538B" w:rsidRPr="00DF1038">
        <w:rPr>
          <w:rFonts w:ascii="Times New Roman" w:hAnsi="Times New Roman"/>
          <w:sz w:val="28"/>
          <w:lang w:eastAsia="zh-CN"/>
        </w:rPr>
        <w:t xml:space="preserve"> в управлении городского </w:t>
      </w:r>
      <w:proofErr w:type="gramStart"/>
      <w:r w:rsidR="0032538B" w:rsidRPr="00DF1038">
        <w:rPr>
          <w:rFonts w:ascii="Times New Roman" w:hAnsi="Times New Roman"/>
          <w:sz w:val="28"/>
          <w:lang w:eastAsia="zh-CN"/>
        </w:rPr>
        <w:t xml:space="preserve">хозяйства </w:t>
      </w:r>
      <w:r w:rsidRPr="00DF1038">
        <w:rPr>
          <w:rFonts w:ascii="Times New Roman" w:hAnsi="Times New Roman"/>
          <w:sz w:val="28"/>
          <w:lang w:eastAsia="zh-CN"/>
        </w:rPr>
        <w:t xml:space="preserve"> администраци</w:t>
      </w:r>
      <w:r w:rsidR="0032538B" w:rsidRPr="00DF1038">
        <w:rPr>
          <w:rFonts w:ascii="Times New Roman" w:hAnsi="Times New Roman"/>
          <w:sz w:val="28"/>
          <w:lang w:eastAsia="zh-CN"/>
        </w:rPr>
        <w:t>и</w:t>
      </w:r>
      <w:proofErr w:type="gramEnd"/>
      <w:r w:rsidRPr="00DF1038">
        <w:rPr>
          <w:rFonts w:ascii="Times New Roman" w:hAnsi="Times New Roman"/>
          <w:sz w:val="28"/>
          <w:lang w:eastAsia="zh-CN"/>
        </w:rPr>
        <w:t xml:space="preserve"> городского округа</w:t>
      </w:r>
      <w:r w:rsidR="0032538B" w:rsidRPr="00DF1038">
        <w:rPr>
          <w:rFonts w:ascii="Times New Roman" w:hAnsi="Times New Roman"/>
          <w:sz w:val="28"/>
          <w:lang w:eastAsia="zh-CN"/>
        </w:rPr>
        <w:t>.</w:t>
      </w:r>
    </w:p>
    <w:p w:rsidR="0032538B" w:rsidRPr="0032538B" w:rsidRDefault="004E0108" w:rsidP="00DF1038">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 xml:space="preserve">На опасных производственных объектах (газопроводах), при условии ведения работ в светлое время суток, в течение одной рабочей смены без оформления согласования </w:t>
      </w:r>
      <w:r w:rsidR="0032538B" w:rsidRPr="0032538B">
        <w:rPr>
          <w:rFonts w:ascii="Times New Roman" w:hAnsi="Times New Roman" w:cs="Times New Roman"/>
          <w:sz w:val="28"/>
          <w:szCs w:val="28"/>
        </w:rPr>
        <w:t xml:space="preserve">в управлении городского хозяйства </w:t>
      </w:r>
      <w:proofErr w:type="gramStart"/>
      <w:r w:rsidR="0032538B" w:rsidRPr="0032538B">
        <w:rPr>
          <w:rFonts w:ascii="Times New Roman" w:hAnsi="Times New Roman" w:cs="Times New Roman"/>
          <w:sz w:val="28"/>
          <w:szCs w:val="28"/>
        </w:rPr>
        <w:t xml:space="preserve">администрации </w:t>
      </w:r>
      <w:r w:rsidRPr="0032538B">
        <w:rPr>
          <w:rFonts w:ascii="Times New Roman" w:hAnsi="Times New Roman" w:cs="Times New Roman"/>
          <w:sz w:val="28"/>
          <w:szCs w:val="28"/>
        </w:rPr>
        <w:t xml:space="preserve"> городского</w:t>
      </w:r>
      <w:proofErr w:type="gramEnd"/>
      <w:r w:rsidRPr="0032538B">
        <w:rPr>
          <w:rFonts w:ascii="Times New Roman" w:hAnsi="Times New Roman" w:cs="Times New Roman"/>
          <w:sz w:val="28"/>
          <w:szCs w:val="28"/>
        </w:rPr>
        <w:t xml:space="preserve"> округа, по согласованной с ГИБДД ОМВД России по г. Копейску схеме дорожного движения допускается выполнять: </w:t>
      </w:r>
    </w:p>
    <w:p w:rsidR="004E0108" w:rsidRPr="0032538B" w:rsidRDefault="004E0108" w:rsidP="00DF1038">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1) </w:t>
      </w:r>
      <w:r w:rsidRPr="0032538B">
        <w:rPr>
          <w:rFonts w:ascii="Times New Roman" w:hAnsi="Times New Roman" w:cs="Times New Roman"/>
          <w:sz w:val="28"/>
          <w:szCs w:val="28"/>
        </w:rPr>
        <w:t>работы эксплуатационного характера по регламентному техническому обследованию газопроводов с открытием люков, газовых смотровых колодцев (камер) на проезжей части или вблизи проезжей части улиц;</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2) разработку шурфов на проезжей части или вблизи проезжей части улиц с грунтовым покрытием для регламентной диагностики и ремонта изоляционного покрытия газопроводов.</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 xml:space="preserve">При производстве работ на дорогах устанавливаются сигнальные фонари красного цвета и дорожные знаки в соответствии с </w:t>
      </w:r>
      <w:hyperlink r:id="rId55" w:history="1">
        <w:r w:rsidRPr="0032538B">
          <w:rPr>
            <w:rFonts w:ascii="Times New Roman" w:hAnsi="Times New Roman" w:cs="Times New Roman"/>
            <w:sz w:val="28"/>
            <w:szCs w:val="28"/>
          </w:rPr>
          <w:t>Правилами</w:t>
        </w:r>
      </w:hyperlink>
      <w:r w:rsidRPr="0032538B">
        <w:rPr>
          <w:rFonts w:ascii="Times New Roman" w:hAnsi="Times New Roman" w:cs="Times New Roman"/>
          <w:sz w:val="28"/>
          <w:szCs w:val="28"/>
        </w:rPr>
        <w:t xml:space="preserve"> дорожного движения.</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В темное время суток зона производства работ должна быть освещена, а находящиеся на объекте или вблизи него работники должны быть одеты в сигнальную светоотражающую одежду.</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Ответственность за повреждение при производстве работ существующих инженерных коммуникаций, элементов благоустройства, зеленых насаждений несет заказчик (подрядчик) в соответствии с действующим законодательством.</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На благоустроенных территориях разработка траншей и </w:t>
      </w:r>
      <w:r w:rsidRPr="00DF1038">
        <w:rPr>
          <w:rFonts w:ascii="Times New Roman" w:hAnsi="Times New Roman"/>
          <w:sz w:val="28"/>
          <w:lang w:eastAsia="zh-CN"/>
        </w:rPr>
        <w:lastRenderedPageBreak/>
        <w:t>котлованов для укладки подземных инженерных коммуникаций должна производиться с соблюдением следующих требований:</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1) работы выполняются поэтапно в соответствии с проектной документацией;</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2) работы на последующих этапах разрешается начинать только после завершения всех работ на предыдущем участке, включая восстановительные работы и уборку территории;</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3) вскрытие дорожной одежды производится в соответствии со СНиП, сводами правил; разобранное асфальтовое покрытие (скол) должно быть вывезено в течение рабочего дня, складирование скола на срок свыше одних суток не допускается;</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4) при производстве работ на улицах и в местах жилой застройки вынутый из траншей и котлованов грунт подлежит вывозу на городскую свалку. Допускается складировать необходимое количество грунта в местах производства работ при условии обеспечения безопасного и беспрепятственного передвижения людей и транспорта;</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5) при производстве работ на неустроенных территориях допускается складирование разработанного грунта в отвал с одной стороны траншеи для последующей обратной засыпки;</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6) складирование труб, рельсов, железобетонных изделий и т.п. на дорожных покрытиях осуществлять способом, исключающим повреждение дорожного покрытия;</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t xml:space="preserve">7) обратная засыпка траншей и котлованов производится в соответствии со </w:t>
      </w:r>
      <w:hyperlink r:id="rId56" w:history="1">
        <w:r w:rsidRPr="0032538B">
          <w:rPr>
            <w:rFonts w:ascii="Times New Roman" w:hAnsi="Times New Roman" w:cs="Times New Roman"/>
            <w:sz w:val="28"/>
            <w:szCs w:val="28"/>
          </w:rPr>
          <w:t>сводом</w:t>
        </w:r>
      </w:hyperlink>
      <w:r w:rsidRPr="0032538B">
        <w:rPr>
          <w:rFonts w:ascii="Times New Roman" w:hAnsi="Times New Roman" w:cs="Times New Roman"/>
          <w:sz w:val="28"/>
          <w:szCs w:val="28"/>
        </w:rPr>
        <w:t xml:space="preserve"> правил </w:t>
      </w:r>
      <w:r w:rsidR="0032538B">
        <w:rPr>
          <w:rFonts w:ascii="Times New Roman" w:hAnsi="Times New Roman" w:cs="Times New Roman"/>
          <w:sz w:val="28"/>
          <w:szCs w:val="28"/>
        </w:rPr>
        <w:t>«</w:t>
      </w:r>
      <w:r w:rsidRPr="0032538B">
        <w:rPr>
          <w:rFonts w:ascii="Times New Roman" w:hAnsi="Times New Roman" w:cs="Times New Roman"/>
          <w:sz w:val="28"/>
          <w:szCs w:val="28"/>
        </w:rPr>
        <w:t>Земляные сооружения, основания и фундаменты</w:t>
      </w:r>
      <w:r w:rsidR="0032538B">
        <w:rPr>
          <w:rFonts w:ascii="Times New Roman" w:hAnsi="Times New Roman" w:cs="Times New Roman"/>
          <w:sz w:val="28"/>
          <w:szCs w:val="28"/>
        </w:rPr>
        <w:t>»</w:t>
      </w:r>
      <w:r w:rsidRPr="0032538B">
        <w:rPr>
          <w:rFonts w:ascii="Times New Roman" w:hAnsi="Times New Roman" w:cs="Times New Roman"/>
          <w:sz w:val="28"/>
          <w:szCs w:val="28"/>
        </w:rPr>
        <w:t>.</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При реконструкции и капитальном ремонте дорожного покрытия, в случае выявленных скрытых разрушений основания колодца инженерных коммуникаций владельцы подземных сетей обязаны выполнить работы по устранению разрушений.</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Ответственность за уборку, содержание, чистоту зон производства работ, восстановление элементов благоустройства, нарушенного техникой, возлагается на заказчика (подрядчика). Уборка и вывоз мусора должны осуществляться в соответствии с настоящими Правилами.</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При устройстве входной группы зона производства работ должна быть ограждена непрозрачным материалом с эскизным изображением строящейся входной группы. Зона благоустройства после выполнения работ по переустройству помещения должна быть не менее зоны производства работ.</w:t>
      </w:r>
    </w:p>
    <w:p w:rsidR="0032538B"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При производстве работ по строительству и капитальному ремонту сетей подземных инженерных коммуникаций, связанных с демонтажем малых архитектурных форм, расположенных над местом закладки этих коммуникаций, необходимо телефонограммой за 5 рабочих дней до начала работ известить администрацию городского округа и собственника (пользователя) малых архитектурных форм о необходимости демонтажа и вывоза из зоны производства работ таких малых форм.</w:t>
      </w:r>
      <w:r w:rsidR="0032538B" w:rsidRPr="00DF1038">
        <w:rPr>
          <w:rFonts w:ascii="Times New Roman" w:hAnsi="Times New Roman"/>
          <w:sz w:val="28"/>
          <w:lang w:eastAsia="zh-CN"/>
        </w:rPr>
        <w:t xml:space="preserve"> </w:t>
      </w:r>
    </w:p>
    <w:p w:rsidR="004E0108" w:rsidRPr="0032538B" w:rsidRDefault="004E0108" w:rsidP="0032538B">
      <w:pPr>
        <w:pStyle w:val="ConsPlusNormal"/>
        <w:ind w:firstLine="851"/>
        <w:jc w:val="both"/>
        <w:rPr>
          <w:rFonts w:ascii="Times New Roman" w:hAnsi="Times New Roman" w:cs="Times New Roman"/>
          <w:sz w:val="28"/>
          <w:szCs w:val="28"/>
        </w:rPr>
      </w:pPr>
      <w:r w:rsidRPr="0032538B">
        <w:rPr>
          <w:rFonts w:ascii="Times New Roman" w:hAnsi="Times New Roman" w:cs="Times New Roman"/>
          <w:sz w:val="28"/>
          <w:szCs w:val="28"/>
        </w:rPr>
        <w:lastRenderedPageBreak/>
        <w:t>При производстве работ по ликвидации аварийных ситуаций оповещение необходимо произвести незамедлительно.</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Для защиты зеленых насаждений, крышек колодцев, водосточных решеток и пунктов городской полигонометрии от заваливания землей и строительными материалами при производстве работ должны применяться щиты и короба, обеспечивающие к ним свободный доступ.</w:t>
      </w:r>
    </w:p>
    <w:p w:rsidR="004E0108" w:rsidRPr="00624FFB" w:rsidRDefault="004E0108" w:rsidP="0032538B">
      <w:pPr>
        <w:pStyle w:val="ConsPlusNormal"/>
        <w:jc w:val="both"/>
        <w:rPr>
          <w:rFonts w:ascii="Times New Roman" w:hAnsi="Times New Roman" w:cs="Times New Roman"/>
          <w:sz w:val="28"/>
          <w:szCs w:val="28"/>
        </w:rPr>
      </w:pPr>
    </w:p>
    <w:p w:rsidR="004E0108" w:rsidRPr="00624FFB" w:rsidRDefault="004E0108" w:rsidP="004E0108">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6. ОФОРМЛЕНИЕ ИСПОЛНИТЕЛЬНОЙ ДОКУМЕНТАЦИИ</w:t>
      </w:r>
    </w:p>
    <w:p w:rsidR="004E0108" w:rsidRPr="00624FFB" w:rsidRDefault="004E0108" w:rsidP="004E0108">
      <w:pPr>
        <w:pStyle w:val="ConsPlusNormal"/>
        <w:jc w:val="both"/>
        <w:rPr>
          <w:rFonts w:ascii="Times New Roman" w:hAnsi="Times New Roman" w:cs="Times New Roman"/>
          <w:sz w:val="28"/>
          <w:szCs w:val="28"/>
        </w:rPr>
      </w:pP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Выполнение исполнительной и контрольной геодезических съемок, составление и оформление исполнительных чертежей на построенные инженерные коммуникации, здания и сооружения производится в масштабе 1:500 в соответствии с п. 4.38 ТКП 45-1.03-26-2006 </w:t>
      </w:r>
      <w:r w:rsidR="0032538B" w:rsidRPr="00DF1038">
        <w:rPr>
          <w:rFonts w:ascii="Times New Roman" w:hAnsi="Times New Roman"/>
          <w:sz w:val="28"/>
          <w:lang w:eastAsia="zh-CN"/>
        </w:rPr>
        <w:t>«</w:t>
      </w:r>
      <w:r w:rsidRPr="00DF1038">
        <w:rPr>
          <w:rFonts w:ascii="Times New Roman" w:hAnsi="Times New Roman"/>
          <w:sz w:val="28"/>
          <w:lang w:eastAsia="zh-CN"/>
        </w:rPr>
        <w:t>Геодезические работы в ст</w:t>
      </w:r>
      <w:r w:rsidR="0032538B" w:rsidRPr="00DF1038">
        <w:rPr>
          <w:rFonts w:ascii="Times New Roman" w:hAnsi="Times New Roman"/>
          <w:sz w:val="28"/>
          <w:lang w:eastAsia="zh-CN"/>
        </w:rPr>
        <w:t>роительстве. Правила проведения»</w:t>
      </w:r>
      <w:r w:rsidRPr="00DF1038">
        <w:rPr>
          <w:rFonts w:ascii="Times New Roman" w:hAnsi="Times New Roman"/>
          <w:sz w:val="28"/>
          <w:lang w:eastAsia="zh-CN"/>
        </w:rPr>
        <w:t>.</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 С целью размещения в информационной системе обеспечения градостроительной деятельности документированных сведений о расположении объекта на территории </w:t>
      </w:r>
      <w:proofErr w:type="spellStart"/>
      <w:r w:rsidRPr="00DF1038">
        <w:rPr>
          <w:rFonts w:ascii="Times New Roman" w:hAnsi="Times New Roman"/>
          <w:sz w:val="28"/>
          <w:lang w:eastAsia="zh-CN"/>
        </w:rPr>
        <w:t>Копейского</w:t>
      </w:r>
      <w:proofErr w:type="spellEnd"/>
      <w:r w:rsidRPr="00DF1038">
        <w:rPr>
          <w:rFonts w:ascii="Times New Roman" w:hAnsi="Times New Roman"/>
          <w:sz w:val="28"/>
          <w:lang w:eastAsia="zh-CN"/>
        </w:rPr>
        <w:t xml:space="preserve"> городского округа не позднее 10 рабочих дней по завершении работ по размещению объекта передать в </w:t>
      </w:r>
      <w:proofErr w:type="spellStart"/>
      <w:r w:rsidRPr="00DF1038">
        <w:rPr>
          <w:rFonts w:ascii="Times New Roman" w:hAnsi="Times New Roman"/>
          <w:sz w:val="28"/>
          <w:lang w:eastAsia="zh-CN"/>
        </w:rPr>
        <w:t>картохранилище</w:t>
      </w:r>
      <w:proofErr w:type="spellEnd"/>
      <w:r w:rsidRPr="00DF1038">
        <w:rPr>
          <w:rFonts w:ascii="Times New Roman" w:hAnsi="Times New Roman"/>
          <w:sz w:val="28"/>
          <w:lang w:eastAsia="zh-CN"/>
        </w:rPr>
        <w:t xml:space="preserve"> </w:t>
      </w:r>
      <w:proofErr w:type="spellStart"/>
      <w:r w:rsidRPr="00DF1038">
        <w:rPr>
          <w:rFonts w:ascii="Times New Roman" w:hAnsi="Times New Roman"/>
          <w:sz w:val="28"/>
          <w:lang w:eastAsia="zh-CN"/>
        </w:rPr>
        <w:t>УАиГ</w:t>
      </w:r>
      <w:proofErr w:type="spellEnd"/>
      <w:r w:rsidRPr="00DF1038">
        <w:rPr>
          <w:rFonts w:ascii="Times New Roman" w:hAnsi="Times New Roman"/>
          <w:sz w:val="28"/>
          <w:lang w:eastAsia="zh-CN"/>
        </w:rPr>
        <w:t xml:space="preserve"> администрации </w:t>
      </w:r>
      <w:proofErr w:type="spellStart"/>
      <w:r w:rsidRPr="00DF1038">
        <w:rPr>
          <w:rFonts w:ascii="Times New Roman" w:hAnsi="Times New Roman"/>
          <w:sz w:val="28"/>
          <w:lang w:eastAsia="zh-CN"/>
        </w:rPr>
        <w:t>Копейского</w:t>
      </w:r>
      <w:proofErr w:type="spellEnd"/>
      <w:r w:rsidRPr="00DF1038">
        <w:rPr>
          <w:rFonts w:ascii="Times New Roman" w:hAnsi="Times New Roman"/>
          <w:sz w:val="28"/>
          <w:lang w:eastAsia="zh-CN"/>
        </w:rPr>
        <w:t xml:space="preserve"> городского округа исполнительную геодезическую съемку.</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Исполнительная съемка зданий, сооружений и инженерных коммуникаций выполняется организацией, имеющей СРО на данный вид деятельности, после оформления ордера на ведение геодезических изысканий в </w:t>
      </w:r>
      <w:proofErr w:type="spellStart"/>
      <w:r w:rsidRPr="00DF1038">
        <w:rPr>
          <w:rFonts w:ascii="Times New Roman" w:hAnsi="Times New Roman"/>
          <w:sz w:val="28"/>
          <w:lang w:eastAsia="zh-CN"/>
        </w:rPr>
        <w:t>УАиГ</w:t>
      </w:r>
      <w:proofErr w:type="spellEnd"/>
      <w:r w:rsidRPr="00DF1038">
        <w:rPr>
          <w:rFonts w:ascii="Times New Roman" w:hAnsi="Times New Roman"/>
          <w:sz w:val="28"/>
          <w:lang w:eastAsia="zh-CN"/>
        </w:rPr>
        <w:t xml:space="preserve"> администрации </w:t>
      </w:r>
      <w:proofErr w:type="spellStart"/>
      <w:r w:rsidRPr="00DF1038">
        <w:rPr>
          <w:rFonts w:ascii="Times New Roman" w:hAnsi="Times New Roman"/>
          <w:sz w:val="28"/>
          <w:lang w:eastAsia="zh-CN"/>
        </w:rPr>
        <w:t>Копейского</w:t>
      </w:r>
      <w:proofErr w:type="spellEnd"/>
      <w:r w:rsidRPr="00DF1038">
        <w:rPr>
          <w:rFonts w:ascii="Times New Roman" w:hAnsi="Times New Roman"/>
          <w:sz w:val="28"/>
          <w:lang w:eastAsia="zh-CN"/>
        </w:rPr>
        <w:t xml:space="preserve"> городского округа.</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Исполнительные съемки по всем видам коммуникаций выполняются до засыпки траншей.</w:t>
      </w:r>
    </w:p>
    <w:p w:rsidR="004E0108" w:rsidRPr="00624FFB" w:rsidRDefault="004E0108" w:rsidP="004E0108">
      <w:pPr>
        <w:pStyle w:val="ConsPlusNormal"/>
        <w:jc w:val="both"/>
        <w:rPr>
          <w:rFonts w:ascii="Times New Roman" w:hAnsi="Times New Roman" w:cs="Times New Roman"/>
          <w:sz w:val="28"/>
          <w:szCs w:val="28"/>
        </w:rPr>
      </w:pPr>
    </w:p>
    <w:p w:rsidR="004E0108" w:rsidRDefault="004E0108" w:rsidP="004E0108">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Раздел 7. ВОССТАНОВЛЕНИЕ БЛАГОУСТРОЙСТВА</w:t>
      </w:r>
    </w:p>
    <w:p w:rsidR="004E0108" w:rsidRDefault="004E0108" w:rsidP="004E0108">
      <w:pPr>
        <w:pStyle w:val="ConsPlusNormal"/>
        <w:jc w:val="center"/>
        <w:outlineLvl w:val="2"/>
        <w:rPr>
          <w:rFonts w:ascii="Times New Roman" w:hAnsi="Times New Roman" w:cs="Times New Roman"/>
          <w:sz w:val="28"/>
          <w:szCs w:val="28"/>
        </w:rPr>
      </w:pP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К восстановлению нарушенного благоустройства относятся:</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планировка территории на месте производства земляных работ;</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восстановление газонов (с севом газонной травы);</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восстановление малых архитектурных форм;</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асфальтирование;</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вывоз лишнего грунта;</w:t>
      </w:r>
    </w:p>
    <w:p w:rsidR="004E0108" w:rsidRPr="00DF1038" w:rsidRDefault="004E0108" w:rsidP="000D1B66">
      <w:pPr>
        <w:pStyle w:val="ConsPlusNormal"/>
        <w:ind w:firstLine="851"/>
        <w:jc w:val="both"/>
        <w:outlineLvl w:val="2"/>
        <w:rPr>
          <w:rFonts w:ascii="Times New Roman" w:hAnsi="Times New Roman" w:cs="Times New Roman"/>
          <w:sz w:val="28"/>
          <w:szCs w:val="28"/>
        </w:rPr>
      </w:pPr>
      <w:r w:rsidRPr="00DF1038">
        <w:rPr>
          <w:rFonts w:ascii="Times New Roman" w:hAnsi="Times New Roman" w:cs="Times New Roman"/>
          <w:sz w:val="28"/>
          <w:szCs w:val="28"/>
        </w:rPr>
        <w:t>- уборка строительного мусора и ограждений.</w:t>
      </w:r>
    </w:p>
    <w:p w:rsidR="004E0108" w:rsidRPr="00624FFB" w:rsidRDefault="004E0108" w:rsidP="000D1B66">
      <w:pPr>
        <w:pStyle w:val="ConsPlusNormal"/>
        <w:ind w:firstLine="851"/>
        <w:jc w:val="both"/>
        <w:outlineLvl w:val="2"/>
        <w:rPr>
          <w:rFonts w:ascii="Times New Roman" w:hAnsi="Times New Roman" w:cs="Times New Roman"/>
          <w:sz w:val="28"/>
          <w:szCs w:val="28"/>
        </w:rPr>
      </w:pPr>
    </w:p>
    <w:p w:rsidR="000D1B66"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Засыпка траншей и котлованов производится строительной организацией, подрядной организацией под техническим контролем заказчика. В местах пересечения с существующими подземными сооружениями засыпка производится в присутствии представителей собственников (пользователей) сетей. При засыпке траншей и котлованов на проезжей части магистральных улиц и улиц с движением пассажирского транспорта производится в присутствии заказчика, ГИБДД ОМВД России по г. Копейску и управления городского хозяйства. </w:t>
      </w:r>
    </w:p>
    <w:p w:rsidR="004E0108" w:rsidRPr="00C456DA"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lastRenderedPageBreak/>
        <w:t xml:space="preserve">Лицо, ответственное за производство работ, обязано своевременно извещать </w:t>
      </w:r>
      <w:r w:rsidRPr="00C456DA">
        <w:rPr>
          <w:rFonts w:ascii="Times New Roman" w:hAnsi="Times New Roman"/>
          <w:sz w:val="28"/>
          <w:lang w:eastAsia="zh-CN"/>
        </w:rPr>
        <w:t>указанных представителей о времени начала засыпки траншей и котлованов.</w:t>
      </w:r>
    </w:p>
    <w:p w:rsidR="004E0108" w:rsidRPr="00C456DA" w:rsidRDefault="004E0108" w:rsidP="004E0108">
      <w:pPr>
        <w:pStyle w:val="ConsPlusNormal"/>
        <w:ind w:firstLine="540"/>
        <w:jc w:val="both"/>
        <w:rPr>
          <w:rFonts w:ascii="Times New Roman" w:hAnsi="Times New Roman" w:cs="Times New Roman"/>
          <w:sz w:val="28"/>
          <w:szCs w:val="28"/>
        </w:rPr>
      </w:pPr>
      <w:r w:rsidRPr="00C456DA">
        <w:rPr>
          <w:rFonts w:ascii="Times New Roman" w:hAnsi="Times New Roman" w:cs="Times New Roman"/>
          <w:sz w:val="28"/>
          <w:szCs w:val="28"/>
        </w:rPr>
        <w:t>Организации, производящие земляные работы в период с 15 апреля по 20 октября, обязаны восстановить нарушенное благоустройство после окончания работ, организации, производящие работы с 01 ноября по 01 апреля, имеют право на восстановление нарушенного благоустройства в период с 21</w:t>
      </w:r>
      <w:r w:rsidR="00C456DA">
        <w:rPr>
          <w:rFonts w:ascii="Times New Roman" w:hAnsi="Times New Roman" w:cs="Times New Roman"/>
          <w:sz w:val="28"/>
          <w:szCs w:val="28"/>
        </w:rPr>
        <w:t xml:space="preserve"> </w:t>
      </w:r>
      <w:r w:rsidRPr="00C456DA">
        <w:rPr>
          <w:rFonts w:ascii="Times New Roman" w:hAnsi="Times New Roman" w:cs="Times New Roman"/>
          <w:sz w:val="28"/>
          <w:szCs w:val="28"/>
        </w:rPr>
        <w:t>апреля по 01 июня.</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Обратная засыпка и устройство основания в зимнее время должны выполняться в соответствии со </w:t>
      </w:r>
      <w:hyperlink r:id="rId57" w:history="1">
        <w:r w:rsidRPr="00DF1038">
          <w:rPr>
            <w:rFonts w:ascii="Times New Roman" w:hAnsi="Times New Roman"/>
            <w:sz w:val="28"/>
            <w:lang w:eastAsia="zh-CN"/>
          </w:rPr>
          <w:t>сводом</w:t>
        </w:r>
      </w:hyperlink>
      <w:r w:rsidRPr="00DF1038">
        <w:rPr>
          <w:rFonts w:ascii="Times New Roman" w:hAnsi="Times New Roman"/>
          <w:sz w:val="28"/>
          <w:lang w:eastAsia="zh-CN"/>
        </w:rPr>
        <w:t xml:space="preserve"> правил "Земляные сооружения, основания и фундаменты".</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Заказчик в течение 3 лет несет ответственность за качество засыпки траншеи (котлована), усовершенствованного (неусовершенствованного) покрытия и в случае возникновения просадок обязан устранить их за свой счет или профинансировать выполнение работ специализированной организацией.</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Устранение просадок или провалов, возникших в результате производства работ по прокладке коммуникаций закрытым способом, производится или финансируется заказчиком в течение 3 лет после завершения работ.</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Организации, выполняющие работы по восстановлению усовершенствованного покрытия, несут ответственность за его качественное состояние в течение 3 лет после завершения работ.</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При производстве работ в зимний период и невозможности восстановления нарушенного благоустройства и зеленых насаждений благоустройство восстанавливается в зимнем (временном) варианте:</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1) на усовершенствованном покрытии обратная засыпка выполняется </w:t>
      </w:r>
      <w:proofErr w:type="spellStart"/>
      <w:r w:rsidRPr="00624FFB">
        <w:rPr>
          <w:rFonts w:ascii="Times New Roman" w:hAnsi="Times New Roman" w:cs="Times New Roman"/>
          <w:sz w:val="28"/>
          <w:szCs w:val="28"/>
        </w:rPr>
        <w:t>малосжимаемыми</w:t>
      </w:r>
      <w:proofErr w:type="spellEnd"/>
      <w:r w:rsidRPr="00624FFB">
        <w:rPr>
          <w:rFonts w:ascii="Times New Roman" w:hAnsi="Times New Roman" w:cs="Times New Roman"/>
          <w:sz w:val="28"/>
          <w:szCs w:val="28"/>
        </w:rPr>
        <w:t xml:space="preserve"> грунтами (щебнем, гравийно-галечниковыми и песчано-гравийными грунтами, песками крупными и средней крупности) с отсыпкой выравнивающего слоя из мелкого скального грунта или песка; на неусовершенствованном покрытии допускается слой насыпи, если он не препятствует использованию территории по назначению;</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проводятся мероприятия по уборке места проведения работ от строительного мусора и вывоз ограждений;</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3) </w:t>
      </w:r>
      <w:proofErr w:type="spellStart"/>
      <w:r w:rsidRPr="00624FFB">
        <w:rPr>
          <w:rFonts w:ascii="Times New Roman" w:hAnsi="Times New Roman" w:cs="Times New Roman"/>
          <w:sz w:val="28"/>
          <w:szCs w:val="28"/>
        </w:rPr>
        <w:t>беспросадочное</w:t>
      </w:r>
      <w:proofErr w:type="spellEnd"/>
      <w:r w:rsidRPr="00624FFB">
        <w:rPr>
          <w:rFonts w:ascii="Times New Roman" w:hAnsi="Times New Roman" w:cs="Times New Roman"/>
          <w:sz w:val="28"/>
          <w:szCs w:val="28"/>
        </w:rPr>
        <w:t xml:space="preserve"> покрытие (не допускающее возникновения просадок) поддерживается до полного восстановления благоустройства.</w:t>
      </w:r>
    </w:p>
    <w:p w:rsidR="004E0108" w:rsidRPr="00C456DA" w:rsidRDefault="004E0108" w:rsidP="000D1B66">
      <w:pPr>
        <w:pStyle w:val="ConsPlusNormal"/>
        <w:ind w:firstLine="851"/>
        <w:jc w:val="both"/>
        <w:rPr>
          <w:rFonts w:ascii="Times New Roman" w:hAnsi="Times New Roman" w:cs="Times New Roman"/>
          <w:sz w:val="28"/>
          <w:szCs w:val="28"/>
        </w:rPr>
      </w:pPr>
      <w:r w:rsidRPr="00C456DA">
        <w:rPr>
          <w:rFonts w:ascii="Times New Roman" w:hAnsi="Times New Roman" w:cs="Times New Roman"/>
          <w:sz w:val="28"/>
          <w:szCs w:val="28"/>
        </w:rPr>
        <w:t>При этом полное восстановление благоустройства осуществляется в период с 15 апреля по 01 июня с соответствующей отметкой в разрешении на осуществление земляных работ (ордере).</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C456DA">
        <w:rPr>
          <w:rFonts w:ascii="Times New Roman" w:hAnsi="Times New Roman"/>
          <w:sz w:val="28"/>
          <w:lang w:eastAsia="zh-CN"/>
        </w:rPr>
        <w:t xml:space="preserve">Вскрытие и восстановление дорожной </w:t>
      </w:r>
      <w:r w:rsidRPr="00DF1038">
        <w:rPr>
          <w:rFonts w:ascii="Times New Roman" w:hAnsi="Times New Roman"/>
          <w:sz w:val="28"/>
          <w:lang w:eastAsia="zh-CN"/>
        </w:rPr>
        <w:t>одежды тротуаров, проездов, дорог должно производиться не менее чем на 20 сантиметров шире траншеи и иметь прямолинейные очертания.</w:t>
      </w:r>
    </w:p>
    <w:p w:rsidR="004E0108" w:rsidRPr="00624FFB" w:rsidRDefault="004E0108" w:rsidP="00C456DA">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В случае повреждения ширины покрытия тротуаров, проездов, дорог менее 50 процентов восстановление покрытия производится на ширину раскопки.</w:t>
      </w:r>
    </w:p>
    <w:p w:rsidR="004E0108" w:rsidRPr="00624FFB" w:rsidRDefault="004E0108" w:rsidP="00C456DA">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lastRenderedPageBreak/>
        <w:t>В случае повреждения ширины покрытия тротуаров, проездов, дорог 50 процентов и более:</w:t>
      </w:r>
    </w:p>
    <w:p w:rsidR="004E0108" w:rsidRPr="00624FFB" w:rsidRDefault="004E0108" w:rsidP="00C456DA">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1) при длине повреждаемого участка меньше 2/3 ширины проезжей части - восстановление покрытия производится на ширину раскопки;</w:t>
      </w:r>
    </w:p>
    <w:p w:rsidR="004E0108" w:rsidRPr="00624FFB" w:rsidRDefault="004E0108" w:rsidP="00C456DA">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2) при длине повреждаемого участка больше 2/3 ширины проезжей части - восстановление покрытия производится на всю ширину проезжей части.</w:t>
      </w:r>
    </w:p>
    <w:p w:rsidR="004E0108" w:rsidRPr="00624FFB" w:rsidRDefault="004E0108" w:rsidP="00C456DA">
      <w:pPr>
        <w:pStyle w:val="ConsPlusNormal"/>
        <w:ind w:firstLine="540"/>
        <w:jc w:val="both"/>
        <w:rPr>
          <w:rFonts w:ascii="Times New Roman" w:hAnsi="Times New Roman" w:cs="Times New Roman"/>
          <w:sz w:val="28"/>
          <w:szCs w:val="28"/>
        </w:rPr>
      </w:pPr>
      <w:r w:rsidRPr="00624FFB">
        <w:rPr>
          <w:rFonts w:ascii="Times New Roman" w:hAnsi="Times New Roman" w:cs="Times New Roman"/>
          <w:sz w:val="28"/>
          <w:szCs w:val="28"/>
        </w:rPr>
        <w:t>В случае нарушения указанного требования благоустройство считается невосстановленным.</w:t>
      </w:r>
    </w:p>
    <w:p w:rsidR="004E0108" w:rsidRPr="00DF1038" w:rsidRDefault="004E0108" w:rsidP="00C456DA">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Восстановление нарушенного благоустройства на газоне выражается в планировке грунта и его уплотнении, отсыпке плодородного слоя (не менее 10 сантиметров) и посеве травы (</w:t>
      </w:r>
      <w:proofErr w:type="spellStart"/>
      <w:r w:rsidRPr="00DF1038">
        <w:rPr>
          <w:rFonts w:ascii="Times New Roman" w:hAnsi="Times New Roman"/>
          <w:sz w:val="28"/>
          <w:lang w:eastAsia="zh-CN"/>
        </w:rPr>
        <w:t>гидропосеве</w:t>
      </w:r>
      <w:proofErr w:type="spellEnd"/>
      <w:r w:rsidRPr="00DF1038">
        <w:rPr>
          <w:rFonts w:ascii="Times New Roman" w:hAnsi="Times New Roman"/>
          <w:sz w:val="28"/>
          <w:lang w:eastAsia="zh-CN"/>
        </w:rPr>
        <w:t>), не допуская при этом включений бытового и строительного мусора.</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Запрещается:</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 засыпка траншей с использованием машин и механизмов на гусеничном ходу на улицах, имеющих усовершенствованные дорожные покрытия;</w:t>
      </w:r>
    </w:p>
    <w:p w:rsidR="004E0108" w:rsidRPr="00624FFB" w:rsidRDefault="004E0108" w:rsidP="000D1B66">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засыпка траншей на проездах и тротуарах мерзлыми, глинистыми грунтами, строительных земляных работ подрядчик обязан сдать полностью восстановленное благоустройство заказчику.</w:t>
      </w:r>
    </w:p>
    <w:p w:rsidR="004E0108" w:rsidRPr="00DF1038" w:rsidRDefault="004E0108" w:rsidP="00DF1038">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После полного восстановления благоустройства до истечения срока действия разрешения на осуществление земляных работ (ордера) подрядчик инициирует приемку восстановленного благоустройства на территории городского округа.</w:t>
      </w:r>
    </w:p>
    <w:p w:rsidR="004E0108" w:rsidRPr="00DF1038" w:rsidRDefault="004E0108" w:rsidP="00DF103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По результатам выезда комиссии по приемке восстановленного благоустройства территории </w:t>
      </w:r>
      <w:proofErr w:type="spellStart"/>
      <w:r w:rsidRPr="00DF1038">
        <w:rPr>
          <w:rFonts w:ascii="Times New Roman" w:hAnsi="Times New Roman" w:cs="Times New Roman"/>
          <w:sz w:val="28"/>
          <w:szCs w:val="28"/>
        </w:rPr>
        <w:t>Копейского</w:t>
      </w:r>
      <w:proofErr w:type="spellEnd"/>
      <w:r w:rsidRPr="00DF1038">
        <w:rPr>
          <w:rFonts w:ascii="Times New Roman" w:hAnsi="Times New Roman" w:cs="Times New Roman"/>
          <w:sz w:val="28"/>
          <w:szCs w:val="28"/>
        </w:rPr>
        <w:t xml:space="preserve"> городского округа составляется акт приемки восстановленного благоустройства, который является основанием для закрытия разрешения на осуществление земляных работ (ордера).</w:t>
      </w:r>
    </w:p>
    <w:p w:rsidR="004E0108" w:rsidRPr="00DF1038" w:rsidRDefault="004E0108" w:rsidP="00DF103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При наличии замечаний подрядчик устраняет их в соответствии </w:t>
      </w:r>
      <w:r w:rsidRPr="002F740A">
        <w:rPr>
          <w:rFonts w:ascii="Times New Roman" w:hAnsi="Times New Roman" w:cs="Times New Roman"/>
          <w:sz w:val="28"/>
          <w:szCs w:val="28"/>
        </w:rPr>
        <w:t xml:space="preserve">с </w:t>
      </w:r>
      <w:r w:rsidR="002F740A">
        <w:rPr>
          <w:rFonts w:ascii="Times New Roman" w:hAnsi="Times New Roman" w:cs="Times New Roman"/>
          <w:sz w:val="28"/>
          <w:szCs w:val="28"/>
        </w:rPr>
        <w:t xml:space="preserve">пунктом </w:t>
      </w:r>
      <w:r w:rsidR="00C37FCA" w:rsidRPr="002F740A">
        <w:rPr>
          <w:sz w:val="28"/>
          <w:szCs w:val="28"/>
        </w:rPr>
        <w:t>484</w:t>
      </w:r>
      <w:r w:rsidRPr="002F740A">
        <w:rPr>
          <w:rFonts w:ascii="Times New Roman" w:hAnsi="Times New Roman" w:cs="Times New Roman"/>
          <w:sz w:val="28"/>
          <w:szCs w:val="28"/>
        </w:rPr>
        <w:t xml:space="preserve"> настоящих Правил.</w:t>
      </w:r>
    </w:p>
    <w:p w:rsidR="004E0108" w:rsidRPr="00DF1038" w:rsidRDefault="004E0108" w:rsidP="00DF1038">
      <w:pPr>
        <w:pStyle w:val="ConsPlusNormal"/>
        <w:ind w:firstLine="851"/>
        <w:jc w:val="both"/>
        <w:rPr>
          <w:rFonts w:ascii="Times New Roman" w:hAnsi="Times New Roman" w:cs="Times New Roman"/>
          <w:sz w:val="28"/>
          <w:szCs w:val="28"/>
        </w:rPr>
      </w:pPr>
      <w:r w:rsidRPr="00DF1038">
        <w:rPr>
          <w:rFonts w:ascii="Times New Roman" w:hAnsi="Times New Roman" w:cs="Times New Roman"/>
          <w:sz w:val="28"/>
          <w:szCs w:val="28"/>
        </w:rPr>
        <w:t xml:space="preserve">Акт приемки восстановленного благоустройства составляется в 2 экземплярах. Один экземпляр акта хранится в </w:t>
      </w:r>
      <w:proofErr w:type="spellStart"/>
      <w:r w:rsidRPr="00DF1038">
        <w:rPr>
          <w:rFonts w:ascii="Times New Roman" w:hAnsi="Times New Roman" w:cs="Times New Roman"/>
          <w:sz w:val="28"/>
          <w:szCs w:val="28"/>
        </w:rPr>
        <w:t>УАиГ</w:t>
      </w:r>
      <w:proofErr w:type="spellEnd"/>
      <w:r w:rsidRPr="00DF1038">
        <w:rPr>
          <w:rFonts w:ascii="Times New Roman" w:hAnsi="Times New Roman" w:cs="Times New Roman"/>
          <w:sz w:val="28"/>
          <w:szCs w:val="28"/>
        </w:rPr>
        <w:t xml:space="preserve"> администрации </w:t>
      </w:r>
      <w:proofErr w:type="spellStart"/>
      <w:r w:rsidRPr="00DF1038">
        <w:rPr>
          <w:rFonts w:ascii="Times New Roman" w:hAnsi="Times New Roman" w:cs="Times New Roman"/>
          <w:sz w:val="28"/>
          <w:szCs w:val="28"/>
        </w:rPr>
        <w:t>Копейского</w:t>
      </w:r>
      <w:proofErr w:type="spellEnd"/>
      <w:r w:rsidRPr="00DF1038">
        <w:rPr>
          <w:rFonts w:ascii="Times New Roman" w:hAnsi="Times New Roman" w:cs="Times New Roman"/>
          <w:sz w:val="28"/>
          <w:szCs w:val="28"/>
        </w:rPr>
        <w:t xml:space="preserve"> городского округа, второй вручается заявителю для последующего закрытия разрешения на осуществление земляных работ (ордера).</w:t>
      </w:r>
    </w:p>
    <w:p w:rsidR="004E0108" w:rsidRPr="00624FFB" w:rsidRDefault="004E0108" w:rsidP="004E0108">
      <w:pPr>
        <w:pStyle w:val="ConsPlusNormal"/>
        <w:jc w:val="both"/>
        <w:rPr>
          <w:rFonts w:ascii="Times New Roman" w:hAnsi="Times New Roman" w:cs="Times New Roman"/>
          <w:sz w:val="28"/>
          <w:szCs w:val="28"/>
        </w:rPr>
      </w:pPr>
    </w:p>
    <w:p w:rsidR="004E0108" w:rsidRPr="00DF1038" w:rsidRDefault="004E0108" w:rsidP="004E0108">
      <w:pPr>
        <w:pStyle w:val="ConsPlusNormal"/>
        <w:jc w:val="center"/>
        <w:outlineLvl w:val="2"/>
        <w:rPr>
          <w:rFonts w:ascii="Times New Roman" w:hAnsi="Times New Roman" w:cs="Times New Roman"/>
          <w:sz w:val="28"/>
          <w:szCs w:val="28"/>
        </w:rPr>
      </w:pPr>
      <w:r w:rsidRPr="00624FFB">
        <w:rPr>
          <w:rFonts w:ascii="Times New Roman" w:hAnsi="Times New Roman" w:cs="Times New Roman"/>
          <w:sz w:val="28"/>
          <w:szCs w:val="28"/>
        </w:rPr>
        <w:t xml:space="preserve">Раздел 8. </w:t>
      </w:r>
      <w:r w:rsidRPr="00DF1038">
        <w:rPr>
          <w:rFonts w:ascii="Times New Roman" w:hAnsi="Times New Roman" w:cs="Times New Roman"/>
          <w:sz w:val="28"/>
          <w:szCs w:val="28"/>
        </w:rPr>
        <w:t>РАЗРЕШЕНИЕ НА ОСУЩЕСТВЛЕНИЕ ЗЕМЛЯНЫХ РАБОТ (ОРДЕР) И РАБОТ,</w:t>
      </w:r>
    </w:p>
    <w:p w:rsidR="004E0108" w:rsidRPr="00DF1038" w:rsidRDefault="004E0108" w:rsidP="004E0108">
      <w:pPr>
        <w:pStyle w:val="ConsPlusNormal"/>
        <w:jc w:val="center"/>
        <w:rPr>
          <w:rFonts w:ascii="Times New Roman" w:hAnsi="Times New Roman" w:cs="Times New Roman"/>
          <w:sz w:val="28"/>
          <w:szCs w:val="28"/>
        </w:rPr>
      </w:pPr>
      <w:r w:rsidRPr="00DF1038">
        <w:rPr>
          <w:rFonts w:ascii="Times New Roman" w:hAnsi="Times New Roman" w:cs="Times New Roman"/>
          <w:sz w:val="28"/>
          <w:szCs w:val="28"/>
        </w:rPr>
        <w:t>ВЛЕКУЩИХ НАРУШЕНИЕ БЛАГОУСТРОЙСТВА И (ИЛИ) ПРИРОДНОГО</w:t>
      </w:r>
      <w:r w:rsidR="00DF1038">
        <w:rPr>
          <w:rFonts w:ascii="Times New Roman" w:hAnsi="Times New Roman" w:cs="Times New Roman"/>
          <w:sz w:val="28"/>
          <w:szCs w:val="28"/>
        </w:rPr>
        <w:t xml:space="preserve"> </w:t>
      </w:r>
      <w:r w:rsidRPr="00DF1038">
        <w:rPr>
          <w:rFonts w:ascii="Times New Roman" w:hAnsi="Times New Roman" w:cs="Times New Roman"/>
          <w:sz w:val="28"/>
          <w:szCs w:val="28"/>
        </w:rPr>
        <w:t>ЛАНДШАФТА</w:t>
      </w:r>
    </w:p>
    <w:p w:rsidR="004E0108" w:rsidRPr="00DF1038" w:rsidRDefault="004E0108" w:rsidP="004E0108">
      <w:pPr>
        <w:pStyle w:val="ConsPlusNormal"/>
        <w:jc w:val="both"/>
        <w:rPr>
          <w:rFonts w:ascii="Times New Roman" w:hAnsi="Times New Roman" w:cs="Times New Roman"/>
          <w:sz w:val="28"/>
          <w:szCs w:val="28"/>
        </w:rPr>
      </w:pPr>
    </w:p>
    <w:p w:rsidR="004E0108" w:rsidRPr="00DF1038" w:rsidRDefault="004E0108" w:rsidP="004E0108">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 xml:space="preserve">Подраздел 1. ВЫДАЧА, </w:t>
      </w:r>
      <w:r w:rsidRPr="00DF1038">
        <w:rPr>
          <w:rFonts w:ascii="Times New Roman" w:hAnsi="Times New Roman" w:cs="Times New Roman"/>
          <w:sz w:val="28"/>
          <w:szCs w:val="28"/>
        </w:rPr>
        <w:t>ПРОДЛЕНИЕ, ЗАКРЫТИЕ РАЗРЕШЕНИЯ НА ОСУЩЕСТВЛЕНИЕ ЗЕМЛЯНЫХ РАБОТ (ОРДЕРА)</w:t>
      </w:r>
    </w:p>
    <w:p w:rsidR="004E0108" w:rsidRPr="00624FFB" w:rsidRDefault="004E0108" w:rsidP="004E0108">
      <w:pPr>
        <w:pStyle w:val="ConsPlusNormal"/>
        <w:jc w:val="both"/>
        <w:rPr>
          <w:rFonts w:ascii="Times New Roman" w:hAnsi="Times New Roman" w:cs="Times New Roman"/>
          <w:sz w:val="28"/>
          <w:szCs w:val="28"/>
        </w:rPr>
      </w:pP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DF1038">
        <w:rPr>
          <w:rFonts w:ascii="Times New Roman" w:hAnsi="Times New Roman"/>
          <w:sz w:val="28"/>
          <w:lang w:eastAsia="zh-CN"/>
        </w:rPr>
        <w:t xml:space="preserve">Производство плановых земляных работ на территории </w:t>
      </w:r>
      <w:proofErr w:type="spellStart"/>
      <w:r w:rsidRPr="00DF1038">
        <w:rPr>
          <w:rFonts w:ascii="Times New Roman" w:hAnsi="Times New Roman"/>
          <w:sz w:val="28"/>
          <w:lang w:eastAsia="zh-CN"/>
        </w:rPr>
        <w:t>Копейского</w:t>
      </w:r>
      <w:proofErr w:type="spellEnd"/>
      <w:r w:rsidRPr="00DF1038">
        <w:rPr>
          <w:rFonts w:ascii="Times New Roman" w:hAnsi="Times New Roman"/>
          <w:sz w:val="28"/>
          <w:lang w:eastAsia="zh-CN"/>
        </w:rPr>
        <w:t xml:space="preserve"> городского округа осуществляется на основании разрешения на </w:t>
      </w:r>
      <w:r w:rsidRPr="00DF1038">
        <w:rPr>
          <w:rFonts w:ascii="Times New Roman" w:hAnsi="Times New Roman"/>
          <w:sz w:val="28"/>
          <w:lang w:eastAsia="zh-CN"/>
        </w:rPr>
        <w:lastRenderedPageBreak/>
        <w:t xml:space="preserve">осуществление земляных работ (ордера), за исключением случаев, указанных в </w:t>
      </w:r>
      <w:hyperlink w:anchor="P825" w:history="1">
        <w:r w:rsidRPr="00DF1038">
          <w:rPr>
            <w:rFonts w:ascii="Times New Roman" w:hAnsi="Times New Roman"/>
            <w:sz w:val="28"/>
            <w:lang w:eastAsia="zh-CN"/>
          </w:rPr>
          <w:t xml:space="preserve">пунктах </w:t>
        </w:r>
        <w:r w:rsidR="00DF1038" w:rsidRPr="00DF1038">
          <w:rPr>
            <w:rFonts w:ascii="Times New Roman" w:hAnsi="Times New Roman"/>
            <w:sz w:val="28"/>
            <w:lang w:eastAsia="zh-CN"/>
          </w:rPr>
          <w:t>421</w:t>
        </w:r>
        <w:r w:rsidRPr="00DF1038">
          <w:rPr>
            <w:rFonts w:ascii="Times New Roman" w:hAnsi="Times New Roman"/>
            <w:sz w:val="28"/>
            <w:lang w:eastAsia="zh-CN"/>
          </w:rPr>
          <w:t>,</w:t>
        </w:r>
        <w:r w:rsidR="00DF1038" w:rsidRPr="00DF1038">
          <w:rPr>
            <w:rFonts w:ascii="Times New Roman" w:hAnsi="Times New Roman"/>
            <w:sz w:val="28"/>
            <w:lang w:eastAsia="zh-CN"/>
          </w:rPr>
          <w:t xml:space="preserve"> 422</w:t>
        </w:r>
        <w:r w:rsidRPr="00DF1038">
          <w:rPr>
            <w:rFonts w:ascii="Times New Roman" w:hAnsi="Times New Roman"/>
            <w:sz w:val="28"/>
            <w:lang w:eastAsia="zh-CN"/>
          </w:rPr>
          <w:t xml:space="preserve"> </w:t>
        </w:r>
      </w:hyperlink>
      <w:r w:rsidRPr="00614ADD">
        <w:rPr>
          <w:rFonts w:ascii="Times New Roman" w:hAnsi="Times New Roman"/>
          <w:sz w:val="28"/>
          <w:lang w:eastAsia="zh-CN"/>
        </w:rPr>
        <w:t>настоящих Правил.</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Разрешение на осуществление земляных работ (ордер) выдается безвозмездно на срок, определенный графиком производства работ. По истечении установленного срока выполнение указанных в разрешении на осуществление земляных работ (ордере) работ не допускается.</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 xml:space="preserve">Разрешение на осуществление земляных работ (ордер) оформляется в двух экземплярах, один из которых хранится у заявителя, второй - в Управлении архитектуры и градостроительства </w:t>
      </w:r>
      <w:proofErr w:type="spellStart"/>
      <w:r w:rsidRPr="00614ADD">
        <w:rPr>
          <w:rFonts w:ascii="Times New Roman" w:hAnsi="Times New Roman" w:cs="Times New Roman"/>
          <w:sz w:val="28"/>
          <w:szCs w:val="28"/>
        </w:rPr>
        <w:t>Копейского</w:t>
      </w:r>
      <w:proofErr w:type="spellEnd"/>
      <w:r w:rsidRPr="00614ADD">
        <w:rPr>
          <w:rFonts w:ascii="Times New Roman" w:hAnsi="Times New Roman" w:cs="Times New Roman"/>
          <w:sz w:val="28"/>
          <w:szCs w:val="28"/>
        </w:rPr>
        <w:t xml:space="preserve"> городского округа в течение срока действия разрешения на осуществление земляных работ (ордера) и 10 лет после завершения работ.</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Порядок выдачи, продления, закрытия разрешения на осуществление земляных работ (ордера) определяется административным регламентом по предоставлению муниципальной услуги «Предоставление разрешения на осуществление земляных работ».</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Разрешение на осуществление земляных работ (ордер), срок которого истек, подлежит аннулированию при условии, что работы не были начаты.</w:t>
      </w:r>
    </w:p>
    <w:p w:rsidR="004E0108" w:rsidRPr="00614ADD" w:rsidRDefault="004E0108" w:rsidP="00C456DA">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При строительстве и ремонте объекта, затрагивающего несколько улиц, или при большой протяженности трассы строительство и ремонт ведутся поэтапно с оформлением разрешения на осуществление земляных работ (ордера) на каждый этап отдельно.</w:t>
      </w:r>
    </w:p>
    <w:p w:rsidR="004E0108" w:rsidRPr="00614ADD" w:rsidRDefault="004E0108" w:rsidP="00C456DA">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Прокладка или вынос внеплощадочных сетей оформляется отдельным разрешением на осуществление земляных работ (ордером).</w:t>
      </w:r>
    </w:p>
    <w:p w:rsidR="004E0108" w:rsidRPr="00614ADD" w:rsidRDefault="004E0108" w:rsidP="00C456DA">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Срок производства земляных работ, срок восстановления благоустройства, природного ландшафта может быть продлен. Организация, получившая ордер и не уложившаяся в установленные разрешением на осуществление земляных работ (ордером) сроки, может продлить разрешение на осуществление земляных работ (ордер). Продление производится по обращению заявителя с обоснованием необходимости продления сроков разрешения на осуществление земляных работ (ордера). Продление разрешения на осуществление земляных работ (ордера) не проводится с        01 октября по 15 апреля. В летний период разрешение на осуществление земляных работ (ордер) продляется один раз и не более, чем на 15 дней.</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Продление разрешения на осуществление земляных работ (ордера) производится в случаях:</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1) возникновения геологических природных явлений в процессе производства работ;</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2) наступления неблагоприятных погодных условий;</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3) отсутствия финансирования;</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4) непредвиденных нарушений имущественных прав третьих лиц;</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5) производства работ в зимний период и невозможности восстановления асфальтового покрытия и зеленых насаждений, при этом благоустройство восстанавливается в зимнем варианте;</w:t>
      </w:r>
    </w:p>
    <w:p w:rsidR="004E0108" w:rsidRPr="00614ADD" w:rsidRDefault="004E0108" w:rsidP="00614ADD">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 xml:space="preserve">6) наличия замечаний комиссии, которые невозможно устранить до </w:t>
      </w:r>
      <w:r w:rsidRPr="00614ADD">
        <w:rPr>
          <w:rFonts w:ascii="Times New Roman" w:hAnsi="Times New Roman" w:cs="Times New Roman"/>
          <w:sz w:val="28"/>
          <w:szCs w:val="28"/>
        </w:rPr>
        <w:lastRenderedPageBreak/>
        <w:t>истечения срока действия разрешения на осуществление земляных работ (ордера).</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В случае повторного (два раза в текущем календарном году) несоблюдения юридическим, физическим лицом или индивидуальным предпринимателем, получившими разрешение на осуществление земляных работ (ордер), настоящих Правил, сроков производства работ, </w:t>
      </w:r>
      <w:proofErr w:type="spellStart"/>
      <w:r w:rsidRPr="00614ADD">
        <w:rPr>
          <w:rFonts w:ascii="Times New Roman" w:hAnsi="Times New Roman"/>
          <w:sz w:val="28"/>
          <w:lang w:eastAsia="zh-CN"/>
        </w:rPr>
        <w:t>УАиГ</w:t>
      </w:r>
      <w:proofErr w:type="spellEnd"/>
      <w:r w:rsidRPr="00614ADD">
        <w:rPr>
          <w:rFonts w:ascii="Times New Roman" w:hAnsi="Times New Roman"/>
          <w:sz w:val="28"/>
          <w:lang w:eastAsia="zh-CN"/>
        </w:rPr>
        <w:t xml:space="preserve"> имеет право приостановить выдачу юридическому, физическому лицу или индивидуальному предпринимателю разрешения на осуществление земляных работ (ордеров) на новые объекты до завершения ранее начатых работ или устранения допущенных нарушений при их выполнении.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Разрешение на осуществление земляных работ (ордер) действительно на указанные в нем вид, объем, срок и зону производства работ.</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В случае утраты разрешения на осуществление земляных работ (ордера) заказчик обращается в </w:t>
      </w:r>
      <w:proofErr w:type="spellStart"/>
      <w:r w:rsidRPr="00614ADD">
        <w:rPr>
          <w:rFonts w:ascii="Times New Roman" w:hAnsi="Times New Roman"/>
          <w:sz w:val="28"/>
          <w:lang w:eastAsia="zh-CN"/>
        </w:rPr>
        <w:t>УАиГ</w:t>
      </w:r>
      <w:proofErr w:type="spellEnd"/>
      <w:r w:rsidRPr="00614ADD">
        <w:rPr>
          <w:rFonts w:ascii="Times New Roman" w:hAnsi="Times New Roman"/>
          <w:sz w:val="28"/>
          <w:lang w:eastAsia="zh-CN"/>
        </w:rPr>
        <w:t xml:space="preserve"> с заявлением о выдаче дубликата разрешения на осуществление земляных работ (ордера). Дубликат разрешения на осуществление земляных работ (ордера) выдается в течение 2 рабочих дней с момента обращения заявителя.</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Разрешение на осуществление земляных работ (ордер) закрывается после производства полного восстановления благоустройства.</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Разрешение на осуществление земляных работ (ордер) считается закрытым с даты, указанной в строке </w:t>
      </w:r>
      <w:r w:rsidR="000F6A62" w:rsidRPr="00614ADD">
        <w:rPr>
          <w:rFonts w:ascii="Times New Roman" w:hAnsi="Times New Roman"/>
          <w:sz w:val="28"/>
          <w:lang w:eastAsia="zh-CN"/>
        </w:rPr>
        <w:t>«</w:t>
      </w:r>
      <w:r w:rsidRPr="00614ADD">
        <w:rPr>
          <w:rFonts w:ascii="Times New Roman" w:hAnsi="Times New Roman"/>
          <w:sz w:val="28"/>
          <w:lang w:eastAsia="zh-CN"/>
        </w:rPr>
        <w:t xml:space="preserve">Дата </w:t>
      </w:r>
      <w:r w:rsidR="000F6A62" w:rsidRPr="00614ADD">
        <w:rPr>
          <w:rFonts w:ascii="Times New Roman" w:hAnsi="Times New Roman"/>
          <w:sz w:val="28"/>
          <w:lang w:eastAsia="zh-CN"/>
        </w:rPr>
        <w:t xml:space="preserve">закрытия ордера» </w:t>
      </w:r>
      <w:r w:rsidRPr="00614ADD">
        <w:rPr>
          <w:rFonts w:ascii="Times New Roman" w:hAnsi="Times New Roman"/>
          <w:sz w:val="28"/>
          <w:lang w:eastAsia="zh-CN"/>
        </w:rPr>
        <w:t>оригинала разрешения на осуществление земляных работ (ордера).</w:t>
      </w:r>
    </w:p>
    <w:p w:rsidR="004E0108" w:rsidRPr="00624FFB" w:rsidRDefault="004E0108" w:rsidP="004E0108">
      <w:pPr>
        <w:pStyle w:val="ConsPlusNormal"/>
        <w:jc w:val="both"/>
        <w:rPr>
          <w:rFonts w:ascii="Times New Roman" w:hAnsi="Times New Roman" w:cs="Times New Roman"/>
          <w:sz w:val="28"/>
          <w:szCs w:val="28"/>
        </w:rPr>
      </w:pPr>
    </w:p>
    <w:p w:rsidR="004E0108" w:rsidRPr="00624FFB" w:rsidRDefault="004E0108" w:rsidP="004E0108">
      <w:pPr>
        <w:pStyle w:val="ConsPlusNormal"/>
        <w:jc w:val="center"/>
        <w:outlineLvl w:val="3"/>
        <w:rPr>
          <w:rFonts w:ascii="Times New Roman" w:hAnsi="Times New Roman" w:cs="Times New Roman"/>
          <w:sz w:val="28"/>
          <w:szCs w:val="28"/>
        </w:rPr>
      </w:pPr>
      <w:r w:rsidRPr="00624FFB">
        <w:rPr>
          <w:rFonts w:ascii="Times New Roman" w:hAnsi="Times New Roman" w:cs="Times New Roman"/>
          <w:sz w:val="28"/>
          <w:szCs w:val="28"/>
        </w:rPr>
        <w:t>Подраздел 2. ПОЛУЧЕНИЕ ОРДЕРА НА ПРОВЕДЕНИЕ АВАРИЙНЫХ РАБОТ</w:t>
      </w:r>
    </w:p>
    <w:p w:rsidR="004E0108" w:rsidRPr="00624FFB" w:rsidRDefault="004E0108" w:rsidP="004E0108">
      <w:pPr>
        <w:pStyle w:val="ConsPlusNormal"/>
        <w:jc w:val="both"/>
        <w:rPr>
          <w:rFonts w:ascii="Times New Roman" w:hAnsi="Times New Roman" w:cs="Times New Roman"/>
          <w:sz w:val="28"/>
          <w:szCs w:val="28"/>
        </w:rPr>
      </w:pP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Работы, связанные с ликвидацией аварийных ситуаций (аварии) и их последствий, должны производиться незамедлительно после обнаружения аварийной ситуации (аварии) с обязательным уведомлением (телефонограммой, </w:t>
      </w:r>
      <w:proofErr w:type="spellStart"/>
      <w:r w:rsidRPr="00614ADD">
        <w:rPr>
          <w:rFonts w:ascii="Times New Roman" w:hAnsi="Times New Roman"/>
          <w:sz w:val="28"/>
          <w:lang w:eastAsia="zh-CN"/>
        </w:rPr>
        <w:t>факсограммой</w:t>
      </w:r>
      <w:proofErr w:type="spellEnd"/>
      <w:r w:rsidRPr="00614ADD">
        <w:rPr>
          <w:rFonts w:ascii="Times New Roman" w:hAnsi="Times New Roman"/>
          <w:sz w:val="28"/>
          <w:lang w:eastAsia="zh-CN"/>
        </w:rPr>
        <w:t xml:space="preserve">) администрации </w:t>
      </w:r>
      <w:proofErr w:type="spellStart"/>
      <w:r w:rsidRPr="00614ADD">
        <w:rPr>
          <w:rFonts w:ascii="Times New Roman" w:hAnsi="Times New Roman"/>
          <w:sz w:val="28"/>
          <w:lang w:eastAsia="zh-CN"/>
        </w:rPr>
        <w:t>Копейского</w:t>
      </w:r>
      <w:proofErr w:type="spellEnd"/>
      <w:r w:rsidRPr="00614ADD">
        <w:rPr>
          <w:rFonts w:ascii="Times New Roman" w:hAnsi="Times New Roman"/>
          <w:sz w:val="28"/>
          <w:lang w:eastAsia="zh-CN"/>
        </w:rPr>
        <w:t xml:space="preserve"> городского округа, ГИБДД ОМВД России по г. Копейску, ЕДДС, а также других организаций, имеющих смежные подземные сооружения у места аварийной ситуации (аварии).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При любой продолжительности работ по ликвидации аварийной ситуации (аварии) заявитель должен предоставить заявление и пакет документов на получение разрешения на осуществление земляных работ (ордера) в течение 3 рабочих дней, следующих за днем начала работ. Порядок получения разрешения на осуществление земляных работ (ордера) определен административным регламентом по предоставлению муниципальной услуги «Предоставление разрешения на осуществление земляных работ».</w:t>
      </w:r>
    </w:p>
    <w:p w:rsidR="004E0108" w:rsidRPr="000813B7" w:rsidRDefault="004E0108" w:rsidP="000F6A62">
      <w:pPr>
        <w:pStyle w:val="ConsPlusNormal"/>
        <w:ind w:firstLine="851"/>
        <w:jc w:val="both"/>
        <w:rPr>
          <w:rFonts w:ascii="Times New Roman" w:hAnsi="Times New Roman" w:cs="Times New Roman"/>
          <w:sz w:val="28"/>
          <w:szCs w:val="28"/>
        </w:rPr>
      </w:pPr>
      <w:r w:rsidRPr="00C456DA">
        <w:rPr>
          <w:rFonts w:ascii="Times New Roman" w:hAnsi="Times New Roman" w:cs="Times New Roman"/>
          <w:sz w:val="28"/>
          <w:szCs w:val="28"/>
        </w:rPr>
        <w:t>В случае если в течение 3 рабочих дней после направления телефонограммы (</w:t>
      </w:r>
      <w:proofErr w:type="spellStart"/>
      <w:r w:rsidRPr="00C456DA">
        <w:rPr>
          <w:rFonts w:ascii="Times New Roman" w:hAnsi="Times New Roman" w:cs="Times New Roman"/>
          <w:sz w:val="28"/>
          <w:szCs w:val="28"/>
        </w:rPr>
        <w:t>факсограммы</w:t>
      </w:r>
      <w:proofErr w:type="spellEnd"/>
      <w:r w:rsidRPr="00C456DA">
        <w:rPr>
          <w:rFonts w:ascii="Times New Roman" w:hAnsi="Times New Roman" w:cs="Times New Roman"/>
          <w:sz w:val="28"/>
          <w:szCs w:val="28"/>
        </w:rPr>
        <w:t>) о начале производства земляных работ по устранению аварийной ситуации (аварии) заявитель не обратился с заявлением о выдаче разрешения на осуществление земляных работ (ордера), это является нарушением настоящих Правил</w:t>
      </w:r>
      <w:r w:rsidRPr="000813B7">
        <w:rPr>
          <w:rFonts w:ascii="Times New Roman" w:hAnsi="Times New Roman" w:cs="Times New Roman"/>
          <w:sz w:val="28"/>
          <w:szCs w:val="28"/>
        </w:rPr>
        <w:t>.</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lastRenderedPageBreak/>
        <w:t>При возникновении аварийной ситуации (аварии) на подземных инженерных коммуникациях, влекущих нарушение их нормального функционирования либо связанных с ними других сооружений, нарушение работы городского транспорта, опасность возникновения несчастных случаев, руководители (диспетчер) организации, на балансе или в обслуживании которой находятся эти сооружения, обязаны немедленно после получения сигнала об аварии:</w:t>
      </w:r>
    </w:p>
    <w:p w:rsidR="004E0108" w:rsidRPr="000813B7" w:rsidRDefault="004E0108" w:rsidP="000F6A62">
      <w:pPr>
        <w:pStyle w:val="ConsPlusNormal"/>
        <w:ind w:firstLine="851"/>
        <w:jc w:val="both"/>
        <w:rPr>
          <w:rFonts w:ascii="Times New Roman" w:hAnsi="Times New Roman" w:cs="Times New Roman"/>
          <w:sz w:val="28"/>
          <w:szCs w:val="28"/>
        </w:rPr>
      </w:pPr>
      <w:r w:rsidRPr="000813B7">
        <w:rPr>
          <w:rFonts w:ascii="Times New Roman" w:hAnsi="Times New Roman" w:cs="Times New Roman"/>
          <w:sz w:val="28"/>
          <w:szCs w:val="28"/>
        </w:rPr>
        <w:t>1) выслать аварийную бригаду под руководством ответственного лица, имеющего при себе служебное удостоверение, для ликвидации аварийной ситуации (аварии);</w:t>
      </w:r>
    </w:p>
    <w:p w:rsidR="004E0108" w:rsidRPr="000813B7" w:rsidRDefault="004E0108" w:rsidP="000F6A62">
      <w:pPr>
        <w:pStyle w:val="ConsPlusNormal"/>
        <w:ind w:firstLine="851"/>
        <w:jc w:val="both"/>
        <w:rPr>
          <w:rFonts w:ascii="Times New Roman" w:hAnsi="Times New Roman" w:cs="Times New Roman"/>
          <w:sz w:val="28"/>
          <w:szCs w:val="28"/>
        </w:rPr>
      </w:pPr>
      <w:r w:rsidRPr="000813B7">
        <w:rPr>
          <w:rFonts w:ascii="Times New Roman" w:hAnsi="Times New Roman" w:cs="Times New Roman"/>
          <w:sz w:val="28"/>
          <w:szCs w:val="28"/>
        </w:rPr>
        <w:t xml:space="preserve">2) известить об аварийной ситуации (аварии) администрацию </w:t>
      </w:r>
      <w:proofErr w:type="spellStart"/>
      <w:r w:rsidRPr="000813B7">
        <w:rPr>
          <w:rFonts w:ascii="Times New Roman" w:hAnsi="Times New Roman" w:cs="Times New Roman"/>
          <w:sz w:val="28"/>
          <w:szCs w:val="28"/>
        </w:rPr>
        <w:t>Копейского</w:t>
      </w:r>
      <w:proofErr w:type="spellEnd"/>
      <w:r w:rsidRPr="000813B7">
        <w:rPr>
          <w:rFonts w:ascii="Times New Roman" w:hAnsi="Times New Roman" w:cs="Times New Roman"/>
          <w:sz w:val="28"/>
          <w:szCs w:val="28"/>
        </w:rPr>
        <w:t xml:space="preserve"> городского округа, ГИБДД ОМВД России по г. Копейску, ЕДДС, а также другие организации, имеющие смежные подземные сооружения у места аварии.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В случае, если работы по ликвидации аварийной ситуации (аварии) требуют полного или частичного закрытия проезда, ГИБДД ОМВД России по г. Копейску обязано немедленно направить ответственных лиц к месту аварийной ситуации (аварии) для решения вопроса о закрытии проезда и установления срока ликвидации повреждения.</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Организации, имеющие в зоне аварийной ситуации (аварии) инженерные коммуникации, после получения телефонограммы (</w:t>
      </w:r>
      <w:proofErr w:type="spellStart"/>
      <w:r w:rsidRPr="00614ADD">
        <w:rPr>
          <w:rFonts w:ascii="Times New Roman" w:hAnsi="Times New Roman"/>
          <w:sz w:val="28"/>
          <w:lang w:eastAsia="zh-CN"/>
        </w:rPr>
        <w:t>факсограммы</w:t>
      </w:r>
      <w:proofErr w:type="spellEnd"/>
      <w:r w:rsidRPr="00614ADD">
        <w:rPr>
          <w:rFonts w:ascii="Times New Roman" w:hAnsi="Times New Roman"/>
          <w:sz w:val="28"/>
          <w:lang w:eastAsia="zh-CN"/>
        </w:rPr>
        <w:t>) обязаны немедленно выслать на место аварийной ситуации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4E0108" w:rsidRPr="00772B77" w:rsidRDefault="004E0108" w:rsidP="000F6A62">
      <w:pPr>
        <w:pStyle w:val="ConsPlusNormal"/>
        <w:ind w:firstLine="851"/>
        <w:jc w:val="both"/>
        <w:rPr>
          <w:rFonts w:ascii="Times New Roman" w:hAnsi="Times New Roman" w:cs="Times New Roman"/>
          <w:sz w:val="28"/>
          <w:szCs w:val="28"/>
        </w:rPr>
      </w:pPr>
      <w:r w:rsidRPr="000813B7">
        <w:rPr>
          <w:rFonts w:ascii="Times New Roman" w:hAnsi="Times New Roman" w:cs="Times New Roman"/>
          <w:sz w:val="28"/>
          <w:szCs w:val="28"/>
        </w:rPr>
        <w:t xml:space="preserve">При аварийной ситуации на объектах подземных инженерных коммуникаций, собственники которых неизвестны, организация или граждане, обнаружившие аварию, </w:t>
      </w:r>
      <w:r w:rsidRPr="00772B77">
        <w:rPr>
          <w:rFonts w:ascii="Times New Roman" w:hAnsi="Times New Roman" w:cs="Times New Roman"/>
          <w:sz w:val="28"/>
          <w:szCs w:val="28"/>
        </w:rPr>
        <w:t xml:space="preserve">руководствуются </w:t>
      </w:r>
      <w:hyperlink w:anchor="P862" w:history="1">
        <w:r w:rsidRPr="00772B77">
          <w:rPr>
            <w:rFonts w:ascii="Times New Roman" w:hAnsi="Times New Roman" w:cs="Times New Roman"/>
            <w:sz w:val="28"/>
            <w:szCs w:val="28"/>
          </w:rPr>
          <w:t xml:space="preserve">пунктом </w:t>
        </w:r>
        <w:r w:rsidR="00B37452" w:rsidRPr="00772B77">
          <w:rPr>
            <w:rFonts w:ascii="Times New Roman" w:hAnsi="Times New Roman" w:cs="Times New Roman"/>
            <w:sz w:val="28"/>
            <w:szCs w:val="28"/>
          </w:rPr>
          <w:t>4</w:t>
        </w:r>
        <w:r w:rsidR="00614ADD" w:rsidRPr="00772B77">
          <w:rPr>
            <w:rFonts w:ascii="Times New Roman" w:hAnsi="Times New Roman" w:cs="Times New Roman"/>
            <w:sz w:val="28"/>
            <w:szCs w:val="28"/>
          </w:rPr>
          <w:t>27</w:t>
        </w:r>
      </w:hyperlink>
      <w:r w:rsidRPr="00772B77">
        <w:rPr>
          <w:rFonts w:ascii="Times New Roman" w:hAnsi="Times New Roman" w:cs="Times New Roman"/>
          <w:sz w:val="28"/>
          <w:szCs w:val="28"/>
        </w:rPr>
        <w:t xml:space="preserve"> настоящих Правил.</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772B77">
        <w:rPr>
          <w:rFonts w:ascii="Times New Roman" w:hAnsi="Times New Roman"/>
          <w:sz w:val="28"/>
          <w:lang w:eastAsia="zh-CN"/>
        </w:rPr>
        <w:t>Организации, складирующие материалы, оборудование</w:t>
      </w:r>
      <w:r w:rsidRPr="00614ADD">
        <w:rPr>
          <w:rFonts w:ascii="Times New Roman" w:hAnsi="Times New Roman"/>
          <w:sz w:val="28"/>
          <w:lang w:eastAsia="zh-CN"/>
        </w:rPr>
        <w:t xml:space="preserve"> или другие ценности вблизи места аварийной ситуации (аварии), обязаны по первому требованию лица, ответственного за производство аварийных работ, немедленно освободить участок. При должном уведомлении заинтересованных лиц ответственность за повреждение имущества и иных ценностей при производстве аварийных работ с производителя работ снимается.</w:t>
      </w:r>
    </w:p>
    <w:p w:rsidR="004E0108" w:rsidRPr="000813B7"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cs="Times New Roman"/>
          <w:sz w:val="28"/>
          <w:szCs w:val="28"/>
        </w:rPr>
      </w:pPr>
      <w:r w:rsidRPr="00614ADD">
        <w:rPr>
          <w:rFonts w:ascii="Times New Roman" w:hAnsi="Times New Roman"/>
          <w:sz w:val="28"/>
          <w:lang w:eastAsia="zh-CN"/>
        </w:rPr>
        <w:t>Аварийные ситуации (аварии), независимо от типа коммуникаций (сооружений), должны устраняться в срок не более 7 суток, а восстановление благоустройства в местах аварийных разрытий после завершения работ по устранению аварийных ситуаций (аварий) - в срок не более 30 суток</w:t>
      </w:r>
      <w:r w:rsidRPr="000813B7">
        <w:rPr>
          <w:rFonts w:ascii="Times New Roman" w:hAnsi="Times New Roman" w:cs="Times New Roman"/>
          <w:sz w:val="28"/>
          <w:szCs w:val="28"/>
        </w:rPr>
        <w:t>.</w:t>
      </w:r>
    </w:p>
    <w:p w:rsidR="004E0108" w:rsidRPr="00614ADD" w:rsidRDefault="004E0108" w:rsidP="000F6A62">
      <w:pPr>
        <w:pStyle w:val="ConsPlusNormal"/>
        <w:ind w:firstLine="851"/>
        <w:jc w:val="both"/>
        <w:rPr>
          <w:rFonts w:ascii="Times New Roman" w:hAnsi="Times New Roman" w:cs="Times New Roman"/>
          <w:sz w:val="28"/>
          <w:szCs w:val="28"/>
        </w:rPr>
      </w:pPr>
      <w:r w:rsidRPr="00614ADD">
        <w:rPr>
          <w:rFonts w:ascii="Times New Roman" w:hAnsi="Times New Roman" w:cs="Times New Roman"/>
          <w:sz w:val="28"/>
          <w:szCs w:val="28"/>
        </w:rPr>
        <w:t xml:space="preserve">На объектах аварийного ремонта, при наличии незакрытых разрешений на осуществление земляных работ (ордеров) и в случае необходимости проведения капитального (текущего) ремонта, открывается разрешение на осуществление земляных работ (ордер) на капитальный (текущий) ремонт в установленном порядке. На бланке аварийного разрешения на осуществление </w:t>
      </w:r>
      <w:r w:rsidRPr="00614ADD">
        <w:rPr>
          <w:rFonts w:ascii="Times New Roman" w:hAnsi="Times New Roman" w:cs="Times New Roman"/>
          <w:sz w:val="28"/>
          <w:szCs w:val="28"/>
        </w:rPr>
        <w:lastRenderedPageBreak/>
        <w:t>земляных работ (ордера) вносится запись о переходе нарушаемых объемов элементов благоустройства в разрешение на осуществление земляных работ (ордер) на капитальные (текущие) работы с указанием номера разрешения на осуществление земляных работ (ордера). При этом аварийное разрешение на осуществление земляных работ (ордер) закрывается при полном восстановлении нарушенного благоустройства по разрешению на осуществление земляных работ (ордеру) на капитальный (текущий) ремонт.</w:t>
      </w:r>
    </w:p>
    <w:p w:rsidR="004E0108" w:rsidRPr="00772B77" w:rsidRDefault="004E0108" w:rsidP="000F6A62">
      <w:pPr>
        <w:pStyle w:val="ConsPlusNormal"/>
        <w:ind w:firstLine="851"/>
        <w:jc w:val="both"/>
        <w:rPr>
          <w:rFonts w:ascii="Times New Roman" w:hAnsi="Times New Roman" w:cs="Times New Roman"/>
          <w:sz w:val="28"/>
          <w:szCs w:val="28"/>
        </w:rPr>
      </w:pPr>
      <w:r w:rsidRPr="00772B77">
        <w:rPr>
          <w:rFonts w:ascii="Times New Roman" w:hAnsi="Times New Roman" w:cs="Times New Roman"/>
          <w:sz w:val="28"/>
          <w:szCs w:val="28"/>
        </w:rPr>
        <w:t xml:space="preserve">При выполнении аварийных работ в зимний период восстановление благоустройства производится в соответствии с </w:t>
      </w:r>
      <w:hyperlink w:anchor="P959" w:history="1">
        <w:r w:rsidRPr="00772B77">
          <w:rPr>
            <w:rFonts w:ascii="Times New Roman" w:hAnsi="Times New Roman" w:cs="Times New Roman"/>
            <w:sz w:val="28"/>
            <w:szCs w:val="28"/>
          </w:rPr>
          <w:t xml:space="preserve">пунктом </w:t>
        </w:r>
        <w:r w:rsidR="00772B77" w:rsidRPr="00772B77">
          <w:rPr>
            <w:rFonts w:ascii="Times New Roman" w:hAnsi="Times New Roman" w:cs="Times New Roman"/>
            <w:sz w:val="28"/>
            <w:szCs w:val="28"/>
          </w:rPr>
          <w:t>461</w:t>
        </w:r>
      </w:hyperlink>
      <w:r w:rsidRPr="00772B77">
        <w:rPr>
          <w:rFonts w:ascii="Times New Roman" w:hAnsi="Times New Roman" w:cs="Times New Roman"/>
          <w:sz w:val="28"/>
          <w:szCs w:val="28"/>
        </w:rPr>
        <w:t xml:space="preserve"> настоящих Правил.</w:t>
      </w:r>
      <w:bookmarkStart w:id="27" w:name="_GoBack"/>
      <w:bookmarkEnd w:id="27"/>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Заказчик (подрядчик) несет ответственность за несвоевременное устранение аварии и восстановление благоустройства в соответствии с законодательством Российской Федерации.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 Требования к содержанию зон производства аварийных работ предъявляются в соответствии с положениями </w:t>
      </w:r>
      <w:hyperlink w:anchor="P839" w:history="1">
        <w:r w:rsidRPr="00614ADD">
          <w:rPr>
            <w:rFonts w:ascii="Times New Roman" w:hAnsi="Times New Roman"/>
            <w:sz w:val="28"/>
            <w:lang w:eastAsia="zh-CN"/>
          </w:rPr>
          <w:t>раздела 5 главы VII</w:t>
        </w:r>
      </w:hyperlink>
      <w:r w:rsidRPr="00614ADD">
        <w:rPr>
          <w:rFonts w:ascii="Times New Roman" w:hAnsi="Times New Roman"/>
          <w:sz w:val="28"/>
          <w:lang w:eastAsia="zh-CN"/>
        </w:rPr>
        <w:t xml:space="preserve"> настоящих Правил.</w:t>
      </w:r>
    </w:p>
    <w:p w:rsidR="004E0108" w:rsidRPr="000813B7" w:rsidRDefault="004E0108" w:rsidP="000F6A62">
      <w:pPr>
        <w:pStyle w:val="ConsPlusNormal"/>
        <w:ind w:firstLine="851"/>
        <w:jc w:val="both"/>
        <w:rPr>
          <w:rFonts w:ascii="Times New Roman" w:hAnsi="Times New Roman" w:cs="Times New Roman"/>
          <w:sz w:val="28"/>
          <w:szCs w:val="28"/>
        </w:rPr>
      </w:pPr>
      <w:r w:rsidRPr="000813B7">
        <w:rPr>
          <w:rFonts w:ascii="Times New Roman" w:hAnsi="Times New Roman" w:cs="Times New Roman"/>
          <w:sz w:val="28"/>
          <w:szCs w:val="28"/>
        </w:rPr>
        <w:t>Лицо, ответственное за производство работ по ликвидации аварийной ситуации (аварии),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работ.</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Управление архитектуры и градостроительства в случае выдачи разрешения на строительство администрацией </w:t>
      </w:r>
      <w:proofErr w:type="spellStart"/>
      <w:r w:rsidRPr="00614ADD">
        <w:rPr>
          <w:rFonts w:ascii="Times New Roman" w:hAnsi="Times New Roman"/>
          <w:sz w:val="28"/>
          <w:lang w:eastAsia="zh-CN"/>
        </w:rPr>
        <w:t>Копейского</w:t>
      </w:r>
      <w:proofErr w:type="spellEnd"/>
      <w:r w:rsidRPr="00614ADD">
        <w:rPr>
          <w:rFonts w:ascii="Times New Roman" w:hAnsi="Times New Roman"/>
          <w:sz w:val="28"/>
          <w:lang w:eastAsia="zh-CN"/>
        </w:rPr>
        <w:t xml:space="preserve"> городского округа вправе запросить, а руководители строительных организаций, должностные лица, ответственные за производство работ и эксплуатацию сооружений, предъявляют разрешительную, проектно-сметную и другую техническую документацию, имеющую от</w:t>
      </w:r>
      <w:r w:rsidR="00614ADD">
        <w:rPr>
          <w:rFonts w:ascii="Times New Roman" w:hAnsi="Times New Roman"/>
          <w:sz w:val="28"/>
          <w:lang w:eastAsia="zh-CN"/>
        </w:rPr>
        <w:t>ношение к проверяемым объектам.</w:t>
      </w:r>
    </w:p>
    <w:p w:rsidR="004E0108" w:rsidRPr="00624FFB" w:rsidRDefault="004E0108" w:rsidP="004E0108">
      <w:pPr>
        <w:pStyle w:val="ConsPlusNormal"/>
        <w:jc w:val="both"/>
        <w:rPr>
          <w:rFonts w:ascii="Times New Roman" w:hAnsi="Times New Roman" w:cs="Times New Roman"/>
          <w:sz w:val="28"/>
          <w:szCs w:val="28"/>
        </w:rPr>
      </w:pPr>
    </w:p>
    <w:p w:rsidR="002034C8" w:rsidRDefault="004E0108" w:rsidP="002034C8">
      <w:pPr>
        <w:pStyle w:val="ConsPlusNormal"/>
        <w:numPr>
          <w:ilvl w:val="0"/>
          <w:numId w:val="40"/>
        </w:numPr>
        <w:ind w:left="0" w:firstLine="0"/>
        <w:jc w:val="center"/>
        <w:outlineLvl w:val="1"/>
        <w:rPr>
          <w:rFonts w:ascii="Times New Roman" w:hAnsi="Times New Roman" w:cs="Times New Roman"/>
          <w:sz w:val="28"/>
          <w:szCs w:val="28"/>
        </w:rPr>
      </w:pPr>
      <w:r w:rsidRPr="00624FFB">
        <w:rPr>
          <w:rFonts w:ascii="Times New Roman" w:hAnsi="Times New Roman" w:cs="Times New Roman"/>
          <w:sz w:val="28"/>
          <w:szCs w:val="28"/>
        </w:rPr>
        <w:t xml:space="preserve">КОНТРОЛЬ ИСПОЛНЕНИЯ ПРАВИЛ </w:t>
      </w:r>
    </w:p>
    <w:p w:rsidR="004E0108" w:rsidRPr="00624FFB" w:rsidRDefault="004E0108" w:rsidP="002034C8">
      <w:pPr>
        <w:pStyle w:val="ConsPlusNormal"/>
        <w:jc w:val="center"/>
        <w:outlineLvl w:val="1"/>
        <w:rPr>
          <w:rFonts w:ascii="Times New Roman" w:hAnsi="Times New Roman" w:cs="Times New Roman"/>
          <w:sz w:val="28"/>
          <w:szCs w:val="28"/>
        </w:rPr>
      </w:pPr>
      <w:r w:rsidRPr="00624FFB">
        <w:rPr>
          <w:rFonts w:ascii="Times New Roman" w:hAnsi="Times New Roman" w:cs="Times New Roman"/>
          <w:sz w:val="28"/>
          <w:szCs w:val="28"/>
        </w:rPr>
        <w:t>И ОТВЕТСТВЕННОСТЬ</w:t>
      </w:r>
      <w:r w:rsidR="002034C8">
        <w:rPr>
          <w:rFonts w:ascii="Times New Roman" w:hAnsi="Times New Roman" w:cs="Times New Roman"/>
          <w:sz w:val="28"/>
          <w:szCs w:val="28"/>
        </w:rPr>
        <w:t xml:space="preserve"> </w:t>
      </w:r>
      <w:r w:rsidRPr="00624FFB">
        <w:rPr>
          <w:rFonts w:ascii="Times New Roman" w:hAnsi="Times New Roman" w:cs="Times New Roman"/>
          <w:sz w:val="28"/>
          <w:szCs w:val="28"/>
        </w:rPr>
        <w:t>ЗА ИХ НАРУШЕНИЕ</w:t>
      </w:r>
    </w:p>
    <w:p w:rsidR="004E0108" w:rsidRPr="00624FFB" w:rsidRDefault="004E0108" w:rsidP="004E0108">
      <w:pPr>
        <w:pStyle w:val="ConsPlusNormal"/>
        <w:jc w:val="both"/>
        <w:rPr>
          <w:rFonts w:ascii="Times New Roman" w:hAnsi="Times New Roman" w:cs="Times New Roman"/>
          <w:sz w:val="28"/>
          <w:szCs w:val="28"/>
        </w:rPr>
      </w:pP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В рамках контроля за соблюдением настоящих Правил должностные лица структурных подразделений администрации </w:t>
      </w:r>
      <w:proofErr w:type="spellStart"/>
      <w:r w:rsidRPr="00614ADD">
        <w:rPr>
          <w:rFonts w:ascii="Times New Roman" w:hAnsi="Times New Roman"/>
          <w:sz w:val="28"/>
          <w:lang w:eastAsia="zh-CN"/>
        </w:rPr>
        <w:t>Копейского</w:t>
      </w:r>
      <w:proofErr w:type="spellEnd"/>
      <w:r w:rsidRPr="00614ADD">
        <w:rPr>
          <w:rFonts w:ascii="Times New Roman" w:hAnsi="Times New Roman"/>
          <w:sz w:val="28"/>
          <w:lang w:eastAsia="zh-CN"/>
        </w:rPr>
        <w:t xml:space="preserve"> городского округа:</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 выявляют факты нарушения требований в сфере благоустройства, предусмотренных настоящими Правилами, фиксируют результаты, составляют протоколы об административных правонарушениях;</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3) осуществляют сбор, подготовку и направление материалов в суд, органы и должностным лицам, уполномоченным привлекать виновных лиц к ответственности, либо возбуждают дела об административных правонарушениях в соответствии с законодательством;</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 xml:space="preserve">4) осуществляют иные полномочия, предусмотренные </w:t>
      </w:r>
      <w:r w:rsidRPr="00624FFB">
        <w:rPr>
          <w:rFonts w:ascii="Times New Roman" w:hAnsi="Times New Roman" w:cs="Times New Roman"/>
          <w:sz w:val="28"/>
          <w:szCs w:val="28"/>
        </w:rPr>
        <w:lastRenderedPageBreak/>
        <w:t>муниципальными правовыми актами.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 xml:space="preserve">В рамках контроля за соблюдением настоящих Правил должностные лица структурных подразделений администрации </w:t>
      </w:r>
      <w:proofErr w:type="spellStart"/>
      <w:r w:rsidRPr="00614ADD">
        <w:rPr>
          <w:rFonts w:ascii="Times New Roman" w:hAnsi="Times New Roman"/>
          <w:sz w:val="28"/>
          <w:lang w:eastAsia="zh-CN"/>
        </w:rPr>
        <w:t>Копейского</w:t>
      </w:r>
      <w:proofErr w:type="spellEnd"/>
      <w:r w:rsidRPr="00614ADD">
        <w:rPr>
          <w:rFonts w:ascii="Times New Roman" w:hAnsi="Times New Roman"/>
          <w:sz w:val="28"/>
          <w:lang w:eastAsia="zh-CN"/>
        </w:rPr>
        <w:t xml:space="preserve"> городского округа:</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1) выявляют факты нарушения требований в сфере благоустройства на территории внутригородского района, фиксируют результаты;</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2) оформляют актом результаты проверки, выдают предписания об устранении выявленных нарушений, контролируют устранение нарушений по выданным предписаниям в соответствии с законодательством о муниципальном контроле;</w:t>
      </w:r>
    </w:p>
    <w:p w:rsidR="004E0108" w:rsidRPr="00624FFB"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3) осуществляют сбор, подготовку и направление материалов в суд, органам и должностным лицам, уполномоченным привлекать виновных лиц к ответственности;</w:t>
      </w:r>
    </w:p>
    <w:p w:rsidR="004E0108" w:rsidRDefault="004E0108" w:rsidP="000813B7">
      <w:pPr>
        <w:pStyle w:val="ConsPlusNormal"/>
        <w:ind w:firstLine="851"/>
        <w:jc w:val="both"/>
        <w:rPr>
          <w:rFonts w:ascii="Times New Roman" w:hAnsi="Times New Roman" w:cs="Times New Roman"/>
          <w:sz w:val="28"/>
          <w:szCs w:val="28"/>
        </w:rPr>
      </w:pPr>
      <w:r w:rsidRPr="00624FFB">
        <w:rPr>
          <w:rFonts w:ascii="Times New Roman" w:hAnsi="Times New Roman" w:cs="Times New Roman"/>
          <w:sz w:val="28"/>
          <w:szCs w:val="28"/>
        </w:rPr>
        <w:t>4) осуществляют иные полномочия, предусмотренные муниципальными правовыми актами.</w:t>
      </w:r>
    </w:p>
    <w:p w:rsidR="004E0108" w:rsidRPr="00614ADD" w:rsidRDefault="004E0108" w:rsidP="00614ADD">
      <w:pPr>
        <w:pStyle w:val="ConsPlusNormal"/>
        <w:numPr>
          <w:ilvl w:val="0"/>
          <w:numId w:val="1"/>
        </w:numPr>
        <w:tabs>
          <w:tab w:val="left" w:pos="0"/>
          <w:tab w:val="left" w:pos="1418"/>
        </w:tabs>
        <w:adjustRightInd w:val="0"/>
        <w:ind w:left="0" w:firstLine="851"/>
        <w:jc w:val="both"/>
        <w:rPr>
          <w:rFonts w:ascii="Times New Roman" w:hAnsi="Times New Roman"/>
          <w:sz w:val="28"/>
          <w:lang w:eastAsia="zh-CN"/>
        </w:rPr>
      </w:pPr>
      <w:r w:rsidRPr="00614ADD">
        <w:rPr>
          <w:rFonts w:ascii="Times New Roman" w:hAnsi="Times New Roman"/>
          <w:sz w:val="28"/>
          <w:lang w:eastAsia="zh-CN"/>
        </w:rPr>
        <w:t>За нарушение настоящих Правил физические и юридические лица, индивидуальные предприниматели несут ответственность в соответствии с законодательством.</w:t>
      </w:r>
    </w:p>
    <w:p w:rsidR="006475E2" w:rsidRPr="00624FFB" w:rsidRDefault="006475E2" w:rsidP="008E2833">
      <w:pPr>
        <w:pStyle w:val="ConsPlusNormal"/>
        <w:ind w:left="851"/>
        <w:jc w:val="both"/>
        <w:rPr>
          <w:rFonts w:ascii="Times New Roman" w:hAnsi="Times New Roman" w:cs="Times New Roman"/>
          <w:sz w:val="28"/>
          <w:szCs w:val="28"/>
        </w:rPr>
      </w:pPr>
    </w:p>
    <w:p w:rsidR="006475E2" w:rsidRPr="00624FFB" w:rsidRDefault="006475E2">
      <w:pPr>
        <w:pStyle w:val="ConsPlusNormal"/>
        <w:jc w:val="right"/>
        <w:rPr>
          <w:rFonts w:ascii="Times New Roman" w:hAnsi="Times New Roman" w:cs="Times New Roman"/>
          <w:sz w:val="28"/>
          <w:szCs w:val="28"/>
        </w:rPr>
      </w:pPr>
      <w:r w:rsidRPr="00624FFB">
        <w:rPr>
          <w:rFonts w:ascii="Times New Roman" w:hAnsi="Times New Roman" w:cs="Times New Roman"/>
          <w:sz w:val="28"/>
          <w:szCs w:val="28"/>
        </w:rPr>
        <w:t xml:space="preserve">Глава </w:t>
      </w:r>
      <w:proofErr w:type="spellStart"/>
      <w:r w:rsidRPr="00624FFB">
        <w:rPr>
          <w:rFonts w:ascii="Times New Roman" w:hAnsi="Times New Roman" w:cs="Times New Roman"/>
          <w:sz w:val="28"/>
          <w:szCs w:val="28"/>
        </w:rPr>
        <w:t>Копейского</w:t>
      </w:r>
      <w:proofErr w:type="spellEnd"/>
    </w:p>
    <w:p w:rsidR="006475E2" w:rsidRPr="00624FFB" w:rsidRDefault="006475E2">
      <w:pPr>
        <w:pStyle w:val="ConsPlusNormal"/>
        <w:jc w:val="right"/>
        <w:rPr>
          <w:rFonts w:ascii="Times New Roman" w:hAnsi="Times New Roman" w:cs="Times New Roman"/>
          <w:sz w:val="28"/>
          <w:szCs w:val="28"/>
        </w:rPr>
      </w:pPr>
      <w:proofErr w:type="gramStart"/>
      <w:r w:rsidRPr="00624FFB">
        <w:rPr>
          <w:rFonts w:ascii="Times New Roman" w:hAnsi="Times New Roman" w:cs="Times New Roman"/>
          <w:sz w:val="28"/>
          <w:szCs w:val="28"/>
        </w:rPr>
        <w:t>городского</w:t>
      </w:r>
      <w:proofErr w:type="gramEnd"/>
      <w:r w:rsidRPr="00624FFB">
        <w:rPr>
          <w:rFonts w:ascii="Times New Roman" w:hAnsi="Times New Roman" w:cs="Times New Roman"/>
          <w:sz w:val="28"/>
          <w:szCs w:val="28"/>
        </w:rPr>
        <w:t xml:space="preserve"> округа</w:t>
      </w:r>
    </w:p>
    <w:p w:rsidR="006475E2" w:rsidRPr="00624FFB" w:rsidRDefault="006475E2">
      <w:pPr>
        <w:pStyle w:val="ConsPlusNormal"/>
        <w:jc w:val="right"/>
        <w:rPr>
          <w:rFonts w:ascii="Times New Roman" w:hAnsi="Times New Roman" w:cs="Times New Roman"/>
          <w:sz w:val="28"/>
          <w:szCs w:val="28"/>
        </w:rPr>
      </w:pPr>
      <w:r w:rsidRPr="00624FFB">
        <w:rPr>
          <w:rFonts w:ascii="Times New Roman" w:hAnsi="Times New Roman" w:cs="Times New Roman"/>
          <w:sz w:val="28"/>
          <w:szCs w:val="28"/>
        </w:rPr>
        <w:t>Челябинской области</w:t>
      </w:r>
    </w:p>
    <w:p w:rsidR="006475E2" w:rsidRPr="00624FFB" w:rsidRDefault="008E2833">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А.М. </w:t>
      </w:r>
      <w:proofErr w:type="spellStart"/>
      <w:r>
        <w:rPr>
          <w:rFonts w:ascii="Times New Roman" w:hAnsi="Times New Roman" w:cs="Times New Roman"/>
          <w:sz w:val="28"/>
          <w:szCs w:val="28"/>
        </w:rPr>
        <w:t>Фалейчик</w:t>
      </w:r>
      <w:proofErr w:type="spellEnd"/>
    </w:p>
    <w:p w:rsidR="006475E2" w:rsidRPr="00624FFB" w:rsidRDefault="006475E2">
      <w:pPr>
        <w:pStyle w:val="ConsPlusNormal"/>
        <w:jc w:val="both"/>
        <w:rPr>
          <w:rFonts w:ascii="Times New Roman" w:hAnsi="Times New Roman" w:cs="Times New Roman"/>
          <w:sz w:val="28"/>
          <w:szCs w:val="28"/>
        </w:rPr>
      </w:pPr>
    </w:p>
    <w:p w:rsidR="006475E2" w:rsidRPr="00624FFB" w:rsidRDefault="006475E2">
      <w:pPr>
        <w:pStyle w:val="ConsPlusNormal"/>
        <w:jc w:val="both"/>
        <w:rPr>
          <w:rFonts w:ascii="Times New Roman" w:hAnsi="Times New Roman" w:cs="Times New Roman"/>
          <w:sz w:val="28"/>
          <w:szCs w:val="28"/>
        </w:rPr>
      </w:pPr>
    </w:p>
    <w:p w:rsidR="006A63CE" w:rsidRPr="00624FFB" w:rsidRDefault="006A63CE">
      <w:pPr>
        <w:rPr>
          <w:rFonts w:ascii="Times New Roman" w:hAnsi="Times New Roman" w:cs="Times New Roman"/>
          <w:sz w:val="28"/>
          <w:szCs w:val="28"/>
        </w:rPr>
      </w:pPr>
    </w:p>
    <w:sectPr w:rsidR="006A63CE" w:rsidRPr="00624FFB" w:rsidSect="00B73102">
      <w:headerReference w:type="default" r:id="rId5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17E" w:rsidRDefault="004E117E" w:rsidP="00B73102">
      <w:pPr>
        <w:spacing w:after="0" w:line="240" w:lineRule="auto"/>
      </w:pPr>
      <w:r>
        <w:separator/>
      </w:r>
    </w:p>
  </w:endnote>
  <w:endnote w:type="continuationSeparator" w:id="0">
    <w:p w:rsidR="004E117E" w:rsidRDefault="004E117E" w:rsidP="00B73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17E" w:rsidRDefault="004E117E" w:rsidP="00B73102">
      <w:pPr>
        <w:spacing w:after="0" w:line="240" w:lineRule="auto"/>
      </w:pPr>
      <w:r>
        <w:separator/>
      </w:r>
    </w:p>
  </w:footnote>
  <w:footnote w:type="continuationSeparator" w:id="0">
    <w:p w:rsidR="004E117E" w:rsidRDefault="004E117E" w:rsidP="00B731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6794583"/>
      <w:docPartObj>
        <w:docPartGallery w:val="Page Numbers (Top of Page)"/>
        <w:docPartUnique/>
      </w:docPartObj>
    </w:sdtPr>
    <w:sdtContent>
      <w:p w:rsidR="003D5769" w:rsidRDefault="003D5769">
        <w:pPr>
          <w:pStyle w:val="a3"/>
          <w:jc w:val="center"/>
        </w:pPr>
        <w:r>
          <w:fldChar w:fldCharType="begin"/>
        </w:r>
        <w:r>
          <w:instrText>PAGE   \* MERGEFORMAT</w:instrText>
        </w:r>
        <w:r>
          <w:fldChar w:fldCharType="separate"/>
        </w:r>
        <w:r w:rsidR="00772B77">
          <w:rPr>
            <w:noProof/>
          </w:rPr>
          <w:t>108</w:t>
        </w:r>
        <w:r>
          <w:fldChar w:fldCharType="end"/>
        </w:r>
      </w:p>
    </w:sdtContent>
  </w:sdt>
  <w:p w:rsidR="003D5769" w:rsidRDefault="003D57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1"/>
    <w:lvl w:ilvl="0">
      <w:start w:val="1"/>
      <w:numFmt w:val="decimal"/>
      <w:suff w:val="nothing"/>
      <w:lvlText w:val="%1."/>
      <w:lvlJc w:val="left"/>
      <w:pPr>
        <w:tabs>
          <w:tab w:val="num" w:pos="0"/>
        </w:tabs>
      </w:pPr>
      <w:rPr>
        <w:rFonts w:cs="Times New Roman"/>
      </w:rPr>
    </w:lvl>
    <w:lvl w:ilvl="1">
      <w:start w:val="1"/>
      <w:numFmt w:val="decimal"/>
      <w:suff w:val="nothing"/>
      <w:lvlText w:val="%2)"/>
      <w:lvlJc w:val="left"/>
      <w:pPr>
        <w:tabs>
          <w:tab w:val="num" w:pos="0"/>
        </w:tabs>
      </w:pPr>
      <w:rPr>
        <w:rFonts w:cs="Times New Roman"/>
        <w:sz w:val="28"/>
        <w:szCs w:val="28"/>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2">
    <w:nsid w:val="00000003"/>
    <w:multiLevelType w:val="multilevel"/>
    <w:tmpl w:val="00000003"/>
    <w:name w:val="WW8Num2"/>
    <w:lvl w:ilvl="0">
      <w:start w:val="1"/>
      <w:numFmt w:val="decimal"/>
      <w:suff w:val="nothing"/>
      <w:lvlText w:val="%1."/>
      <w:lvlJc w:val="left"/>
      <w:pPr>
        <w:tabs>
          <w:tab w:val="num" w:pos="0"/>
        </w:tabs>
      </w:pPr>
      <w:rPr>
        <w:rFonts w:cs="Times New Roman"/>
      </w:rPr>
    </w:lvl>
    <w:lvl w:ilvl="1">
      <w:start w:val="5"/>
      <w:numFmt w:val="decimal"/>
      <w:suff w:val="nothing"/>
      <w:lvlText w:val="%2)"/>
      <w:lvlJc w:val="left"/>
      <w:pPr>
        <w:tabs>
          <w:tab w:val="num" w:pos="0"/>
        </w:tabs>
        <w:ind w:left="142"/>
      </w:pPr>
      <w:rPr>
        <w:rFonts w:cs="Times New Roman"/>
        <w:b w:val="0"/>
      </w:rPr>
    </w:lvl>
    <w:lvl w:ilvl="2">
      <w:start w:val="1"/>
      <w:numFmt w:val="decimal"/>
      <w:suff w:val="nothing"/>
      <w:lvlText w:val="%3."/>
      <w:lvlJc w:val="left"/>
      <w:pPr>
        <w:tabs>
          <w:tab w:val="num" w:pos="0"/>
        </w:tabs>
      </w:pPr>
      <w:rPr>
        <w:rFonts w:cs="Times New Roman"/>
      </w:rPr>
    </w:lvl>
    <w:lvl w:ilvl="3">
      <w:start w:val="1"/>
      <w:numFmt w:val="decimal"/>
      <w:suff w:val="nothing"/>
      <w:lvlText w:val="%4."/>
      <w:lvlJc w:val="left"/>
      <w:pPr>
        <w:tabs>
          <w:tab w:val="num" w:pos="0"/>
        </w:tabs>
      </w:pPr>
      <w:rPr>
        <w:rFonts w:cs="Times New Roman"/>
      </w:rPr>
    </w:lvl>
    <w:lvl w:ilvl="4">
      <w:start w:val="1"/>
      <w:numFmt w:val="decimal"/>
      <w:suff w:val="nothing"/>
      <w:lvlText w:val="%5."/>
      <w:lvlJc w:val="left"/>
      <w:pPr>
        <w:tabs>
          <w:tab w:val="num" w:pos="0"/>
        </w:tabs>
      </w:pPr>
      <w:rPr>
        <w:rFonts w:cs="Times New Roman"/>
      </w:rPr>
    </w:lvl>
    <w:lvl w:ilvl="5">
      <w:start w:val="1"/>
      <w:numFmt w:val="decimal"/>
      <w:suff w:val="nothing"/>
      <w:lvlText w:val="%6."/>
      <w:lvlJc w:val="left"/>
      <w:pPr>
        <w:tabs>
          <w:tab w:val="num" w:pos="0"/>
        </w:tabs>
      </w:pPr>
      <w:rPr>
        <w:rFonts w:cs="Times New Roman"/>
      </w:rPr>
    </w:lvl>
    <w:lvl w:ilvl="6">
      <w:start w:val="1"/>
      <w:numFmt w:val="decimal"/>
      <w:suff w:val="nothing"/>
      <w:lvlText w:val="%7."/>
      <w:lvlJc w:val="left"/>
      <w:pPr>
        <w:tabs>
          <w:tab w:val="num" w:pos="0"/>
        </w:tabs>
      </w:pPr>
      <w:rPr>
        <w:rFonts w:cs="Times New Roman"/>
      </w:rPr>
    </w:lvl>
    <w:lvl w:ilvl="7">
      <w:start w:val="1"/>
      <w:numFmt w:val="decimal"/>
      <w:suff w:val="nothing"/>
      <w:lvlText w:val="%8."/>
      <w:lvlJc w:val="left"/>
      <w:pPr>
        <w:tabs>
          <w:tab w:val="num" w:pos="0"/>
        </w:tabs>
      </w:pPr>
      <w:rPr>
        <w:rFonts w:cs="Times New Roman"/>
      </w:rPr>
    </w:lvl>
    <w:lvl w:ilvl="8">
      <w:start w:val="1"/>
      <w:numFmt w:val="decimal"/>
      <w:suff w:val="nothing"/>
      <w:lvlText w:val="%9."/>
      <w:lvlJc w:val="left"/>
      <w:pPr>
        <w:tabs>
          <w:tab w:val="num" w:pos="0"/>
        </w:tabs>
      </w:pPr>
      <w:rPr>
        <w:rFonts w:cs="Times New Roman"/>
      </w:rPr>
    </w:lvl>
  </w:abstractNum>
  <w:abstractNum w:abstractNumId="3">
    <w:nsid w:val="00000004"/>
    <w:multiLevelType w:val="singleLevel"/>
    <w:tmpl w:val="00000004"/>
    <w:name w:val="WW8Num3"/>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4">
    <w:nsid w:val="00000005"/>
    <w:multiLevelType w:val="singleLevel"/>
    <w:tmpl w:val="20048DCA"/>
    <w:name w:val="WW8Num4"/>
    <w:lvl w:ilvl="0">
      <w:start w:val="1"/>
      <w:numFmt w:val="decimal"/>
      <w:lvlText w:val="%1)"/>
      <w:lvlJc w:val="left"/>
      <w:pPr>
        <w:tabs>
          <w:tab w:val="num" w:pos="1287"/>
        </w:tabs>
        <w:ind w:left="567"/>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5">
    <w:nsid w:val="00000006"/>
    <w:multiLevelType w:val="singleLevel"/>
    <w:tmpl w:val="00000006"/>
    <w:name w:val="WW8Num5"/>
    <w:lvl w:ilvl="0">
      <w:start w:val="1"/>
      <w:numFmt w:val="bullet"/>
      <w:lvlText w:val="-"/>
      <w:lvlJc w:val="left"/>
      <w:pPr>
        <w:tabs>
          <w:tab w:val="num" w:pos="0"/>
        </w:tabs>
        <w:ind w:left="566"/>
      </w:pPr>
      <w:rPr>
        <w:rFonts w:ascii="Times New Roman" w:hAnsi="Times New Roman"/>
        <w:b w:val="0"/>
        <w:i w:val="0"/>
        <w:strike w:val="0"/>
        <w:dstrike w:val="0"/>
        <w:color w:val="000000"/>
        <w:position w:val="0"/>
        <w:sz w:val="28"/>
        <w:u w:val="none" w:color="000000"/>
        <w:vertAlign w:val="baseline"/>
      </w:rPr>
    </w:lvl>
  </w:abstractNum>
  <w:abstractNum w:abstractNumId="6">
    <w:nsid w:val="00000007"/>
    <w:multiLevelType w:val="singleLevel"/>
    <w:tmpl w:val="00000007"/>
    <w:name w:val="WW8Num6"/>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7">
    <w:nsid w:val="00000008"/>
    <w:multiLevelType w:val="singleLevel"/>
    <w:tmpl w:val="00000008"/>
    <w:name w:val="WW8Num7"/>
    <w:lvl w:ilvl="0">
      <w:start w:val="1"/>
      <w:numFmt w:val="decimal"/>
      <w:lvlText w:val="%1)"/>
      <w:lvlJc w:val="left"/>
      <w:pPr>
        <w:tabs>
          <w:tab w:val="num" w:pos="0"/>
        </w:tabs>
        <w:ind w:left="871"/>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8">
    <w:nsid w:val="0000000A"/>
    <w:multiLevelType w:val="singleLevel"/>
    <w:tmpl w:val="BCA20976"/>
    <w:name w:val="WW8Num9"/>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9">
    <w:nsid w:val="0000000B"/>
    <w:multiLevelType w:val="singleLevel"/>
    <w:tmpl w:val="0000000B"/>
    <w:name w:val="WW8Num11"/>
    <w:lvl w:ilvl="0">
      <w:start w:val="75"/>
      <w:numFmt w:val="decimal"/>
      <w:lvlText w:val="%1."/>
      <w:lvlJc w:val="left"/>
      <w:pPr>
        <w:tabs>
          <w:tab w:val="num" w:pos="0"/>
        </w:tabs>
        <w:ind w:left="942" w:hanging="375"/>
      </w:pPr>
      <w:rPr>
        <w:rFonts w:cs="Times New Roman" w:hint="default"/>
      </w:rPr>
    </w:lvl>
  </w:abstractNum>
  <w:abstractNum w:abstractNumId="10">
    <w:nsid w:val="0000000D"/>
    <w:multiLevelType w:val="singleLevel"/>
    <w:tmpl w:val="9474B910"/>
    <w:name w:val="WW8Num13"/>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11">
    <w:nsid w:val="0000000E"/>
    <w:multiLevelType w:val="singleLevel"/>
    <w:tmpl w:val="0000000E"/>
    <w:name w:val="WW8Num14"/>
    <w:lvl w:ilvl="0">
      <w:start w:val="1"/>
      <w:numFmt w:val="bullet"/>
      <w:lvlText w:val="-"/>
      <w:lvlJc w:val="left"/>
      <w:pPr>
        <w:tabs>
          <w:tab w:val="num" w:pos="0"/>
        </w:tabs>
        <w:ind w:left="566"/>
      </w:pPr>
      <w:rPr>
        <w:rFonts w:ascii="Times New Roman" w:hAnsi="Times New Roman"/>
        <w:b w:val="0"/>
        <w:i w:val="0"/>
        <w:strike w:val="0"/>
        <w:dstrike w:val="0"/>
        <w:color w:val="000000"/>
        <w:position w:val="0"/>
        <w:sz w:val="28"/>
        <w:u w:val="none" w:color="000000"/>
        <w:vertAlign w:val="baseline"/>
      </w:rPr>
    </w:lvl>
  </w:abstractNum>
  <w:abstractNum w:abstractNumId="12">
    <w:nsid w:val="0000000F"/>
    <w:multiLevelType w:val="singleLevel"/>
    <w:tmpl w:val="F0324138"/>
    <w:name w:val="WW8Num15"/>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13">
    <w:nsid w:val="00000010"/>
    <w:multiLevelType w:val="singleLevel"/>
    <w:tmpl w:val="956E3D38"/>
    <w:name w:val="WW8Num16"/>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14">
    <w:nsid w:val="00000011"/>
    <w:multiLevelType w:val="singleLevel"/>
    <w:tmpl w:val="9F3C3B6A"/>
    <w:name w:val="WW8Num17"/>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15">
    <w:nsid w:val="00000013"/>
    <w:multiLevelType w:val="singleLevel"/>
    <w:tmpl w:val="00000013"/>
    <w:name w:val="WW8Num19"/>
    <w:lvl w:ilvl="0">
      <w:start w:val="80"/>
      <w:numFmt w:val="decimal"/>
      <w:lvlText w:val="%1."/>
      <w:lvlJc w:val="left"/>
      <w:pPr>
        <w:tabs>
          <w:tab w:val="num" w:pos="0"/>
        </w:tabs>
        <w:ind w:left="942" w:hanging="375"/>
      </w:pPr>
      <w:rPr>
        <w:rFonts w:cs="Times New Roman" w:hint="default"/>
      </w:rPr>
    </w:lvl>
  </w:abstractNum>
  <w:abstractNum w:abstractNumId="16">
    <w:nsid w:val="00000014"/>
    <w:multiLevelType w:val="singleLevel"/>
    <w:tmpl w:val="00000014"/>
    <w:name w:val="WW8Num20"/>
    <w:lvl w:ilvl="0">
      <w:start w:val="6"/>
      <w:numFmt w:val="decimal"/>
      <w:lvlText w:val="%1)"/>
      <w:lvlJc w:val="left"/>
      <w:pPr>
        <w:tabs>
          <w:tab w:val="num" w:pos="720"/>
        </w:tabs>
      </w:pPr>
      <w:rPr>
        <w:rFonts w:ascii="Times New Roman" w:eastAsia="Times New Roman" w:hAnsi="Times New Roman" w:cs="Times New Roman"/>
        <w:b w:val="0"/>
        <w:i w:val="0"/>
        <w:strike w:val="0"/>
        <w:dstrike w:val="0"/>
        <w:color w:val="000000"/>
        <w:position w:val="0"/>
        <w:sz w:val="28"/>
        <w:szCs w:val="28"/>
        <w:u w:val="none" w:color="000000"/>
        <w:vertAlign w:val="baseline"/>
      </w:rPr>
    </w:lvl>
  </w:abstractNum>
  <w:abstractNum w:abstractNumId="17">
    <w:nsid w:val="00000015"/>
    <w:multiLevelType w:val="singleLevel"/>
    <w:tmpl w:val="95A0B366"/>
    <w:name w:val="WW8Num21"/>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18">
    <w:nsid w:val="00000017"/>
    <w:multiLevelType w:val="singleLevel"/>
    <w:tmpl w:val="DA7EB05E"/>
    <w:name w:val="WW8Num23"/>
    <w:lvl w:ilvl="0">
      <w:start w:val="1"/>
      <w:numFmt w:val="decimal"/>
      <w:lvlText w:val="%1)"/>
      <w:lvlJc w:val="left"/>
      <w:pPr>
        <w:tabs>
          <w:tab w:val="num" w:pos="720"/>
        </w:tabs>
      </w:pPr>
      <w:rPr>
        <w:rFonts w:ascii="Times New Roman" w:eastAsia="Times New Roman" w:hAnsi="Times New Roman" w:cs="Times New Roman"/>
        <w:b w:val="0"/>
        <w:i w:val="0"/>
        <w:strike w:val="0"/>
        <w:dstrike w:val="0"/>
        <w:color w:val="auto"/>
        <w:position w:val="0"/>
        <w:sz w:val="28"/>
        <w:szCs w:val="28"/>
        <w:u w:val="none" w:color="000000"/>
        <w:vertAlign w:val="baseline"/>
      </w:rPr>
    </w:lvl>
  </w:abstractNum>
  <w:abstractNum w:abstractNumId="19">
    <w:nsid w:val="00000018"/>
    <w:multiLevelType w:val="singleLevel"/>
    <w:tmpl w:val="62582F2A"/>
    <w:name w:val="WW8Num24"/>
    <w:lvl w:ilvl="0">
      <w:start w:val="1"/>
      <w:numFmt w:val="decimal"/>
      <w:lvlText w:val="%1)"/>
      <w:lvlJc w:val="left"/>
      <w:pPr>
        <w:tabs>
          <w:tab w:val="num" w:pos="720"/>
        </w:tabs>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20">
    <w:nsid w:val="00000019"/>
    <w:multiLevelType w:val="singleLevel"/>
    <w:tmpl w:val="2D6CCF28"/>
    <w:name w:val="WW8Num25"/>
    <w:lvl w:ilvl="0">
      <w:start w:val="1"/>
      <w:numFmt w:val="decimal"/>
      <w:lvlText w:val="%1)"/>
      <w:lvlJc w:val="left"/>
      <w:pPr>
        <w:tabs>
          <w:tab w:val="num" w:pos="1429"/>
        </w:tabs>
        <w:ind w:left="709"/>
      </w:pPr>
      <w:rPr>
        <w:rFonts w:ascii="Times New Roman" w:eastAsia="Times New Roman" w:hAnsi="Times New Roman" w:cs="Times New Roman"/>
        <w:b w:val="0"/>
        <w:i w:val="0"/>
        <w:strike w:val="0"/>
        <w:dstrike w:val="0"/>
        <w:color w:val="auto"/>
        <w:position w:val="0"/>
        <w:sz w:val="28"/>
        <w:szCs w:val="28"/>
        <w:u w:val="none" w:color="000000"/>
        <w:vertAlign w:val="baseline"/>
      </w:rPr>
    </w:lvl>
  </w:abstractNum>
  <w:abstractNum w:abstractNumId="21">
    <w:nsid w:val="0000001B"/>
    <w:multiLevelType w:val="singleLevel"/>
    <w:tmpl w:val="0000001B"/>
    <w:name w:val="WW8Num28"/>
    <w:lvl w:ilvl="0">
      <w:start w:val="25"/>
      <w:numFmt w:val="decimal"/>
      <w:lvlText w:val="%1."/>
      <w:lvlJc w:val="left"/>
      <w:pPr>
        <w:tabs>
          <w:tab w:val="num" w:pos="0"/>
        </w:tabs>
        <w:ind w:left="735" w:hanging="375"/>
      </w:pPr>
      <w:rPr>
        <w:rFonts w:cs="Times New Roman" w:hint="default"/>
      </w:rPr>
    </w:lvl>
  </w:abstractNum>
  <w:abstractNum w:abstractNumId="22">
    <w:nsid w:val="0000001D"/>
    <w:multiLevelType w:val="singleLevel"/>
    <w:tmpl w:val="E8A4A0B2"/>
    <w:name w:val="WW8Num31"/>
    <w:lvl w:ilvl="0">
      <w:start w:val="1"/>
      <w:numFmt w:val="decimal"/>
      <w:lvlText w:val="%1."/>
      <w:lvlJc w:val="left"/>
      <w:pPr>
        <w:tabs>
          <w:tab w:val="num" w:pos="567"/>
        </w:tabs>
        <w:ind w:left="993"/>
      </w:pPr>
      <w:rPr>
        <w:rFonts w:ascii="Times New Roman" w:eastAsia="Times New Roman" w:hAnsi="Times New Roman" w:cs="Times New Roman"/>
        <w:b w:val="0"/>
        <w:i w:val="0"/>
        <w:strike w:val="0"/>
        <w:dstrike w:val="0"/>
        <w:color w:val="00B050"/>
        <w:position w:val="0"/>
        <w:sz w:val="28"/>
        <w:szCs w:val="28"/>
        <w:u w:val="none" w:color="000000"/>
        <w:vertAlign w:val="baseline"/>
      </w:rPr>
    </w:lvl>
  </w:abstractNum>
  <w:abstractNum w:abstractNumId="23">
    <w:nsid w:val="0000001F"/>
    <w:multiLevelType w:val="singleLevel"/>
    <w:tmpl w:val="241242DA"/>
    <w:name w:val="WW8Num35"/>
    <w:lvl w:ilvl="0">
      <w:start w:val="1"/>
      <w:numFmt w:val="bullet"/>
      <w:lvlText w:val="-"/>
      <w:lvlJc w:val="left"/>
      <w:pPr>
        <w:tabs>
          <w:tab w:val="num" w:pos="720"/>
        </w:tabs>
      </w:pPr>
      <w:rPr>
        <w:rFonts w:ascii="Times New Roman" w:hAnsi="Times New Roman"/>
        <w:b w:val="0"/>
        <w:i w:val="0"/>
        <w:strike w:val="0"/>
        <w:dstrike w:val="0"/>
        <w:color w:val="00B050"/>
        <w:position w:val="0"/>
        <w:sz w:val="28"/>
        <w:u w:val="none" w:color="000000"/>
        <w:vertAlign w:val="baseline"/>
      </w:rPr>
    </w:lvl>
  </w:abstractNum>
  <w:abstractNum w:abstractNumId="24">
    <w:nsid w:val="03870C6A"/>
    <w:multiLevelType w:val="hybridMultilevel"/>
    <w:tmpl w:val="D5E4485E"/>
    <w:lvl w:ilvl="0" w:tplc="6044772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14984BD1"/>
    <w:multiLevelType w:val="hybridMultilevel"/>
    <w:tmpl w:val="5F1E9FC8"/>
    <w:lvl w:ilvl="0" w:tplc="0419000F">
      <w:start w:val="1"/>
      <w:numFmt w:val="decimal"/>
      <w:lvlText w:val="%1."/>
      <w:lvlJc w:val="left"/>
      <w:pPr>
        <w:ind w:left="644"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26">
    <w:nsid w:val="27424E00"/>
    <w:multiLevelType w:val="hybridMultilevel"/>
    <w:tmpl w:val="5B60F5F6"/>
    <w:lvl w:ilvl="0" w:tplc="7AAA37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2FB32D2C"/>
    <w:multiLevelType w:val="hybridMultilevel"/>
    <w:tmpl w:val="ACD01E6E"/>
    <w:lvl w:ilvl="0" w:tplc="026438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31024FF9"/>
    <w:multiLevelType w:val="hybridMultilevel"/>
    <w:tmpl w:val="13B8DF28"/>
    <w:lvl w:ilvl="0" w:tplc="C21EADC0">
      <w:start w:val="1"/>
      <w:numFmt w:val="decimal"/>
      <w:lvlText w:val="%1)"/>
      <w:lvlJc w:val="left"/>
      <w:pPr>
        <w:ind w:left="1020" w:hanging="4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325F17FE"/>
    <w:multiLevelType w:val="hybridMultilevel"/>
    <w:tmpl w:val="77F0A2CC"/>
    <w:lvl w:ilvl="0" w:tplc="CA6E58E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387068C4"/>
    <w:multiLevelType w:val="hybridMultilevel"/>
    <w:tmpl w:val="0436CE92"/>
    <w:lvl w:ilvl="0" w:tplc="81DAFD9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3B3E0CA5"/>
    <w:multiLevelType w:val="hybridMultilevel"/>
    <w:tmpl w:val="E4CA9976"/>
    <w:lvl w:ilvl="0" w:tplc="44DACE04">
      <w:start w:val="71"/>
      <w:numFmt w:val="decimal"/>
      <w:lvlText w:val="%1."/>
      <w:lvlJc w:val="left"/>
      <w:pPr>
        <w:ind w:left="659" w:hanging="37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2">
    <w:nsid w:val="3EC67877"/>
    <w:multiLevelType w:val="hybridMultilevel"/>
    <w:tmpl w:val="F08CDBC0"/>
    <w:lvl w:ilvl="0" w:tplc="04190011">
      <w:start w:val="1"/>
      <w:numFmt w:val="decimal"/>
      <w:lvlText w:val="%1)"/>
      <w:lvlJc w:val="left"/>
      <w:pPr>
        <w:ind w:left="1571" w:hanging="360"/>
      </w:pPr>
    </w:lvl>
    <w:lvl w:ilvl="1" w:tplc="04190011">
      <w:start w:val="1"/>
      <w:numFmt w:val="decimal"/>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nsid w:val="3F4E4575"/>
    <w:multiLevelType w:val="hybridMultilevel"/>
    <w:tmpl w:val="4B44E3AE"/>
    <w:lvl w:ilvl="0" w:tplc="BDD2BB62">
      <w:start w:val="65"/>
      <w:numFmt w:val="decimal"/>
      <w:lvlText w:val="%1."/>
      <w:lvlJc w:val="left"/>
      <w:pPr>
        <w:ind w:left="1084" w:hanging="3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4E52609C"/>
    <w:multiLevelType w:val="hybridMultilevel"/>
    <w:tmpl w:val="8C8C4BC4"/>
    <w:lvl w:ilvl="0" w:tplc="6B68CB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50731D8A"/>
    <w:multiLevelType w:val="hybridMultilevel"/>
    <w:tmpl w:val="17FA1A0E"/>
    <w:lvl w:ilvl="0" w:tplc="47AE6D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586A2FD1"/>
    <w:multiLevelType w:val="hybridMultilevel"/>
    <w:tmpl w:val="5F1E9FC8"/>
    <w:lvl w:ilvl="0" w:tplc="0419000F">
      <w:start w:val="1"/>
      <w:numFmt w:val="decimal"/>
      <w:lvlText w:val="%1."/>
      <w:lvlJc w:val="left"/>
      <w:pPr>
        <w:ind w:left="2204"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7">
    <w:nsid w:val="598761D9"/>
    <w:multiLevelType w:val="hybridMultilevel"/>
    <w:tmpl w:val="7A2EBBDE"/>
    <w:lvl w:ilvl="0" w:tplc="EF00678A">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8">
    <w:nsid w:val="61704C4D"/>
    <w:multiLevelType w:val="hybridMultilevel"/>
    <w:tmpl w:val="2E060C32"/>
    <w:lvl w:ilvl="0" w:tplc="AC18A45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64C11933"/>
    <w:multiLevelType w:val="hybridMultilevel"/>
    <w:tmpl w:val="E324874E"/>
    <w:lvl w:ilvl="0" w:tplc="0419000F">
      <w:start w:val="1"/>
      <w:numFmt w:val="decimal"/>
      <w:lvlText w:val="%1."/>
      <w:lvlJc w:val="left"/>
      <w:pPr>
        <w:ind w:left="360" w:hanging="360"/>
      </w:pPr>
    </w:lvl>
    <w:lvl w:ilvl="1" w:tplc="04190019" w:tentative="1">
      <w:start w:val="1"/>
      <w:numFmt w:val="lowerLetter"/>
      <w:lvlText w:val="%2."/>
      <w:lvlJc w:val="left"/>
      <w:pPr>
        <w:ind w:left="9443" w:hanging="360"/>
      </w:pPr>
    </w:lvl>
    <w:lvl w:ilvl="2" w:tplc="0419001B" w:tentative="1">
      <w:start w:val="1"/>
      <w:numFmt w:val="lowerRoman"/>
      <w:lvlText w:val="%3."/>
      <w:lvlJc w:val="right"/>
      <w:pPr>
        <w:ind w:left="10163" w:hanging="180"/>
      </w:pPr>
    </w:lvl>
    <w:lvl w:ilvl="3" w:tplc="0419000F" w:tentative="1">
      <w:start w:val="1"/>
      <w:numFmt w:val="decimal"/>
      <w:lvlText w:val="%4."/>
      <w:lvlJc w:val="left"/>
      <w:pPr>
        <w:ind w:left="10883" w:hanging="360"/>
      </w:pPr>
    </w:lvl>
    <w:lvl w:ilvl="4" w:tplc="04190019" w:tentative="1">
      <w:start w:val="1"/>
      <w:numFmt w:val="lowerLetter"/>
      <w:lvlText w:val="%5."/>
      <w:lvlJc w:val="left"/>
      <w:pPr>
        <w:ind w:left="11603" w:hanging="360"/>
      </w:pPr>
    </w:lvl>
    <w:lvl w:ilvl="5" w:tplc="0419001B" w:tentative="1">
      <w:start w:val="1"/>
      <w:numFmt w:val="lowerRoman"/>
      <w:lvlText w:val="%6."/>
      <w:lvlJc w:val="right"/>
      <w:pPr>
        <w:ind w:left="12323" w:hanging="180"/>
      </w:pPr>
    </w:lvl>
    <w:lvl w:ilvl="6" w:tplc="0419000F" w:tentative="1">
      <w:start w:val="1"/>
      <w:numFmt w:val="decimal"/>
      <w:lvlText w:val="%7."/>
      <w:lvlJc w:val="left"/>
      <w:pPr>
        <w:ind w:left="13043" w:hanging="360"/>
      </w:pPr>
    </w:lvl>
    <w:lvl w:ilvl="7" w:tplc="04190019" w:tentative="1">
      <w:start w:val="1"/>
      <w:numFmt w:val="lowerLetter"/>
      <w:lvlText w:val="%8."/>
      <w:lvlJc w:val="left"/>
      <w:pPr>
        <w:ind w:left="13763" w:hanging="360"/>
      </w:pPr>
    </w:lvl>
    <w:lvl w:ilvl="8" w:tplc="0419001B" w:tentative="1">
      <w:start w:val="1"/>
      <w:numFmt w:val="lowerRoman"/>
      <w:lvlText w:val="%9."/>
      <w:lvlJc w:val="right"/>
      <w:pPr>
        <w:ind w:left="14483" w:hanging="180"/>
      </w:pPr>
    </w:lvl>
  </w:abstractNum>
  <w:abstractNum w:abstractNumId="40">
    <w:nsid w:val="67667C61"/>
    <w:multiLevelType w:val="hybridMultilevel"/>
    <w:tmpl w:val="A4B43BA0"/>
    <w:lvl w:ilvl="0" w:tplc="7E4CCA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67736F54"/>
    <w:multiLevelType w:val="hybridMultilevel"/>
    <w:tmpl w:val="90A80686"/>
    <w:lvl w:ilvl="0" w:tplc="809C7EF8">
      <w:start w:val="1"/>
      <w:numFmt w:val="upperRoman"/>
      <w:lvlText w:val="Глава %1."/>
      <w:lvlJc w:val="right"/>
      <w:pPr>
        <w:ind w:left="360" w:hanging="360"/>
      </w:pPr>
      <w:rPr>
        <w:rFonts w:hint="default"/>
      </w:rPr>
    </w:lvl>
    <w:lvl w:ilvl="1" w:tplc="9E28D40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833EFE"/>
    <w:multiLevelType w:val="hybridMultilevel"/>
    <w:tmpl w:val="5F1E9FC8"/>
    <w:lvl w:ilvl="0" w:tplc="0419000F">
      <w:start w:val="1"/>
      <w:numFmt w:val="decimal"/>
      <w:lvlText w:val="%1."/>
      <w:lvlJc w:val="left"/>
      <w:pPr>
        <w:ind w:left="644" w:hanging="360"/>
      </w:p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num w:numId="1">
    <w:abstractNumId w:val="36"/>
  </w:num>
  <w:num w:numId="2">
    <w:abstractNumId w:val="27"/>
  </w:num>
  <w:num w:numId="3">
    <w:abstractNumId w:val="39"/>
  </w:num>
  <w:num w:numId="4">
    <w:abstractNumId w:val="17"/>
  </w:num>
  <w:num w:numId="5">
    <w:abstractNumId w:val="18"/>
  </w:num>
  <w:num w:numId="6">
    <w:abstractNumId w:val="20"/>
  </w:num>
  <w:num w:numId="7">
    <w:abstractNumId w:val="22"/>
  </w:num>
  <w:num w:numId="8">
    <w:abstractNumId w:val="0"/>
  </w:num>
  <w:num w:numId="9">
    <w:abstractNumId w:val="4"/>
  </w:num>
  <w:num w:numId="10">
    <w:abstractNumId w:val="8"/>
  </w:num>
  <w:num w:numId="11">
    <w:abstractNumId w:val="10"/>
  </w:num>
  <w:num w:numId="12">
    <w:abstractNumId w:val="12"/>
  </w:num>
  <w:num w:numId="13">
    <w:abstractNumId w:val="13"/>
  </w:num>
  <w:num w:numId="14">
    <w:abstractNumId w:val="14"/>
  </w:num>
  <w:num w:numId="15">
    <w:abstractNumId w:val="19"/>
  </w:num>
  <w:num w:numId="16">
    <w:abstractNumId w:val="23"/>
  </w:num>
  <w:num w:numId="17">
    <w:abstractNumId w:val="33"/>
  </w:num>
  <w:num w:numId="18">
    <w:abstractNumId w:val="31"/>
  </w:num>
  <w:num w:numId="19">
    <w:abstractNumId w:val="40"/>
  </w:num>
  <w:num w:numId="20">
    <w:abstractNumId w:val="30"/>
  </w:num>
  <w:num w:numId="21">
    <w:abstractNumId w:val="38"/>
  </w:num>
  <w:num w:numId="22">
    <w:abstractNumId w:val="29"/>
  </w:num>
  <w:num w:numId="23">
    <w:abstractNumId w:val="24"/>
  </w:num>
  <w:num w:numId="24">
    <w:abstractNumId w:val="35"/>
  </w:num>
  <w:num w:numId="25">
    <w:abstractNumId w:val="37"/>
  </w:num>
  <w:num w:numId="26">
    <w:abstractNumId w:val="34"/>
  </w:num>
  <w:num w:numId="27">
    <w:abstractNumId w:val="26"/>
  </w:num>
  <w:num w:numId="28">
    <w:abstractNumId w:val="28"/>
  </w:num>
  <w:num w:numId="29">
    <w:abstractNumId w:val="3"/>
  </w:num>
  <w:num w:numId="30">
    <w:abstractNumId w:val="7"/>
  </w:num>
  <w:num w:numId="31">
    <w:abstractNumId w:val="21"/>
  </w:num>
  <w:num w:numId="32">
    <w:abstractNumId w:val="5"/>
  </w:num>
  <w:num w:numId="33">
    <w:abstractNumId w:val="6"/>
  </w:num>
  <w:num w:numId="34">
    <w:abstractNumId w:val="9"/>
  </w:num>
  <w:num w:numId="35">
    <w:abstractNumId w:val="11"/>
  </w:num>
  <w:num w:numId="36">
    <w:abstractNumId w:val="16"/>
  </w:num>
  <w:num w:numId="37">
    <w:abstractNumId w:val="1"/>
  </w:num>
  <w:num w:numId="38">
    <w:abstractNumId w:val="2"/>
  </w:num>
  <w:num w:numId="39">
    <w:abstractNumId w:val="15"/>
  </w:num>
  <w:num w:numId="40">
    <w:abstractNumId w:val="41"/>
  </w:num>
  <w:num w:numId="41">
    <w:abstractNumId w:val="25"/>
  </w:num>
  <w:num w:numId="42">
    <w:abstractNumId w:val="32"/>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E2"/>
    <w:rsid w:val="00027510"/>
    <w:rsid w:val="0006535F"/>
    <w:rsid w:val="00076BC0"/>
    <w:rsid w:val="000813B7"/>
    <w:rsid w:val="000871E2"/>
    <w:rsid w:val="000B336F"/>
    <w:rsid w:val="000D1B66"/>
    <w:rsid w:val="000E786F"/>
    <w:rsid w:val="000F6A62"/>
    <w:rsid w:val="0010791B"/>
    <w:rsid w:val="00116A59"/>
    <w:rsid w:val="0012159B"/>
    <w:rsid w:val="001364C2"/>
    <w:rsid w:val="00154494"/>
    <w:rsid w:val="00165980"/>
    <w:rsid w:val="001B3B17"/>
    <w:rsid w:val="001C310C"/>
    <w:rsid w:val="001D30D0"/>
    <w:rsid w:val="001F2398"/>
    <w:rsid w:val="00200C1E"/>
    <w:rsid w:val="00202B49"/>
    <w:rsid w:val="002034C8"/>
    <w:rsid w:val="00252A81"/>
    <w:rsid w:val="002A7151"/>
    <w:rsid w:val="002C4834"/>
    <w:rsid w:val="002E20DE"/>
    <w:rsid w:val="002F740A"/>
    <w:rsid w:val="00307180"/>
    <w:rsid w:val="003147D5"/>
    <w:rsid w:val="0032538B"/>
    <w:rsid w:val="00346E50"/>
    <w:rsid w:val="00353CBE"/>
    <w:rsid w:val="0036182D"/>
    <w:rsid w:val="0037076A"/>
    <w:rsid w:val="003A2C9D"/>
    <w:rsid w:val="003B6748"/>
    <w:rsid w:val="003D5769"/>
    <w:rsid w:val="003E137A"/>
    <w:rsid w:val="003E4EC7"/>
    <w:rsid w:val="00432CC6"/>
    <w:rsid w:val="00467CD5"/>
    <w:rsid w:val="0047256C"/>
    <w:rsid w:val="004804FA"/>
    <w:rsid w:val="00481C03"/>
    <w:rsid w:val="00487B64"/>
    <w:rsid w:val="004D487D"/>
    <w:rsid w:val="004D5B17"/>
    <w:rsid w:val="004E0108"/>
    <w:rsid w:val="004E117E"/>
    <w:rsid w:val="004E56E9"/>
    <w:rsid w:val="005022AE"/>
    <w:rsid w:val="00516D08"/>
    <w:rsid w:val="00522144"/>
    <w:rsid w:val="00542700"/>
    <w:rsid w:val="005501DE"/>
    <w:rsid w:val="00565633"/>
    <w:rsid w:val="00574EEA"/>
    <w:rsid w:val="005763DA"/>
    <w:rsid w:val="00587DC0"/>
    <w:rsid w:val="005B1DF6"/>
    <w:rsid w:val="005B76FB"/>
    <w:rsid w:val="005C6ABA"/>
    <w:rsid w:val="005F0106"/>
    <w:rsid w:val="005F1618"/>
    <w:rsid w:val="005F4663"/>
    <w:rsid w:val="00614ADD"/>
    <w:rsid w:val="00616D6E"/>
    <w:rsid w:val="00624FFB"/>
    <w:rsid w:val="00646F16"/>
    <w:rsid w:val="006475E2"/>
    <w:rsid w:val="00657A81"/>
    <w:rsid w:val="00680E8E"/>
    <w:rsid w:val="006A63CE"/>
    <w:rsid w:val="006C372F"/>
    <w:rsid w:val="006C6719"/>
    <w:rsid w:val="006E1550"/>
    <w:rsid w:val="006E4B57"/>
    <w:rsid w:val="006F3CD2"/>
    <w:rsid w:val="00715658"/>
    <w:rsid w:val="00756C8E"/>
    <w:rsid w:val="007603D4"/>
    <w:rsid w:val="00772B77"/>
    <w:rsid w:val="007B224F"/>
    <w:rsid w:val="008716B5"/>
    <w:rsid w:val="00877C29"/>
    <w:rsid w:val="00894D9E"/>
    <w:rsid w:val="008E2833"/>
    <w:rsid w:val="008F4097"/>
    <w:rsid w:val="00910D66"/>
    <w:rsid w:val="00915CE7"/>
    <w:rsid w:val="00966406"/>
    <w:rsid w:val="00967B25"/>
    <w:rsid w:val="009830B0"/>
    <w:rsid w:val="00991EDE"/>
    <w:rsid w:val="009A4AFF"/>
    <w:rsid w:val="009A7385"/>
    <w:rsid w:val="009E4DCE"/>
    <w:rsid w:val="00A0329C"/>
    <w:rsid w:val="00A37258"/>
    <w:rsid w:val="00A41E95"/>
    <w:rsid w:val="00A544EC"/>
    <w:rsid w:val="00A665AE"/>
    <w:rsid w:val="00AA73FC"/>
    <w:rsid w:val="00AB57FB"/>
    <w:rsid w:val="00B06272"/>
    <w:rsid w:val="00B202D7"/>
    <w:rsid w:val="00B37452"/>
    <w:rsid w:val="00B63490"/>
    <w:rsid w:val="00B73102"/>
    <w:rsid w:val="00B84D1D"/>
    <w:rsid w:val="00B92E27"/>
    <w:rsid w:val="00BB7235"/>
    <w:rsid w:val="00BD141B"/>
    <w:rsid w:val="00C217EB"/>
    <w:rsid w:val="00C33E1A"/>
    <w:rsid w:val="00C35D9B"/>
    <w:rsid w:val="00C37FCA"/>
    <w:rsid w:val="00C42C81"/>
    <w:rsid w:val="00C456DA"/>
    <w:rsid w:val="00C6345C"/>
    <w:rsid w:val="00C64D9C"/>
    <w:rsid w:val="00D31906"/>
    <w:rsid w:val="00D35AE6"/>
    <w:rsid w:val="00D60BA2"/>
    <w:rsid w:val="00D7608D"/>
    <w:rsid w:val="00D83CC7"/>
    <w:rsid w:val="00DA3328"/>
    <w:rsid w:val="00DC1327"/>
    <w:rsid w:val="00DE1993"/>
    <w:rsid w:val="00DF1038"/>
    <w:rsid w:val="00E03434"/>
    <w:rsid w:val="00E128AE"/>
    <w:rsid w:val="00E2149E"/>
    <w:rsid w:val="00E45DB3"/>
    <w:rsid w:val="00E46772"/>
    <w:rsid w:val="00E84C64"/>
    <w:rsid w:val="00E937CA"/>
    <w:rsid w:val="00EA7BA8"/>
    <w:rsid w:val="00EE3DD5"/>
    <w:rsid w:val="00EE57BF"/>
    <w:rsid w:val="00EE5CEB"/>
    <w:rsid w:val="00F43D4F"/>
    <w:rsid w:val="00F519CB"/>
    <w:rsid w:val="00F805AF"/>
    <w:rsid w:val="00F806FB"/>
    <w:rsid w:val="00F85BDC"/>
    <w:rsid w:val="00FD4353"/>
    <w:rsid w:val="00FE4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7F114-C605-469E-9248-F0731516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0871E2"/>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uiPriority w:val="99"/>
    <w:qFormat/>
    <w:rsid w:val="00E937CA"/>
    <w:pPr>
      <w:keepNext/>
      <w:keepLines/>
      <w:tabs>
        <w:tab w:val="num" w:pos="720"/>
      </w:tabs>
      <w:suppressAutoHyphens/>
      <w:spacing w:after="0" w:line="256" w:lineRule="auto"/>
      <w:ind w:left="10" w:right="5" w:hanging="10"/>
      <w:jc w:val="center"/>
      <w:outlineLvl w:val="1"/>
    </w:pPr>
    <w:rPr>
      <w:rFonts w:ascii="Times New Roman" w:eastAsia="Times New Roman" w:hAnsi="Times New Roman" w:cs="Times New Roman"/>
      <w:color w:val="000000"/>
      <w:sz w:val="28"/>
      <w:szCs w:val="20"/>
      <w:lang w:eastAsia="zh-CN"/>
    </w:rPr>
  </w:style>
  <w:style w:type="paragraph" w:styleId="3">
    <w:name w:val="heading 3"/>
    <w:basedOn w:val="a"/>
    <w:next w:val="a"/>
    <w:link w:val="30"/>
    <w:uiPriority w:val="99"/>
    <w:qFormat/>
    <w:rsid w:val="000871E2"/>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475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475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475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475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475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475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475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475E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B731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3102"/>
  </w:style>
  <w:style w:type="paragraph" w:styleId="a5">
    <w:name w:val="footer"/>
    <w:basedOn w:val="a"/>
    <w:link w:val="a6"/>
    <w:uiPriority w:val="99"/>
    <w:unhideWhenUsed/>
    <w:rsid w:val="00B731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3102"/>
  </w:style>
  <w:style w:type="paragraph" w:styleId="a7">
    <w:name w:val="footnote text"/>
    <w:basedOn w:val="a"/>
    <w:link w:val="a8"/>
    <w:uiPriority w:val="99"/>
    <w:semiHidden/>
    <w:unhideWhenUsed/>
    <w:rsid w:val="00910D66"/>
    <w:pPr>
      <w:spacing w:after="0" w:line="240" w:lineRule="auto"/>
    </w:pPr>
    <w:rPr>
      <w:sz w:val="20"/>
      <w:szCs w:val="20"/>
    </w:rPr>
  </w:style>
  <w:style w:type="character" w:customStyle="1" w:styleId="a8">
    <w:name w:val="Текст сноски Знак"/>
    <w:basedOn w:val="a0"/>
    <w:link w:val="a7"/>
    <w:uiPriority w:val="99"/>
    <w:semiHidden/>
    <w:rsid w:val="00910D66"/>
    <w:rPr>
      <w:sz w:val="20"/>
      <w:szCs w:val="20"/>
    </w:rPr>
  </w:style>
  <w:style w:type="character" w:styleId="a9">
    <w:name w:val="footnote reference"/>
    <w:basedOn w:val="a0"/>
    <w:uiPriority w:val="99"/>
    <w:semiHidden/>
    <w:unhideWhenUsed/>
    <w:rsid w:val="00910D66"/>
    <w:rPr>
      <w:vertAlign w:val="superscript"/>
    </w:rPr>
  </w:style>
  <w:style w:type="paragraph" w:styleId="aa">
    <w:name w:val="endnote text"/>
    <w:basedOn w:val="a"/>
    <w:link w:val="ab"/>
    <w:uiPriority w:val="99"/>
    <w:semiHidden/>
    <w:unhideWhenUsed/>
    <w:rsid w:val="00910D66"/>
    <w:pPr>
      <w:spacing w:after="0" w:line="240" w:lineRule="auto"/>
    </w:pPr>
    <w:rPr>
      <w:sz w:val="20"/>
      <w:szCs w:val="20"/>
    </w:rPr>
  </w:style>
  <w:style w:type="character" w:customStyle="1" w:styleId="ab">
    <w:name w:val="Текст концевой сноски Знак"/>
    <w:basedOn w:val="a0"/>
    <w:link w:val="aa"/>
    <w:uiPriority w:val="99"/>
    <w:semiHidden/>
    <w:rsid w:val="00910D66"/>
    <w:rPr>
      <w:sz w:val="20"/>
      <w:szCs w:val="20"/>
    </w:rPr>
  </w:style>
  <w:style w:type="character" w:styleId="ac">
    <w:name w:val="endnote reference"/>
    <w:basedOn w:val="a0"/>
    <w:uiPriority w:val="99"/>
    <w:semiHidden/>
    <w:unhideWhenUsed/>
    <w:rsid w:val="00910D66"/>
    <w:rPr>
      <w:vertAlign w:val="superscript"/>
    </w:rPr>
  </w:style>
  <w:style w:type="paragraph" w:styleId="ad">
    <w:name w:val="List Paragraph"/>
    <w:basedOn w:val="a"/>
    <w:uiPriority w:val="99"/>
    <w:qFormat/>
    <w:rsid w:val="00966406"/>
    <w:pPr>
      <w:ind w:left="720"/>
      <w:contextualSpacing/>
    </w:pPr>
    <w:rPr>
      <w:rFonts w:ascii="Calibri" w:eastAsia="Calibri" w:hAnsi="Calibri" w:cs="Times New Roman"/>
    </w:rPr>
  </w:style>
  <w:style w:type="paragraph" w:styleId="ae">
    <w:name w:val="Balloon Text"/>
    <w:basedOn w:val="a"/>
    <w:link w:val="af"/>
    <w:uiPriority w:val="99"/>
    <w:semiHidden/>
    <w:unhideWhenUsed/>
    <w:rsid w:val="00966406"/>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966406"/>
    <w:rPr>
      <w:rFonts w:ascii="Arial" w:hAnsi="Arial" w:cs="Arial"/>
      <w:sz w:val="18"/>
      <w:szCs w:val="18"/>
    </w:rPr>
  </w:style>
  <w:style w:type="character" w:customStyle="1" w:styleId="20">
    <w:name w:val="Заголовок 2 Знак"/>
    <w:basedOn w:val="a0"/>
    <w:link w:val="2"/>
    <w:uiPriority w:val="99"/>
    <w:rsid w:val="00E937CA"/>
    <w:rPr>
      <w:rFonts w:ascii="Times New Roman" w:eastAsia="Times New Roman" w:hAnsi="Times New Roman" w:cs="Times New Roman"/>
      <w:color w:val="000000"/>
      <w:sz w:val="28"/>
      <w:szCs w:val="20"/>
      <w:lang w:eastAsia="zh-CN"/>
    </w:rPr>
  </w:style>
  <w:style w:type="character" w:styleId="af0">
    <w:name w:val="Hyperlink"/>
    <w:uiPriority w:val="99"/>
    <w:rsid w:val="00E937CA"/>
    <w:rPr>
      <w:rFonts w:cs="Times New Roman"/>
      <w:color w:val="0000FF"/>
      <w:u w:val="single"/>
    </w:rPr>
  </w:style>
  <w:style w:type="paragraph" w:customStyle="1" w:styleId="ConsPlusDocList1">
    <w:name w:val="ConsPlusDocList1"/>
    <w:next w:val="a"/>
    <w:uiPriority w:val="99"/>
    <w:rsid w:val="00516D08"/>
    <w:pPr>
      <w:widowControl w:val="0"/>
      <w:suppressAutoHyphens/>
      <w:autoSpaceDE w:val="0"/>
      <w:spacing w:after="0" w:line="240" w:lineRule="auto"/>
    </w:pPr>
    <w:rPr>
      <w:rFonts w:ascii="Arial" w:eastAsia="Times New Roman" w:hAnsi="Arial" w:cs="Arial"/>
      <w:color w:val="000000"/>
      <w:sz w:val="20"/>
      <w:szCs w:val="20"/>
      <w:lang w:val="en-US" w:eastAsia="zh-CN"/>
    </w:rPr>
  </w:style>
  <w:style w:type="character" w:customStyle="1" w:styleId="10">
    <w:name w:val="Заголовок 1 Знак"/>
    <w:basedOn w:val="a0"/>
    <w:link w:val="1"/>
    <w:uiPriority w:val="99"/>
    <w:rsid w:val="000871E2"/>
    <w:rPr>
      <w:rFonts w:ascii="Arial" w:eastAsia="Calibri" w:hAnsi="Arial" w:cs="Arial"/>
      <w:b/>
      <w:bCs/>
      <w:kern w:val="32"/>
      <w:sz w:val="32"/>
      <w:szCs w:val="32"/>
    </w:rPr>
  </w:style>
  <w:style w:type="character" w:customStyle="1" w:styleId="30">
    <w:name w:val="Заголовок 3 Знак"/>
    <w:basedOn w:val="a0"/>
    <w:link w:val="3"/>
    <w:uiPriority w:val="99"/>
    <w:rsid w:val="000871E2"/>
    <w:rPr>
      <w:rFonts w:ascii="Arial" w:eastAsia="Calibri" w:hAnsi="Arial" w:cs="Arial"/>
      <w:b/>
      <w:bCs/>
      <w:sz w:val="26"/>
      <w:szCs w:val="26"/>
    </w:rPr>
  </w:style>
  <w:style w:type="character" w:customStyle="1" w:styleId="apple-converted-space">
    <w:name w:val="apple-converted-space"/>
    <w:uiPriority w:val="99"/>
    <w:rsid w:val="000871E2"/>
    <w:rPr>
      <w:rFonts w:cs="Times New Roman"/>
    </w:rPr>
  </w:style>
  <w:style w:type="paragraph" w:customStyle="1" w:styleId="formattext">
    <w:name w:val="formattext"/>
    <w:basedOn w:val="a"/>
    <w:uiPriority w:val="99"/>
    <w:rsid w:val="000871E2"/>
    <w:pPr>
      <w:suppressAutoHyphens/>
      <w:spacing w:before="280" w:after="28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1058;&#1086;&#1088;&#1075;&#1086;&#1074;&#1099;&#1081;_&#1082;&#1086;&#1084;&#1087;&#1083;&#1077;&#1082;&#1089;" TargetMode="External"/><Relationship Id="rId18" Type="http://schemas.openxmlformats.org/officeDocument/2006/relationships/hyperlink" Target="https://ru.wikipedia.org/wiki/&#1055;&#1086;&#1084;&#1077;&#1097;&#1077;&#1085;&#1080;&#1077;" TargetMode="External"/><Relationship Id="rId26" Type="http://schemas.openxmlformats.org/officeDocument/2006/relationships/hyperlink" Target="https://ru.wikipedia.org/wiki/&#1055;&#1072;&#1088;&#1072;&#1087;&#1077;&#1090;" TargetMode="External"/><Relationship Id="rId39" Type="http://schemas.openxmlformats.org/officeDocument/2006/relationships/hyperlink" Target="consultantplus://offline/ref=6B9E31D724E0443FD12E4217C84C1966D45ACA4CC67A2AA06992A0E54910D2CABB200D44CC46BE00FD065C7F1675532D7BEF703AD913CCA5i1K" TargetMode="External"/><Relationship Id="rId21" Type="http://schemas.openxmlformats.org/officeDocument/2006/relationships/hyperlink" Target="https://ru.wikipedia.org/wiki/&#1057;&#1082;&#1083;&#1072;&#1076;" TargetMode="External"/><Relationship Id="rId34" Type="http://schemas.openxmlformats.org/officeDocument/2006/relationships/hyperlink" Target="consultantplus://offline/main?base=RLAW169;n=74025;fld=134;dst=100359" TargetMode="External"/><Relationship Id="rId42" Type="http://schemas.openxmlformats.org/officeDocument/2006/relationships/hyperlink" Target="consultantplus://offline/ref=EAA0F84D7F92593BD5C1FBDD41B26C3ACFB3460E64DAF9A4A54100D5D03E0BAB10530F0DA5B713CEA0B59B48EErB04D" TargetMode="External"/><Relationship Id="rId47" Type="http://schemas.openxmlformats.org/officeDocument/2006/relationships/hyperlink" Target="http://docs.cntd.ru/document/9004835" TargetMode="External"/><Relationship Id="rId50" Type="http://schemas.openxmlformats.org/officeDocument/2006/relationships/hyperlink" Target="consultantplus://offline/ref=EAA0F84D7F92593BD5C1E5D057DE3331C7BB1D0B66D7F3FBFA1E5B88873701FC451C0E43E1BF0CCEA2AB984AE7E0EB5F52EA8B725BEE6F88688991r90ED" TargetMode="External"/><Relationship Id="rId55" Type="http://schemas.openxmlformats.org/officeDocument/2006/relationships/hyperlink" Target="consultantplus://offline/ref=EAA0F84D7F92593BD5C1FBDD41B26C3ACDB4420264D6F9A4A54100D5D03E0BAB02535701A5B20DCFA7A0CD19A8E1B71B02F98B755BEC6D94r60AD" TargetMode="External"/><Relationship Id="rId7" Type="http://schemas.openxmlformats.org/officeDocument/2006/relationships/endnotes" Target="endnotes.xml"/><Relationship Id="rId12" Type="http://schemas.openxmlformats.org/officeDocument/2006/relationships/hyperlink" Target="https://ru.wikipedia.org/wiki/&#1052;&#1072;&#1075;&#1072;&#1079;&#1080;&#1085;" TargetMode="External"/><Relationship Id="rId17" Type="http://schemas.openxmlformats.org/officeDocument/2006/relationships/hyperlink" Target="https://ru.wikipedia.org/wiki/&#1057;&#1090;&#1088;&#1086;&#1080;&#1090;&#1077;&#1083;&#1100;&#1089;&#1090;&#1074;&#1086;" TargetMode="External"/><Relationship Id="rId25" Type="http://schemas.openxmlformats.org/officeDocument/2006/relationships/hyperlink" Target="https://ru.wikipedia.org/wiki/&#1040;&#1088;&#1082;&#1072;&#1076;&#1072;_(&#1072;&#1088;&#1093;&#1080;&#1090;&#1077;&#1082;&#1090;&#1091;&#1088;&#1072;)" TargetMode="External"/><Relationship Id="rId33" Type="http://schemas.openxmlformats.org/officeDocument/2006/relationships/hyperlink" Target="consultantplus://offline/main?base=RLAW169;n=74025;fld=134;dst=100359" TargetMode="External"/><Relationship Id="rId38" Type="http://schemas.openxmlformats.org/officeDocument/2006/relationships/hyperlink" Target="consultantplus://offline/ref=EAA0F84D7F92593BD5C1FBDD41B26C3ACDB1400567DBF9A4A54100D5D03E0BAB02535701A5B20DCFA0A0CD19A8E1B71B02F98B755BEC6D94r60AD" TargetMode="External"/><Relationship Id="rId46" Type="http://schemas.openxmlformats.org/officeDocument/2006/relationships/hyperlink" Target="http://docs.cntd.ru/document/9004835"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1057;&#1090;&#1086;&#1083;&#1073;_(&#1072;&#1088;&#1093;&#1080;&#1090;&#1077;&#1082;&#1090;&#1091;&#1088;&#1072;)" TargetMode="External"/><Relationship Id="rId20" Type="http://schemas.openxmlformats.org/officeDocument/2006/relationships/hyperlink" Target="https://ru.wikipedia.org/wiki/&#1055;&#1088;&#1086;&#1080;&#1079;&#1074;&#1086;&#1076;&#1089;&#1090;&#1074;&#1086;" TargetMode="External"/><Relationship Id="rId29" Type="http://schemas.openxmlformats.org/officeDocument/2006/relationships/hyperlink" Target="https://ru.wikipedia.org/wiki/&#1040;&#1088;&#1093;&#1080;&#1090;&#1077;&#1082;&#1090;&#1091;&#1088;&#1072;" TargetMode="External"/><Relationship Id="rId41" Type="http://schemas.openxmlformats.org/officeDocument/2006/relationships/hyperlink" Target="consultantplus://offline/ref=EAA0F84D7F92593BD5C1FBDD41B26C3ACDB4410665DEF9A4A54100D5D03E0BAB10530F0DA5B713CEA0B59B48EErB04D" TargetMode="External"/><Relationship Id="rId54" Type="http://schemas.openxmlformats.org/officeDocument/2006/relationships/hyperlink" Target="consultantplus://offline/ref=EAA0F84D7F92593BD5C1E4C844B26C3ACBB445006A89AEA6F4140ED0D86E51BB141A5A05BBB20FD0A0AB9Br408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1069;&#1082;&#1089;&#1090;&#1077;&#1088;&#1100;&#1077;&#1088;" TargetMode="External"/><Relationship Id="rId24" Type="http://schemas.openxmlformats.org/officeDocument/2006/relationships/hyperlink" Target="https://ru.wikipedia.org/wiki/&#1050;&#1086;&#1083;&#1086;&#1085;&#1085;&#1072;&#1076;&#1072;" TargetMode="External"/><Relationship Id="rId32" Type="http://schemas.openxmlformats.org/officeDocument/2006/relationships/hyperlink" Target="consultantplus://offline/ref=EAA0F84D7F92593BD5C1FBDD41B26C3ACDB4410665DEF9A4A54100D5D03E0BAB10530F0DA5B713CEA0B59B48EErB04D" TargetMode="External"/><Relationship Id="rId37" Type="http://schemas.openxmlformats.org/officeDocument/2006/relationships/hyperlink" Target="consultantplus://offline/ref=EAA0F84D7F92593BD5C1E5D057DE3331C7BB1D0B60DCF5FAF81C06828F6E0DFE42135154E6F600CFA2AB9949E8BFEE4A43B2867740F06D94748B939CrC0DD" TargetMode="External"/><Relationship Id="rId40" Type="http://schemas.openxmlformats.org/officeDocument/2006/relationships/hyperlink" Target="consultantplus://offline/ref=EAA0F84D7F92593BD5C1FBDD41B26C3ACDB34B0065DCF9A4A54100D5D03E0BAB02535701A5B20DCCA3A0CD19A8E1B71B02F98B755BEC6D94r60AD" TargetMode="External"/><Relationship Id="rId45" Type="http://schemas.openxmlformats.org/officeDocument/2006/relationships/hyperlink" Target="consultantplus://offline/ref=EAA0F84D7F92593BD5C1E5D057DE3331C7BB1D0B60DEF3F4F01106828F6E0DFE42135154E6F600CFA2AB9949E8BFEE4A43B2867740F06D94748B939CrC0DD" TargetMode="External"/><Relationship Id="rId53" Type="http://schemas.openxmlformats.org/officeDocument/2006/relationships/hyperlink" Target="consultantplus://offline/ref=EAA0F84D7F92593BD5C1E5D057DE3331C7BB1D0B60DEF3F4F01106828F6E0DFE42135154E6F600CFA2AB9949E8BFEE4A43B2867740F06D94748B939CrC0DD" TargetMode="External"/><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u.wikipedia.org/wiki/&#1058;&#1086;&#1074;&#1072;&#1088;" TargetMode="External"/><Relationship Id="rId23" Type="http://schemas.openxmlformats.org/officeDocument/2006/relationships/hyperlink" Target="https://ru.wikipedia.org/w/index.php?title=&#1048;&#1085;&#1078;&#1077;&#1085;&#1077;&#1088;&#1085;&#1099;&#1077;_&#1089;&#1077;&#1090;&#1080;&amp;action=edit&amp;redlink=1" TargetMode="External"/><Relationship Id="rId28" Type="http://schemas.openxmlformats.org/officeDocument/2006/relationships/hyperlink" Target="https://ru.wikipedia.org/wiki/&#1042;&#1080;&#1090;&#1088;&#1072;&#1078;" TargetMode="External"/><Relationship Id="rId36" Type="http://schemas.openxmlformats.org/officeDocument/2006/relationships/hyperlink" Target="consultantplus://offline/ref=8B02D513673A00F89707C2C0D9F63B6267C8E51F5B9850F94F767E3C36F6FD6724CFD2F29099629B65FFAE7735E730CC6D9F24D51C2F1D02vFT1G" TargetMode="External"/><Relationship Id="rId49" Type="http://schemas.openxmlformats.org/officeDocument/2006/relationships/hyperlink" Target="http://docs.cntd.ru/document/9005388" TargetMode="External"/><Relationship Id="rId57" Type="http://schemas.openxmlformats.org/officeDocument/2006/relationships/hyperlink" Target="consultantplus://offline/ref=EAA0F84D7F92593BD5C1E4C844B26C3ACFB5410766D4A4AEAD180CD7D73154AE05425700A0AC0DCCBCA9994ArE0CD" TargetMode="External"/><Relationship Id="rId10" Type="http://schemas.openxmlformats.org/officeDocument/2006/relationships/hyperlink" Target="http://wiki2.red/&#1041;&#1072;&#1083;&#1082;&#1072;_(&#1090;&#1077;&#1093;&#1085;&#1080;&#1082;&#1072;)" TargetMode="External"/><Relationship Id="rId19" Type="http://schemas.openxmlformats.org/officeDocument/2006/relationships/hyperlink" Target="https://ru.wikipedia.org/wiki/&#1046;&#1080;&#1083;&#1080;&#1097;&#1077;" TargetMode="External"/><Relationship Id="rId31" Type="http://schemas.openxmlformats.org/officeDocument/2006/relationships/hyperlink" Target="https://ru.wikipedia.org/wiki/&#1042;&#1077;&#1085;&#1090;&#1080;&#1083;&#1103;&#1094;&#1080;&#1103;" TargetMode="External"/><Relationship Id="rId44" Type="http://schemas.openxmlformats.org/officeDocument/2006/relationships/hyperlink" Target="consultantplus://offline/ref=EAA0F84D7F92593BD5C1E4C844B26C3ACFB3440E61D4A4AEAD180CD7D73154AE05425700A0AC0DCCBCA9994ArE0CD" TargetMode="External"/><Relationship Id="rId52" Type="http://schemas.openxmlformats.org/officeDocument/2006/relationships/hyperlink" Target="consultantplus://offline/ref=EAA0F84D7F92593BD5C1E5D057DE3331C7BB1D0B60DEF3F4F01106828F6E0DFE42135154E6F600CFA2AB9949E8BFEE4A43B2867740F06D94748B939CrC0DD"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iki2.red/&#1055;&#1077;&#1088;&#1080;&#1083;&#1072;" TargetMode="External"/><Relationship Id="rId14" Type="http://schemas.openxmlformats.org/officeDocument/2006/relationships/hyperlink" Target="https://ru.wikipedia.org/wiki/&#1052;&#1091;&#1079;&#1077;&#1081;" TargetMode="External"/><Relationship Id="rId22" Type="http://schemas.openxmlformats.org/officeDocument/2006/relationships/hyperlink" Target="https://ru.wikipedia.org/wiki/&#1046;&#1080;&#1074;&#1086;&#1090;&#1085;&#1099;&#1077;" TargetMode="External"/><Relationship Id="rId27" Type="http://schemas.openxmlformats.org/officeDocument/2006/relationships/hyperlink" Target="https://ru.wikipedia.org/wiki/&#1041;&#1072;&#1083;&#1082;&#1086;&#1085;" TargetMode="External"/><Relationship Id="rId30" Type="http://schemas.openxmlformats.org/officeDocument/2006/relationships/hyperlink" Target="https://ru.wikipedia.org/wiki/&#1057;&#1090;&#1088;&#1086;&#1080;&#1090;&#1077;&#1083;&#1100;&#1089;&#1090;&#1074;&#1086;" TargetMode="External"/><Relationship Id="rId35" Type="http://schemas.openxmlformats.org/officeDocument/2006/relationships/hyperlink" Target="consultantplus://offline/ref=8B02D513673A00F89707C2C0D9F63B6267C8E51C599D50F94F767E3C36F6FD6724CFD2F2909967986CFFAE7735E730CC6D9F24D51C2F1D02vFT1G" TargetMode="External"/><Relationship Id="rId43" Type="http://schemas.openxmlformats.org/officeDocument/2006/relationships/hyperlink" Target="http://www.consultant.ru/cons/cgi/online.cgi?req=doc&amp;base=MLAW&amp;n=176848&amp;rnd=244973.1026820218&amp;dst=100172&amp;fld=134" TargetMode="External"/><Relationship Id="rId48" Type="http://schemas.openxmlformats.org/officeDocument/2006/relationships/hyperlink" Target="http://docs.cntd.ru/document/555693782" TargetMode="External"/><Relationship Id="rId56" Type="http://schemas.openxmlformats.org/officeDocument/2006/relationships/hyperlink" Target="consultantplus://offline/ref=EAA0F84D7F92593BD5C1E4C844B26C3ACFB5410766D4A4AEAD180CD7D73154AE05425700A0AC0DCCBCA9994ArE0CD" TargetMode="External"/><Relationship Id="rId8" Type="http://schemas.openxmlformats.org/officeDocument/2006/relationships/hyperlink" Target="consultantplus://offline/ref=EAA0F84D7F92593BD5C1E5D057DE3331C7BB1D0B60D9F6F5F11606828F6E0DFE42135154E6F600CFA2A99B48E9BFEE4A43B2867740F06D94748B939CrC0DD" TargetMode="External"/><Relationship Id="rId51" Type="http://schemas.openxmlformats.org/officeDocument/2006/relationships/hyperlink" Target="consultantplus://offline/ref=EAA0F84D7F92593BD5C1E5D057DE3331C7BB1D0B60DEF3F4F01106828F6E0DFE42135154E6F600CFA2AB9949E8BFEE4A43B2867740F06D94748B939CrC0DD"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0DF88-2A79-4CD0-8017-F75BD0D5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110</Pages>
  <Words>41449</Words>
  <Characters>236264</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Яхина Марина Раульевна</dc:creator>
  <cp:keywords/>
  <dc:description/>
  <cp:lastModifiedBy>Яхина Марина Раульевна</cp:lastModifiedBy>
  <cp:revision>15</cp:revision>
  <dcterms:created xsi:type="dcterms:W3CDTF">2020-03-27T07:55:00Z</dcterms:created>
  <dcterms:modified xsi:type="dcterms:W3CDTF">2020-03-30T04:30:00Z</dcterms:modified>
</cp:coreProperties>
</file>