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bookmarkStart w:id="0" w:name="_GoBack"/>
      <w:bookmarkEnd w:id="0"/>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F22F47" w:rsidRDefault="00B94BE0" w:rsidP="00B94BE0">
      <w:pPr>
        <w:pStyle w:val="ConsPlusNormal"/>
        <w:spacing w:line="360" w:lineRule="auto"/>
        <w:ind w:right="5669"/>
        <w:contextualSpacing/>
        <w:jc w:val="both"/>
        <w:rPr>
          <w:rFonts w:ascii="Times New Roman" w:hAnsi="Times New Roman" w:cs="Times New Roman"/>
          <w:bCs/>
          <w:sz w:val="26"/>
          <w:szCs w:val="26"/>
        </w:rPr>
      </w:pPr>
    </w:p>
    <w:p w:rsidR="00B94BE0" w:rsidRPr="00730F7B" w:rsidRDefault="00B94BE0" w:rsidP="00730F7B">
      <w:pPr>
        <w:pStyle w:val="ConsPlusNormal"/>
        <w:spacing w:line="264" w:lineRule="auto"/>
        <w:ind w:right="5669"/>
        <w:contextualSpacing/>
        <w:jc w:val="both"/>
        <w:rPr>
          <w:rFonts w:ascii="Times New Roman" w:hAnsi="Times New Roman" w:cs="Times New Roman"/>
          <w:sz w:val="26"/>
          <w:szCs w:val="26"/>
        </w:rPr>
      </w:pPr>
      <w:r w:rsidRPr="00730F7B">
        <w:rPr>
          <w:rFonts w:ascii="Times New Roman" w:hAnsi="Times New Roman" w:cs="Times New Roman"/>
          <w:bCs/>
          <w:sz w:val="26"/>
          <w:szCs w:val="26"/>
        </w:rPr>
        <w:t>О внесении изменени</w:t>
      </w:r>
      <w:r w:rsidR="00ED73CB" w:rsidRPr="00730F7B">
        <w:rPr>
          <w:rFonts w:ascii="Times New Roman" w:hAnsi="Times New Roman" w:cs="Times New Roman"/>
          <w:bCs/>
          <w:sz w:val="26"/>
          <w:szCs w:val="26"/>
        </w:rPr>
        <w:t>й</w:t>
      </w:r>
      <w:r w:rsidR="00066C30" w:rsidRPr="00730F7B">
        <w:rPr>
          <w:rFonts w:ascii="Times New Roman" w:hAnsi="Times New Roman" w:cs="Times New Roman"/>
          <w:bCs/>
          <w:sz w:val="26"/>
          <w:szCs w:val="26"/>
        </w:rPr>
        <w:t xml:space="preserve"> </w:t>
      </w:r>
      <w:r w:rsidRPr="00730F7B">
        <w:rPr>
          <w:rFonts w:ascii="Times New Roman" w:hAnsi="Times New Roman" w:cs="Times New Roman"/>
          <w:bCs/>
          <w:sz w:val="26"/>
          <w:szCs w:val="26"/>
        </w:rPr>
        <w:t>в</w:t>
      </w:r>
      <w:r w:rsidR="00066C30" w:rsidRPr="00730F7B">
        <w:rPr>
          <w:rFonts w:ascii="Times New Roman" w:hAnsi="Times New Roman" w:cs="Times New Roman"/>
          <w:bCs/>
          <w:sz w:val="26"/>
          <w:szCs w:val="26"/>
        </w:rPr>
        <w:t>  </w:t>
      </w:r>
      <w:r w:rsidRPr="00730F7B">
        <w:rPr>
          <w:rFonts w:ascii="Times New Roman" w:hAnsi="Times New Roman" w:cs="Times New Roman"/>
          <w:bCs/>
          <w:sz w:val="26"/>
          <w:szCs w:val="26"/>
        </w:rPr>
        <w:t xml:space="preserve">постановление Администрации города  Челябинска  от 27.01.2017 </w:t>
      </w:r>
      <w:r w:rsidRPr="00730F7B">
        <w:rPr>
          <w:rFonts w:ascii="Times New Roman" w:hAnsi="Times New Roman" w:cs="Times New Roman"/>
          <w:sz w:val="26"/>
          <w:szCs w:val="26"/>
        </w:rPr>
        <w:t>№  41-п</w:t>
      </w:r>
    </w:p>
    <w:p w:rsidR="00B94BE0" w:rsidRPr="00730F7B" w:rsidRDefault="00B94BE0" w:rsidP="00730F7B">
      <w:pPr>
        <w:pStyle w:val="ConsPlusNormal"/>
        <w:spacing w:line="264" w:lineRule="auto"/>
        <w:contextualSpacing/>
        <w:rPr>
          <w:rFonts w:ascii="Times New Roman" w:hAnsi="Times New Roman" w:cs="Times New Roman"/>
          <w:sz w:val="26"/>
          <w:szCs w:val="26"/>
        </w:rPr>
      </w:pPr>
    </w:p>
    <w:p w:rsidR="00432B25" w:rsidRPr="00730F7B" w:rsidRDefault="00432B25" w:rsidP="00730F7B">
      <w:pPr>
        <w:pStyle w:val="ConsPlusNormal"/>
        <w:spacing w:line="264" w:lineRule="auto"/>
        <w:contextualSpacing/>
        <w:rPr>
          <w:rFonts w:ascii="Times New Roman" w:hAnsi="Times New Roman" w:cs="Times New Roman"/>
          <w:sz w:val="26"/>
          <w:szCs w:val="26"/>
        </w:rPr>
      </w:pPr>
    </w:p>
    <w:p w:rsidR="00B94BE0" w:rsidRPr="00730F7B" w:rsidRDefault="00B94BE0" w:rsidP="00730F7B">
      <w:pPr>
        <w:pStyle w:val="ConsPlusNormal"/>
        <w:spacing w:line="264" w:lineRule="auto"/>
        <w:ind w:firstLine="709"/>
        <w:contextualSpacing/>
        <w:jc w:val="both"/>
        <w:rPr>
          <w:rFonts w:ascii="Times New Roman" w:eastAsiaTheme="minorHAnsi" w:hAnsi="Times New Roman" w:cs="Times New Roman"/>
          <w:sz w:val="26"/>
          <w:szCs w:val="26"/>
          <w:lang w:eastAsia="en-US"/>
        </w:rPr>
      </w:pPr>
      <w:r w:rsidRPr="00730F7B">
        <w:rPr>
          <w:rFonts w:ascii="Times New Roman" w:hAnsi="Times New Roman" w:cs="Times New Roman"/>
          <w:sz w:val="26"/>
          <w:szCs w:val="26"/>
        </w:rPr>
        <w:t xml:space="preserve">В соответствии с федеральными законами </w:t>
      </w:r>
      <w:r w:rsidR="00066C30" w:rsidRPr="00730F7B">
        <w:rPr>
          <w:rFonts w:ascii="Times New Roman" w:hAnsi="Times New Roman" w:cs="Times New Roman"/>
          <w:sz w:val="26"/>
          <w:szCs w:val="26"/>
        </w:rPr>
        <w:t xml:space="preserve">от 21.12.2001 № 178-ФЗ «О  приватизации государственного и муниципального имущества», </w:t>
      </w:r>
      <w:r w:rsidRPr="00730F7B">
        <w:rPr>
          <w:rFonts w:ascii="Times New Roman" w:hAnsi="Times New Roman" w:cs="Times New Roman"/>
          <w:sz w:val="26"/>
          <w:szCs w:val="26"/>
        </w:rPr>
        <w:t xml:space="preserve">от 06.10.2003 </w:t>
      </w:r>
      <w:hyperlink r:id="rId9" w:tooltip="Федеральный закон от 06.10.2003 N 131-ФЗ (ред. от 30.03.2015) &quot;Об общих принципах организации местного самоуправления в Российской Федерации&quot;{КонсультантПлюс}" w:history="1">
        <w:r w:rsidRPr="00730F7B">
          <w:rPr>
            <w:rFonts w:ascii="Times New Roman" w:hAnsi="Times New Roman" w:cs="Times New Roman"/>
            <w:sz w:val="26"/>
            <w:szCs w:val="26"/>
          </w:rPr>
          <w:t>№ 131-ФЗ</w:t>
        </w:r>
      </w:hyperlink>
      <w:r w:rsidRPr="00730F7B">
        <w:rPr>
          <w:rFonts w:ascii="Times New Roman" w:hAnsi="Times New Roman" w:cs="Times New Roman"/>
          <w:sz w:val="26"/>
          <w:szCs w:val="26"/>
        </w:rPr>
        <w:t xml:space="preserve"> «Об  общих принципах организации местного самоуправления в</w:t>
      </w:r>
      <w:r w:rsidR="00066C30" w:rsidRPr="00730F7B">
        <w:rPr>
          <w:rFonts w:ascii="Times New Roman" w:hAnsi="Times New Roman" w:cs="Times New Roman"/>
          <w:sz w:val="26"/>
          <w:szCs w:val="26"/>
        </w:rPr>
        <w:t>  </w:t>
      </w:r>
      <w:r w:rsidRPr="00730F7B">
        <w:rPr>
          <w:rFonts w:ascii="Times New Roman" w:hAnsi="Times New Roman" w:cs="Times New Roman"/>
          <w:sz w:val="26"/>
          <w:szCs w:val="26"/>
        </w:rPr>
        <w:t>Российской Федерации», от  24.07.2007 № 209-ФЗ «О  развитии малого</w:t>
      </w:r>
      <w:r w:rsidR="00041DE0" w:rsidRPr="00730F7B">
        <w:rPr>
          <w:rFonts w:ascii="Times New Roman" w:hAnsi="Times New Roman" w:cs="Times New Roman"/>
          <w:sz w:val="26"/>
          <w:szCs w:val="26"/>
        </w:rPr>
        <w:t xml:space="preserve"> </w:t>
      </w:r>
      <w:r w:rsidRPr="00730F7B">
        <w:rPr>
          <w:rFonts w:ascii="Times New Roman" w:hAnsi="Times New Roman" w:cs="Times New Roman"/>
          <w:sz w:val="26"/>
          <w:szCs w:val="26"/>
        </w:rPr>
        <w:t xml:space="preserve">и  среднего предпринимательства в Российской Федерации», </w:t>
      </w:r>
      <w:hyperlink r:id="rId10" w:history="1">
        <w:r w:rsidRPr="004174DF">
          <w:rPr>
            <w:rFonts w:ascii="Times New Roman" w:hAnsi="Times New Roman" w:cs="Times New Roman"/>
            <w:sz w:val="26"/>
            <w:szCs w:val="26"/>
          </w:rPr>
          <w:t>от</w:t>
        </w:r>
        <w:r w:rsidR="00041DE0" w:rsidRPr="004174DF">
          <w:rPr>
            <w:rFonts w:ascii="Times New Roman" w:hAnsi="Times New Roman" w:cs="Times New Roman"/>
            <w:sz w:val="26"/>
            <w:szCs w:val="26"/>
          </w:rPr>
          <w:t xml:space="preserve"> </w:t>
        </w:r>
        <w:r w:rsidRPr="004174DF">
          <w:rPr>
            <w:rFonts w:ascii="Times New Roman" w:hAnsi="Times New Roman" w:cs="Times New Roman"/>
            <w:sz w:val="26"/>
            <w:szCs w:val="26"/>
          </w:rPr>
          <w:t>22.07.2008</w:t>
        </w:r>
        <w:r w:rsidR="00041DE0" w:rsidRPr="004174DF">
          <w:rPr>
            <w:rFonts w:ascii="Times New Roman" w:hAnsi="Times New Roman" w:cs="Times New Roman"/>
            <w:sz w:val="26"/>
            <w:szCs w:val="26"/>
          </w:rPr>
          <w:t xml:space="preserve"> </w:t>
        </w:r>
        <w:r w:rsidRPr="004174DF">
          <w:rPr>
            <w:rFonts w:ascii="Times New Roman" w:hAnsi="Times New Roman" w:cs="Times New Roman"/>
            <w:sz w:val="26"/>
            <w:szCs w:val="26"/>
          </w:rPr>
          <w:t xml:space="preserve">№ 159-ФЗ </w:t>
        </w:r>
        <w:r w:rsidR="004174DF">
          <w:rPr>
            <w:rFonts w:ascii="Times New Roman" w:hAnsi="Times New Roman" w:cs="Times New Roman"/>
            <w:sz w:val="26"/>
            <w:szCs w:val="26"/>
          </w:rPr>
          <w:br/>
        </w:r>
        <w:r w:rsidR="004174DF" w:rsidRPr="004174DF">
          <w:rPr>
            <w:rFonts w:ascii="Times New Roman" w:hAnsi="Times New Roman" w:cs="Times New Roman"/>
            <w:sz w:val="26"/>
            <w:szCs w:val="26"/>
          </w:rPr>
          <w:t>«Об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hyperlink>
      <w:r w:rsidRPr="00730F7B">
        <w:rPr>
          <w:rFonts w:ascii="Times New Roman" w:eastAsiaTheme="minorHAnsi" w:hAnsi="Times New Roman" w:cs="Times New Roman"/>
          <w:sz w:val="26"/>
          <w:szCs w:val="26"/>
          <w:lang w:eastAsia="en-US"/>
        </w:rPr>
        <w:t>,</w:t>
      </w:r>
      <w:r w:rsidR="00041DE0" w:rsidRPr="00730F7B">
        <w:rPr>
          <w:rFonts w:ascii="Times New Roman" w:eastAsiaTheme="minorHAnsi" w:hAnsi="Times New Roman" w:cs="Times New Roman"/>
          <w:sz w:val="26"/>
          <w:szCs w:val="26"/>
          <w:lang w:eastAsia="en-US"/>
        </w:rPr>
        <w:t xml:space="preserve"> </w:t>
      </w:r>
      <w:r w:rsidRPr="00730F7B">
        <w:rPr>
          <w:rFonts w:ascii="Times New Roman" w:eastAsiaTheme="minorHAnsi" w:hAnsi="Times New Roman" w:cs="Times New Roman"/>
          <w:sz w:val="26"/>
          <w:szCs w:val="26"/>
          <w:lang w:eastAsia="en-US"/>
        </w:rPr>
        <w:t xml:space="preserve">от  27.07.2010 </w:t>
      </w:r>
      <w:hyperlink r:id="rId11" w:tooltip="Федеральный закон от 27.07.2010 N 210-ФЗ (ред. от 31.12.2014) &quot;Об организации предоставления государственных и муниципальных услуг&quot; (с изм. и доп., вступ. в силу с 31.03.2015){КонсультантПлюс}" w:history="1">
        <w:r w:rsidRPr="00730F7B">
          <w:rPr>
            <w:rFonts w:ascii="Times New Roman" w:eastAsiaTheme="minorHAnsi" w:hAnsi="Times New Roman" w:cs="Times New Roman"/>
            <w:sz w:val="26"/>
            <w:szCs w:val="26"/>
            <w:lang w:eastAsia="en-US"/>
          </w:rPr>
          <w:t>№ 210-ФЗ</w:t>
        </w:r>
      </w:hyperlink>
      <w:r w:rsidRPr="00730F7B">
        <w:rPr>
          <w:rFonts w:ascii="Times New Roman" w:eastAsiaTheme="minorHAnsi" w:hAnsi="Times New Roman" w:cs="Times New Roman"/>
          <w:sz w:val="26"/>
          <w:szCs w:val="26"/>
          <w:lang w:eastAsia="en-US"/>
        </w:rPr>
        <w:t xml:space="preserve"> «Об</w:t>
      </w:r>
      <w:r w:rsidR="00066C30" w:rsidRPr="00730F7B">
        <w:rPr>
          <w:rFonts w:ascii="Times New Roman" w:eastAsiaTheme="minorHAnsi" w:hAnsi="Times New Roman" w:cs="Times New Roman"/>
          <w:sz w:val="26"/>
          <w:szCs w:val="26"/>
          <w:lang w:eastAsia="en-US"/>
        </w:rPr>
        <w:t>  </w:t>
      </w:r>
      <w:r w:rsidRPr="00730F7B">
        <w:rPr>
          <w:rFonts w:ascii="Times New Roman" w:eastAsiaTheme="minorHAnsi" w:hAnsi="Times New Roman" w:cs="Times New Roman"/>
          <w:sz w:val="26"/>
          <w:szCs w:val="26"/>
          <w:lang w:eastAsia="en-US"/>
        </w:rPr>
        <w:t>организации предоставления государственных и  муниципальных услуг»</w:t>
      </w:r>
    </w:p>
    <w:p w:rsidR="00B94BE0" w:rsidRPr="00730F7B" w:rsidRDefault="00B94BE0" w:rsidP="00730F7B">
      <w:pPr>
        <w:spacing w:after="0" w:line="264" w:lineRule="auto"/>
        <w:contextualSpacing/>
        <w:rPr>
          <w:rFonts w:ascii="Times New Roman" w:eastAsiaTheme="minorHAnsi" w:hAnsi="Times New Roman"/>
          <w:sz w:val="26"/>
          <w:szCs w:val="26"/>
          <w:lang w:eastAsia="en-US"/>
        </w:rPr>
      </w:pPr>
    </w:p>
    <w:p w:rsidR="00B94BE0" w:rsidRPr="00730F7B" w:rsidRDefault="00B94BE0" w:rsidP="00730F7B">
      <w:pPr>
        <w:pStyle w:val="ConsPlusNormal"/>
        <w:spacing w:line="264" w:lineRule="auto"/>
        <w:contextualSpacing/>
        <w:jc w:val="center"/>
        <w:rPr>
          <w:rFonts w:ascii="Times New Roman" w:eastAsiaTheme="minorHAnsi" w:hAnsi="Times New Roman" w:cs="Times New Roman"/>
          <w:sz w:val="26"/>
          <w:szCs w:val="26"/>
          <w:lang w:eastAsia="en-US"/>
        </w:rPr>
      </w:pPr>
      <w:r w:rsidRPr="00730F7B">
        <w:rPr>
          <w:rFonts w:ascii="Times New Roman" w:eastAsiaTheme="minorHAnsi" w:hAnsi="Times New Roman" w:cs="Times New Roman"/>
          <w:sz w:val="26"/>
          <w:szCs w:val="26"/>
          <w:lang w:eastAsia="en-US"/>
        </w:rPr>
        <w:t>ПОСТАНОВЛЯЮ:</w:t>
      </w:r>
    </w:p>
    <w:p w:rsidR="00B94BE0" w:rsidRPr="00730F7B" w:rsidRDefault="00B94BE0" w:rsidP="009B6D40">
      <w:pPr>
        <w:pStyle w:val="ConsPlusNormal"/>
        <w:spacing w:line="264" w:lineRule="auto"/>
        <w:ind w:firstLine="709"/>
        <w:contextualSpacing/>
        <w:jc w:val="center"/>
        <w:rPr>
          <w:rFonts w:ascii="Times New Roman" w:eastAsiaTheme="minorHAnsi" w:hAnsi="Times New Roman" w:cs="Times New Roman"/>
          <w:sz w:val="26"/>
          <w:szCs w:val="26"/>
          <w:lang w:eastAsia="en-US"/>
        </w:rPr>
      </w:pPr>
    </w:p>
    <w:p w:rsidR="00436BAE" w:rsidRPr="00730F7B" w:rsidRDefault="00436BAE" w:rsidP="009B6D40">
      <w:pPr>
        <w:pStyle w:val="ConsPlusNormal"/>
        <w:spacing w:line="264" w:lineRule="auto"/>
        <w:ind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1. Внести в административный регламент предоставления муниципальной услуги «Предоставление недвижимого имущества, находящегося в государственной и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у</w:t>
      </w:r>
      <w:r w:rsidRPr="00730F7B">
        <w:rPr>
          <w:rFonts w:ascii="Times New Roman" w:hAnsi="Times New Roman" w:cs="Times New Roman"/>
          <w:bCs/>
          <w:sz w:val="26"/>
          <w:szCs w:val="26"/>
        </w:rPr>
        <w:t xml:space="preserve">твержденный постановлением </w:t>
      </w:r>
      <w:r w:rsidRPr="00730F7B">
        <w:rPr>
          <w:rFonts w:ascii="Times New Roman" w:hAnsi="Times New Roman" w:cs="Times New Roman"/>
          <w:sz w:val="26"/>
          <w:szCs w:val="26"/>
        </w:rPr>
        <w:t xml:space="preserve">Администрации города Челябинска от  27.01.2017 № 41-п </w:t>
      </w:r>
      <w:r w:rsidRPr="00730F7B">
        <w:rPr>
          <w:rFonts w:ascii="Times New Roman" w:hAnsi="Times New Roman" w:cs="Times New Roman"/>
          <w:sz w:val="26"/>
          <w:szCs w:val="26"/>
        </w:rPr>
        <w:br/>
        <w:t>(далее – регламент), следующие изменения:</w:t>
      </w:r>
    </w:p>
    <w:p w:rsidR="00FA7BB1" w:rsidRPr="00730F7B" w:rsidRDefault="00FA7BB1" w:rsidP="00B15DE0">
      <w:pPr>
        <w:pStyle w:val="ConsPlusNormal"/>
        <w:numPr>
          <w:ilvl w:val="0"/>
          <w:numId w:val="1"/>
        </w:numPr>
        <w:spacing w:line="264" w:lineRule="auto"/>
        <w:ind w:left="0"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 xml:space="preserve">Подпункт </w:t>
      </w:r>
      <w:r w:rsidR="00522812">
        <w:rPr>
          <w:rFonts w:ascii="Times New Roman" w:hAnsi="Times New Roman" w:cs="Times New Roman"/>
          <w:sz w:val="26"/>
          <w:szCs w:val="26"/>
        </w:rPr>
        <w:t>2</w:t>
      </w:r>
      <w:r w:rsidRPr="00730F7B">
        <w:rPr>
          <w:rFonts w:ascii="Times New Roman" w:hAnsi="Times New Roman" w:cs="Times New Roman"/>
          <w:sz w:val="26"/>
          <w:szCs w:val="26"/>
        </w:rPr>
        <w:t xml:space="preserve"> пункта 21 регламента изложить в следующей редакции:</w:t>
      </w:r>
    </w:p>
    <w:p w:rsidR="00FA7BB1" w:rsidRPr="00730F7B" w:rsidRDefault="00FA7BB1" w:rsidP="00B15DE0">
      <w:pPr>
        <w:pStyle w:val="ConsPlusNormal"/>
        <w:spacing w:line="264" w:lineRule="auto"/>
        <w:ind w:right="-1" w:firstLine="709"/>
        <w:contextualSpacing/>
        <w:jc w:val="both"/>
        <w:rPr>
          <w:rFonts w:ascii="Times New Roman" w:hAnsi="Times New Roman" w:cs="Times New Roman"/>
          <w:sz w:val="26"/>
          <w:szCs w:val="26"/>
        </w:rPr>
      </w:pPr>
      <w:proofErr w:type="gramStart"/>
      <w:r w:rsidRPr="00730F7B">
        <w:rPr>
          <w:rFonts w:ascii="Times New Roman" w:hAnsi="Times New Roman" w:cs="Times New Roman"/>
          <w:sz w:val="26"/>
          <w:szCs w:val="26"/>
        </w:rPr>
        <w:t>«</w:t>
      </w:r>
      <w:r w:rsidR="00522812">
        <w:rPr>
          <w:rFonts w:ascii="Times New Roman" w:hAnsi="Times New Roman" w:cs="Times New Roman"/>
          <w:sz w:val="26"/>
          <w:szCs w:val="26"/>
        </w:rPr>
        <w:t>2</w:t>
      </w:r>
      <w:r w:rsidRPr="00730F7B">
        <w:rPr>
          <w:rFonts w:ascii="Times New Roman" w:hAnsi="Times New Roman" w:cs="Times New Roman"/>
          <w:sz w:val="26"/>
          <w:szCs w:val="26"/>
        </w:rPr>
        <w:t xml:space="preserve">) представления документов и информации, в том числе подтверждающих внесение заявителем платы за предоставление муниципальной услуги, </w:t>
      </w:r>
      <w:r w:rsidR="00730F7B" w:rsidRPr="00730F7B">
        <w:rPr>
          <w:rFonts w:ascii="Times New Roman" w:hAnsi="Times New Roman" w:cs="Times New Roman"/>
          <w:sz w:val="26"/>
          <w:szCs w:val="26"/>
        </w:rPr>
        <w:br/>
      </w:r>
      <w:r w:rsidRPr="00730F7B">
        <w:rPr>
          <w:rFonts w:ascii="Times New Roman" w:hAnsi="Times New Roman" w:cs="Times New Roman"/>
          <w:sz w:val="26"/>
          <w:szCs w:val="26"/>
        </w:rPr>
        <w:t>которые находятся в распоряжении органов, предоставляющих муниципальные услуги, иных органов</w:t>
      </w:r>
      <w:r w:rsidR="00995B32" w:rsidRPr="00730F7B">
        <w:rPr>
          <w:rFonts w:ascii="Times New Roman" w:hAnsi="Times New Roman" w:cs="Times New Roman"/>
          <w:sz w:val="26"/>
          <w:szCs w:val="26"/>
        </w:rPr>
        <w:t xml:space="preserve"> государственной власти</w:t>
      </w:r>
      <w:r w:rsidRPr="00730F7B">
        <w:rPr>
          <w:rFonts w:ascii="Times New Roman" w:hAnsi="Times New Roman" w:cs="Times New Roman"/>
          <w:sz w:val="26"/>
          <w:szCs w:val="26"/>
        </w:rPr>
        <w:t xml:space="preserve">, органов местного самоуправления либо подведомственных органам </w:t>
      </w:r>
      <w:r w:rsidR="00995B32" w:rsidRPr="00730F7B">
        <w:rPr>
          <w:rFonts w:ascii="Times New Roman" w:hAnsi="Times New Roman" w:cs="Times New Roman"/>
          <w:sz w:val="26"/>
          <w:szCs w:val="26"/>
        </w:rPr>
        <w:t xml:space="preserve">государственной власти </w:t>
      </w:r>
      <w:r w:rsidRPr="00730F7B">
        <w:rPr>
          <w:rFonts w:ascii="Times New Roman" w:hAnsi="Times New Roman" w:cs="Times New Roman"/>
          <w:sz w:val="26"/>
          <w:szCs w:val="26"/>
        </w:rPr>
        <w:t xml:space="preserve">или органам местного самоуправления организаций, участвующих в предоставлении муниципальных услуг, </w:t>
      </w:r>
      <w:r w:rsidRPr="00730F7B">
        <w:rPr>
          <w:rFonts w:ascii="Times New Roman" w:hAnsi="Times New Roman" w:cs="Times New Roman"/>
          <w:sz w:val="26"/>
          <w:szCs w:val="26"/>
        </w:rPr>
        <w:lastRenderedPageBreak/>
        <w:t>в соответствии с нормативными правовыми актами Российской Федерации, нормативными правовыми актами Челябинской области, муниципальными</w:t>
      </w:r>
      <w:proofErr w:type="gramEnd"/>
      <w:r w:rsidRPr="00730F7B">
        <w:rPr>
          <w:rFonts w:ascii="Times New Roman" w:hAnsi="Times New Roman" w:cs="Times New Roman"/>
          <w:sz w:val="26"/>
          <w:szCs w:val="26"/>
        </w:rPr>
        <w:t xml:space="preserve"> правовыми актами города Челябинска, за исключением документов, включенных в</w:t>
      </w:r>
      <w:r w:rsidR="00995B32" w:rsidRPr="00730F7B">
        <w:rPr>
          <w:rFonts w:ascii="Times New Roman" w:hAnsi="Times New Roman" w:cs="Times New Roman"/>
          <w:sz w:val="26"/>
          <w:szCs w:val="26"/>
        </w:rPr>
        <w:t>  </w:t>
      </w:r>
      <w:r w:rsidRPr="00730F7B">
        <w:rPr>
          <w:rFonts w:ascii="Times New Roman" w:hAnsi="Times New Roman" w:cs="Times New Roman"/>
          <w:sz w:val="26"/>
          <w:szCs w:val="26"/>
        </w:rPr>
        <w:t xml:space="preserve">определенный </w:t>
      </w:r>
      <w:hyperlink r:id="rId12" w:history="1">
        <w:r w:rsidRPr="00730F7B">
          <w:rPr>
            <w:rFonts w:ascii="Times New Roman" w:hAnsi="Times New Roman" w:cs="Times New Roman"/>
            <w:sz w:val="26"/>
            <w:szCs w:val="26"/>
          </w:rPr>
          <w:t>частью 6 статьи 7</w:t>
        </w:r>
      </w:hyperlink>
      <w:r w:rsidRPr="00730F7B">
        <w:rPr>
          <w:rFonts w:ascii="Times New Roman" w:hAnsi="Times New Roman" w:cs="Times New Roman"/>
          <w:sz w:val="26"/>
          <w:szCs w:val="26"/>
        </w:rPr>
        <w:t xml:space="preserve"> Федерального закона от 27.07.2010 №</w:t>
      </w:r>
      <w:r w:rsidR="00730F7B" w:rsidRPr="00730F7B">
        <w:rPr>
          <w:rFonts w:ascii="Times New Roman" w:hAnsi="Times New Roman" w:cs="Times New Roman"/>
          <w:sz w:val="26"/>
          <w:szCs w:val="26"/>
        </w:rPr>
        <w:t> </w:t>
      </w:r>
      <w:r w:rsidRPr="00730F7B">
        <w:rPr>
          <w:rFonts w:ascii="Times New Roman" w:hAnsi="Times New Roman" w:cs="Times New Roman"/>
          <w:sz w:val="26"/>
          <w:szCs w:val="26"/>
        </w:rPr>
        <w:t>210-ФЗ «Об</w:t>
      </w:r>
      <w:r w:rsidR="00995B32" w:rsidRPr="00730F7B">
        <w:rPr>
          <w:rFonts w:ascii="Times New Roman" w:hAnsi="Times New Roman" w:cs="Times New Roman"/>
          <w:sz w:val="26"/>
          <w:szCs w:val="26"/>
        </w:rPr>
        <w:t>  </w:t>
      </w:r>
      <w:r w:rsidRPr="00730F7B">
        <w:rPr>
          <w:rFonts w:ascii="Times New Roman" w:hAnsi="Times New Roman" w:cs="Times New Roman"/>
          <w:sz w:val="26"/>
          <w:szCs w:val="26"/>
        </w:rPr>
        <w:t>организации предоставления государственных и муниципальн</w:t>
      </w:r>
      <w:r w:rsidR="00B15DE0">
        <w:rPr>
          <w:rFonts w:ascii="Times New Roman" w:hAnsi="Times New Roman" w:cs="Times New Roman"/>
          <w:sz w:val="26"/>
          <w:szCs w:val="26"/>
        </w:rPr>
        <w:t>ых услуг» перечень документов. З</w:t>
      </w:r>
      <w:r w:rsidRPr="00730F7B">
        <w:rPr>
          <w:rFonts w:ascii="Times New Roman" w:hAnsi="Times New Roman" w:cs="Times New Roman"/>
          <w:sz w:val="26"/>
          <w:szCs w:val="26"/>
        </w:rPr>
        <w:t>аявитель вправе представить указанные документы и</w:t>
      </w:r>
      <w:r w:rsidR="00995B32" w:rsidRPr="00730F7B">
        <w:rPr>
          <w:rFonts w:ascii="Times New Roman" w:hAnsi="Times New Roman" w:cs="Times New Roman"/>
          <w:sz w:val="26"/>
          <w:szCs w:val="26"/>
        </w:rPr>
        <w:t>  </w:t>
      </w:r>
      <w:r w:rsidRPr="00730F7B">
        <w:rPr>
          <w:rFonts w:ascii="Times New Roman" w:hAnsi="Times New Roman" w:cs="Times New Roman"/>
          <w:sz w:val="26"/>
          <w:szCs w:val="26"/>
        </w:rPr>
        <w:t>информацию в органы, предоставляющие муниципальные услуги, по собственной инициативе</w:t>
      </w:r>
      <w:proofErr w:type="gramStart"/>
      <w:r w:rsidRPr="00730F7B">
        <w:rPr>
          <w:rFonts w:ascii="Times New Roman" w:hAnsi="Times New Roman" w:cs="Times New Roman"/>
          <w:sz w:val="26"/>
          <w:szCs w:val="26"/>
        </w:rPr>
        <w:t>;»</w:t>
      </w:r>
      <w:proofErr w:type="gramEnd"/>
      <w:r w:rsidRPr="00730F7B">
        <w:rPr>
          <w:rFonts w:ascii="Times New Roman" w:hAnsi="Times New Roman" w:cs="Times New Roman"/>
          <w:sz w:val="26"/>
          <w:szCs w:val="26"/>
        </w:rPr>
        <w:t>;</w:t>
      </w:r>
    </w:p>
    <w:p w:rsidR="00690C9A" w:rsidRPr="00730F7B" w:rsidRDefault="00690C9A" w:rsidP="00730F7B">
      <w:pPr>
        <w:pStyle w:val="ConsPlusNormal"/>
        <w:numPr>
          <w:ilvl w:val="0"/>
          <w:numId w:val="1"/>
        </w:numPr>
        <w:spacing w:line="264" w:lineRule="auto"/>
        <w:ind w:left="0"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Пункт 24 регламента изложить в следующей редакции:</w:t>
      </w:r>
    </w:p>
    <w:p w:rsidR="00690C9A" w:rsidRPr="00730F7B" w:rsidRDefault="00690C9A" w:rsidP="00730F7B">
      <w:pPr>
        <w:pStyle w:val="ConsPlusNormal"/>
        <w:spacing w:line="264" w:lineRule="auto"/>
        <w:ind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 xml:space="preserve">«24. </w:t>
      </w:r>
      <w:proofErr w:type="gramStart"/>
      <w:r w:rsidRPr="00730F7B">
        <w:rPr>
          <w:rFonts w:ascii="Times New Roman" w:hAnsi="Times New Roman" w:cs="Times New Roman"/>
          <w:sz w:val="26"/>
          <w:szCs w:val="26"/>
        </w:rPr>
        <w:t>Предоставление муниципальной услуги может быть приостановлено по основаниям, установленным федеральными законами, принимаемыми в</w:t>
      </w:r>
      <w:r w:rsidR="00FA7BB1" w:rsidRPr="00730F7B">
        <w:rPr>
          <w:rFonts w:ascii="Times New Roman" w:hAnsi="Times New Roman" w:cs="Times New Roman"/>
          <w:sz w:val="26"/>
          <w:szCs w:val="26"/>
        </w:rPr>
        <w:t>  </w:t>
      </w:r>
      <w:r w:rsidRPr="00730F7B">
        <w:rPr>
          <w:rFonts w:ascii="Times New Roman" w:hAnsi="Times New Roman" w:cs="Times New Roman"/>
          <w:sz w:val="26"/>
          <w:szCs w:val="26"/>
        </w:rPr>
        <w:t>соответствии с ними иными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 города Челябинска.</w:t>
      </w:r>
      <w:proofErr w:type="gramEnd"/>
    </w:p>
    <w:p w:rsidR="00690C9A" w:rsidRPr="00730F7B" w:rsidRDefault="00690C9A" w:rsidP="00730F7B">
      <w:pPr>
        <w:pStyle w:val="ConsPlusNormal"/>
        <w:spacing w:line="264" w:lineRule="auto"/>
        <w:ind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 xml:space="preserve">Предоставление муниципальной услуги может быть приостановлено по основаниям, установленным в </w:t>
      </w:r>
      <w:hyperlink r:id="rId13" w:history="1">
        <w:r w:rsidRPr="00730F7B">
          <w:rPr>
            <w:rFonts w:ascii="Times New Roman" w:hAnsi="Times New Roman" w:cs="Times New Roman"/>
            <w:sz w:val="26"/>
            <w:szCs w:val="26"/>
          </w:rPr>
          <w:t>пункте 55</w:t>
        </w:r>
      </w:hyperlink>
      <w:r w:rsidRPr="00730F7B">
        <w:rPr>
          <w:rFonts w:ascii="Times New Roman" w:hAnsi="Times New Roman" w:cs="Times New Roman"/>
          <w:sz w:val="26"/>
          <w:szCs w:val="26"/>
        </w:rPr>
        <w:t xml:space="preserve"> настоящего административного регламента</w:t>
      </w:r>
      <w:proofErr w:type="gramStart"/>
      <w:r w:rsidRPr="00730F7B">
        <w:rPr>
          <w:rFonts w:ascii="Times New Roman" w:hAnsi="Times New Roman" w:cs="Times New Roman"/>
          <w:sz w:val="26"/>
          <w:szCs w:val="26"/>
        </w:rPr>
        <w:t>.»;</w:t>
      </w:r>
      <w:proofErr w:type="gramEnd"/>
    </w:p>
    <w:p w:rsidR="00995B32" w:rsidRPr="00730F7B" w:rsidRDefault="00995B32" w:rsidP="00730F7B">
      <w:pPr>
        <w:pStyle w:val="ConsPlusNormal"/>
        <w:numPr>
          <w:ilvl w:val="0"/>
          <w:numId w:val="1"/>
        </w:numPr>
        <w:spacing w:line="264" w:lineRule="auto"/>
        <w:ind w:left="0"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Подпункт 1 пункта 46 регламента изложить в следующей редакции:</w:t>
      </w:r>
    </w:p>
    <w:p w:rsidR="00995B32" w:rsidRPr="00730F7B" w:rsidRDefault="00995B32" w:rsidP="00730F7B">
      <w:pPr>
        <w:pStyle w:val="ConsPlusNormal"/>
        <w:spacing w:line="264" w:lineRule="auto"/>
        <w:ind w:right="-1" w:firstLine="709"/>
        <w:contextualSpacing/>
        <w:jc w:val="both"/>
        <w:rPr>
          <w:rFonts w:ascii="Times New Roman" w:hAnsi="Times New Roman" w:cs="Times New Roman"/>
          <w:sz w:val="26"/>
          <w:szCs w:val="26"/>
        </w:rPr>
      </w:pPr>
      <w:proofErr w:type="gramStart"/>
      <w:r w:rsidRPr="00730F7B">
        <w:rPr>
          <w:rFonts w:ascii="Times New Roman" w:hAnsi="Times New Roman" w:cs="Times New Roman"/>
          <w:sz w:val="26"/>
          <w:szCs w:val="26"/>
        </w:rPr>
        <w:t>«1) в течение 5 календарных дней с момента приема запроса и документов направляет соответствующие межведомственные (внутриведомственные) запросы, в</w:t>
      </w:r>
      <w:r w:rsidR="00730F7B" w:rsidRPr="00730F7B">
        <w:rPr>
          <w:rFonts w:ascii="Times New Roman" w:hAnsi="Times New Roman" w:cs="Times New Roman"/>
          <w:sz w:val="26"/>
          <w:szCs w:val="26"/>
        </w:rPr>
        <w:t>  </w:t>
      </w:r>
      <w:r w:rsidRPr="00730F7B">
        <w:rPr>
          <w:rFonts w:ascii="Times New Roman" w:hAnsi="Times New Roman" w:cs="Times New Roman"/>
          <w:sz w:val="26"/>
          <w:szCs w:val="26"/>
        </w:rPr>
        <w:t xml:space="preserve">том числе в органы государственной власти, для получения документов, указанных в </w:t>
      </w:r>
      <w:hyperlink r:id="rId14" w:history="1">
        <w:r w:rsidRPr="00730F7B">
          <w:rPr>
            <w:rFonts w:ascii="Times New Roman" w:hAnsi="Times New Roman" w:cs="Times New Roman"/>
            <w:sz w:val="26"/>
            <w:szCs w:val="26"/>
          </w:rPr>
          <w:t>пунктах 14</w:t>
        </w:r>
      </w:hyperlink>
      <w:r w:rsidRPr="00730F7B">
        <w:rPr>
          <w:rFonts w:ascii="Times New Roman" w:hAnsi="Times New Roman" w:cs="Times New Roman"/>
          <w:sz w:val="26"/>
          <w:szCs w:val="26"/>
        </w:rPr>
        <w:t xml:space="preserve">, </w:t>
      </w:r>
      <w:hyperlink r:id="rId15" w:history="1">
        <w:r w:rsidRPr="00730F7B">
          <w:rPr>
            <w:rFonts w:ascii="Times New Roman" w:hAnsi="Times New Roman" w:cs="Times New Roman"/>
            <w:sz w:val="26"/>
            <w:szCs w:val="26"/>
          </w:rPr>
          <w:t>16</w:t>
        </w:r>
      </w:hyperlink>
      <w:r w:rsidRPr="00730F7B">
        <w:rPr>
          <w:rFonts w:ascii="Times New Roman" w:hAnsi="Times New Roman" w:cs="Times New Roman"/>
          <w:sz w:val="26"/>
          <w:szCs w:val="26"/>
        </w:rPr>
        <w:t xml:space="preserve"> настоящего административного регламента (в случае </w:t>
      </w:r>
      <w:proofErr w:type="spellStart"/>
      <w:r w:rsidRPr="00730F7B">
        <w:rPr>
          <w:rFonts w:ascii="Times New Roman" w:hAnsi="Times New Roman" w:cs="Times New Roman"/>
          <w:sz w:val="26"/>
          <w:szCs w:val="26"/>
        </w:rPr>
        <w:t>непредоставления</w:t>
      </w:r>
      <w:proofErr w:type="spellEnd"/>
      <w:r w:rsidRPr="00730F7B">
        <w:rPr>
          <w:rFonts w:ascii="Times New Roman" w:hAnsi="Times New Roman" w:cs="Times New Roman"/>
          <w:sz w:val="26"/>
          <w:szCs w:val="26"/>
        </w:rPr>
        <w:t xml:space="preserve"> их заявителем), а также сведений из единого реестра субъектов малого и среднего предпринимательства;»;</w:t>
      </w:r>
      <w:proofErr w:type="gramEnd"/>
    </w:p>
    <w:p w:rsidR="00690C9A" w:rsidRPr="00730F7B" w:rsidRDefault="00690C9A" w:rsidP="00730F7B">
      <w:pPr>
        <w:pStyle w:val="ConsPlusNormal"/>
        <w:numPr>
          <w:ilvl w:val="0"/>
          <w:numId w:val="1"/>
        </w:numPr>
        <w:spacing w:line="264" w:lineRule="auto"/>
        <w:ind w:left="0"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Подпункт 3 пункта 65 регламента изложить в следующей редакции:</w:t>
      </w:r>
    </w:p>
    <w:p w:rsidR="00C636C4" w:rsidRPr="00730F7B" w:rsidRDefault="00690C9A" w:rsidP="00730F7B">
      <w:pPr>
        <w:pStyle w:val="ConsPlusNormal"/>
        <w:spacing w:line="264" w:lineRule="auto"/>
        <w:ind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города Челябинска для предоставления муниципальной услуги</w:t>
      </w:r>
      <w:proofErr w:type="gramStart"/>
      <w:r w:rsidRPr="00730F7B">
        <w:rPr>
          <w:rFonts w:ascii="Times New Roman" w:hAnsi="Times New Roman" w:cs="Times New Roman"/>
          <w:sz w:val="26"/>
          <w:szCs w:val="26"/>
        </w:rPr>
        <w:t>;»</w:t>
      </w:r>
      <w:proofErr w:type="gramEnd"/>
      <w:r w:rsidRPr="00730F7B">
        <w:rPr>
          <w:rFonts w:ascii="Times New Roman" w:hAnsi="Times New Roman" w:cs="Times New Roman"/>
          <w:sz w:val="26"/>
          <w:szCs w:val="26"/>
        </w:rPr>
        <w:t>;</w:t>
      </w:r>
    </w:p>
    <w:p w:rsidR="00690C9A" w:rsidRPr="00730F7B" w:rsidRDefault="00690C9A" w:rsidP="00730F7B">
      <w:pPr>
        <w:pStyle w:val="ConsPlusNormal"/>
        <w:numPr>
          <w:ilvl w:val="0"/>
          <w:numId w:val="1"/>
        </w:numPr>
        <w:spacing w:line="264" w:lineRule="auto"/>
        <w:ind w:left="0" w:right="-1"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Подпункт 2 пункта 66 регламента изложить в следующей редакции:</w:t>
      </w:r>
    </w:p>
    <w:p w:rsidR="00690C9A" w:rsidRPr="00730F7B" w:rsidRDefault="00690C9A" w:rsidP="00730F7B">
      <w:pPr>
        <w:pStyle w:val="ConsPlusNormal"/>
        <w:spacing w:line="264" w:lineRule="auto"/>
        <w:ind w:right="-1" w:firstLine="709"/>
        <w:contextualSpacing/>
        <w:jc w:val="both"/>
        <w:rPr>
          <w:rFonts w:ascii="Times New Roman" w:hAnsi="Times New Roman" w:cs="Times New Roman"/>
          <w:sz w:val="26"/>
          <w:szCs w:val="26"/>
        </w:rPr>
      </w:pPr>
      <w:proofErr w:type="gramStart"/>
      <w:r w:rsidRPr="00730F7B">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w:t>
      </w:r>
      <w:r w:rsidR="00995B32" w:rsidRPr="00730F7B">
        <w:rPr>
          <w:rFonts w:ascii="Times New Roman" w:hAnsi="Times New Roman" w:cs="Times New Roman"/>
          <w:sz w:val="26"/>
          <w:szCs w:val="26"/>
        </w:rPr>
        <w:t>ыть направлен ответ заявителю;».</w:t>
      </w:r>
      <w:proofErr w:type="gramEnd"/>
    </w:p>
    <w:p w:rsidR="00B94BE0" w:rsidRPr="00730F7B" w:rsidRDefault="00246FF1" w:rsidP="00730F7B">
      <w:pPr>
        <w:pStyle w:val="ConsPlusNormal"/>
        <w:spacing w:line="264" w:lineRule="auto"/>
        <w:ind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2</w:t>
      </w:r>
      <w:r w:rsidR="00113A41" w:rsidRPr="00730F7B">
        <w:rPr>
          <w:rFonts w:ascii="Times New Roman" w:hAnsi="Times New Roman" w:cs="Times New Roman"/>
          <w:sz w:val="26"/>
          <w:szCs w:val="26"/>
        </w:rPr>
        <w:t>.  </w:t>
      </w:r>
      <w:r w:rsidR="00B94BE0" w:rsidRPr="00730F7B">
        <w:rPr>
          <w:rFonts w:ascii="Times New Roman" w:hAnsi="Times New Roman" w:cs="Times New Roman"/>
          <w:sz w:val="26"/>
          <w:szCs w:val="26"/>
        </w:rPr>
        <w:t>Управлению информационной политики Администрации города Челябинска (Сафонов  В. А.) опубликовать настоящее постановление в порядке, установленном для официального опубликования муниципальных правовых актов, и  </w:t>
      </w:r>
      <w:proofErr w:type="gramStart"/>
      <w:r w:rsidR="00B94BE0" w:rsidRPr="00730F7B">
        <w:rPr>
          <w:rFonts w:ascii="Times New Roman" w:hAnsi="Times New Roman" w:cs="Times New Roman"/>
          <w:sz w:val="26"/>
          <w:szCs w:val="26"/>
        </w:rPr>
        <w:t>разместить</w:t>
      </w:r>
      <w:proofErr w:type="gramEnd"/>
      <w:r w:rsidR="00B94BE0" w:rsidRPr="00730F7B">
        <w:rPr>
          <w:rFonts w:ascii="Times New Roman" w:hAnsi="Times New Roman" w:cs="Times New Roman"/>
          <w:sz w:val="26"/>
          <w:szCs w:val="26"/>
        </w:rPr>
        <w:t xml:space="preserve"> настоящее постановление на официальном сайте Администрации города Челябинска в сети Интернет.</w:t>
      </w:r>
    </w:p>
    <w:p w:rsidR="00B94BE0" w:rsidRPr="00730F7B" w:rsidRDefault="00246FF1" w:rsidP="00730F7B">
      <w:pPr>
        <w:pStyle w:val="ConsPlusNormal"/>
        <w:spacing w:line="264" w:lineRule="auto"/>
        <w:ind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t>3</w:t>
      </w:r>
      <w:r w:rsidR="00B94BE0" w:rsidRPr="00730F7B">
        <w:rPr>
          <w:rFonts w:ascii="Times New Roman" w:hAnsi="Times New Roman" w:cs="Times New Roman"/>
          <w:sz w:val="26"/>
          <w:szCs w:val="26"/>
        </w:rPr>
        <w:t>.  Внести настоящее постановление в раздел 7 «Управление городским хозяйством» нормативной правовой базы местного самоуправления города Челябинска.</w:t>
      </w:r>
    </w:p>
    <w:p w:rsidR="00B94BE0" w:rsidRPr="00730F7B" w:rsidRDefault="00246FF1" w:rsidP="00730F7B">
      <w:pPr>
        <w:pStyle w:val="ConsPlusNormal"/>
        <w:spacing w:line="264" w:lineRule="auto"/>
        <w:ind w:firstLine="709"/>
        <w:contextualSpacing/>
        <w:jc w:val="both"/>
        <w:rPr>
          <w:rFonts w:ascii="Times New Roman" w:hAnsi="Times New Roman" w:cs="Times New Roman"/>
          <w:sz w:val="26"/>
          <w:szCs w:val="26"/>
        </w:rPr>
      </w:pPr>
      <w:r w:rsidRPr="00730F7B">
        <w:rPr>
          <w:rFonts w:ascii="Times New Roman" w:hAnsi="Times New Roman" w:cs="Times New Roman"/>
          <w:sz w:val="26"/>
          <w:szCs w:val="26"/>
        </w:rPr>
        <w:lastRenderedPageBreak/>
        <w:t>4</w:t>
      </w:r>
      <w:r w:rsidR="00B94BE0" w:rsidRPr="00730F7B">
        <w:rPr>
          <w:rFonts w:ascii="Times New Roman" w:hAnsi="Times New Roman" w:cs="Times New Roman"/>
          <w:sz w:val="26"/>
          <w:szCs w:val="26"/>
        </w:rPr>
        <w:t>.  </w:t>
      </w:r>
      <w:proofErr w:type="gramStart"/>
      <w:r w:rsidR="00B94BE0" w:rsidRPr="00730F7B">
        <w:rPr>
          <w:rFonts w:ascii="Times New Roman" w:hAnsi="Times New Roman" w:cs="Times New Roman"/>
          <w:sz w:val="26"/>
          <w:szCs w:val="26"/>
        </w:rPr>
        <w:t>Контроль за</w:t>
      </w:r>
      <w:proofErr w:type="gramEnd"/>
      <w:r w:rsidR="00B94BE0" w:rsidRPr="00730F7B">
        <w:rPr>
          <w:rFonts w:ascii="Times New Roman" w:hAnsi="Times New Roman" w:cs="Times New Roman"/>
          <w:sz w:val="26"/>
          <w:szCs w:val="26"/>
        </w:rPr>
        <w:t xml:space="preserve"> исполнением настоящего постановления возложить на  </w:t>
      </w:r>
      <w:r w:rsidR="004C32F0" w:rsidRPr="00730F7B">
        <w:rPr>
          <w:rFonts w:ascii="Times New Roman" w:hAnsi="Times New Roman" w:cs="Times New Roman"/>
          <w:sz w:val="26"/>
          <w:szCs w:val="26"/>
        </w:rPr>
        <w:t>заместителя Главы города по правовым и имущественным вопросам</w:t>
      </w:r>
      <w:r w:rsidR="00B94BE0" w:rsidRPr="00730F7B">
        <w:rPr>
          <w:rFonts w:ascii="Times New Roman" w:hAnsi="Times New Roman" w:cs="Times New Roman"/>
          <w:sz w:val="26"/>
          <w:szCs w:val="26"/>
        </w:rPr>
        <w:t xml:space="preserve"> </w:t>
      </w:r>
      <w:r w:rsidR="00730F7B">
        <w:rPr>
          <w:rFonts w:ascii="Times New Roman" w:hAnsi="Times New Roman" w:cs="Times New Roman"/>
          <w:sz w:val="26"/>
          <w:szCs w:val="26"/>
        </w:rPr>
        <w:br/>
      </w:r>
      <w:r w:rsidR="004C32F0" w:rsidRPr="00730F7B">
        <w:rPr>
          <w:rFonts w:ascii="Times New Roman" w:hAnsi="Times New Roman" w:cs="Times New Roman"/>
          <w:sz w:val="26"/>
          <w:szCs w:val="26"/>
        </w:rPr>
        <w:t>Рыльскую Н. С</w:t>
      </w:r>
      <w:r w:rsidR="00B94BE0" w:rsidRPr="00730F7B">
        <w:rPr>
          <w:rFonts w:ascii="Times New Roman" w:hAnsi="Times New Roman" w:cs="Times New Roman"/>
          <w:sz w:val="26"/>
          <w:szCs w:val="26"/>
        </w:rPr>
        <w:t>.</w:t>
      </w:r>
    </w:p>
    <w:p w:rsidR="00B94BE0" w:rsidRPr="00730F7B" w:rsidRDefault="00246FF1" w:rsidP="00730F7B">
      <w:pPr>
        <w:autoSpaceDE w:val="0"/>
        <w:autoSpaceDN w:val="0"/>
        <w:adjustRightInd w:val="0"/>
        <w:spacing w:after="0" w:line="264" w:lineRule="auto"/>
        <w:ind w:firstLine="708"/>
        <w:jc w:val="both"/>
        <w:rPr>
          <w:rFonts w:ascii="Times New Roman" w:eastAsiaTheme="minorHAnsi" w:hAnsi="Times New Roman"/>
          <w:sz w:val="26"/>
          <w:szCs w:val="26"/>
          <w:lang w:eastAsia="en-US"/>
        </w:rPr>
      </w:pPr>
      <w:r w:rsidRPr="00730F7B">
        <w:rPr>
          <w:rFonts w:ascii="Times New Roman" w:eastAsiaTheme="minorHAnsi" w:hAnsi="Times New Roman"/>
          <w:sz w:val="26"/>
          <w:szCs w:val="26"/>
          <w:lang w:eastAsia="en-US"/>
        </w:rPr>
        <w:t>5</w:t>
      </w:r>
      <w:r w:rsidR="00B94BE0" w:rsidRPr="00730F7B">
        <w:rPr>
          <w:rFonts w:ascii="Times New Roman" w:eastAsiaTheme="minorHAnsi" w:hAnsi="Times New Roman"/>
          <w:sz w:val="26"/>
          <w:szCs w:val="26"/>
          <w:lang w:eastAsia="en-US"/>
        </w:rPr>
        <w:t>. Настоящее постановление вступает в силу после его официального опубликования в соответствии с законодательством Российской Федерации.</w:t>
      </w:r>
    </w:p>
    <w:p w:rsidR="00066C30" w:rsidRPr="00730F7B" w:rsidRDefault="00066C30" w:rsidP="00730F7B">
      <w:pPr>
        <w:autoSpaceDE w:val="0"/>
        <w:autoSpaceDN w:val="0"/>
        <w:adjustRightInd w:val="0"/>
        <w:spacing w:after="0" w:line="264" w:lineRule="auto"/>
        <w:ind w:firstLine="708"/>
        <w:jc w:val="both"/>
        <w:rPr>
          <w:rFonts w:ascii="Times New Roman" w:eastAsiaTheme="minorHAnsi" w:hAnsi="Times New Roman"/>
          <w:sz w:val="26"/>
          <w:szCs w:val="26"/>
          <w:lang w:eastAsia="en-US"/>
        </w:rPr>
      </w:pPr>
    </w:p>
    <w:p w:rsidR="00066C30" w:rsidRPr="00730F7B" w:rsidRDefault="00066C30" w:rsidP="00730F7B">
      <w:pPr>
        <w:autoSpaceDE w:val="0"/>
        <w:autoSpaceDN w:val="0"/>
        <w:adjustRightInd w:val="0"/>
        <w:spacing w:after="0" w:line="264" w:lineRule="auto"/>
        <w:ind w:firstLine="708"/>
        <w:jc w:val="both"/>
        <w:rPr>
          <w:rFonts w:ascii="Times New Roman" w:eastAsiaTheme="minorHAnsi" w:hAnsi="Times New Roman"/>
          <w:sz w:val="26"/>
          <w:szCs w:val="26"/>
          <w:lang w:eastAsia="en-US"/>
        </w:rPr>
      </w:pPr>
    </w:p>
    <w:p w:rsidR="00066C30" w:rsidRPr="00730F7B" w:rsidRDefault="00066C30" w:rsidP="00730F7B">
      <w:pPr>
        <w:autoSpaceDE w:val="0"/>
        <w:autoSpaceDN w:val="0"/>
        <w:adjustRightInd w:val="0"/>
        <w:spacing w:after="0" w:line="264" w:lineRule="auto"/>
        <w:ind w:firstLine="708"/>
        <w:jc w:val="both"/>
        <w:rPr>
          <w:rFonts w:ascii="Times New Roman" w:eastAsiaTheme="minorHAnsi" w:hAnsi="Times New Roman"/>
          <w:sz w:val="26"/>
          <w:szCs w:val="26"/>
          <w:lang w:eastAsia="en-US"/>
        </w:rPr>
      </w:pPr>
    </w:p>
    <w:p w:rsidR="00066C30" w:rsidRPr="00730F7B" w:rsidRDefault="00066C30" w:rsidP="00730F7B">
      <w:pPr>
        <w:autoSpaceDE w:val="0"/>
        <w:autoSpaceDN w:val="0"/>
        <w:adjustRightInd w:val="0"/>
        <w:spacing w:after="0" w:line="264" w:lineRule="auto"/>
        <w:jc w:val="both"/>
        <w:rPr>
          <w:rFonts w:ascii="Times New Roman" w:eastAsiaTheme="minorHAnsi" w:hAnsi="Times New Roman"/>
          <w:sz w:val="26"/>
          <w:szCs w:val="26"/>
          <w:lang w:eastAsia="en-US"/>
        </w:rPr>
      </w:pPr>
      <w:r w:rsidRPr="00730F7B">
        <w:rPr>
          <w:rFonts w:ascii="Times New Roman" w:eastAsiaTheme="minorHAnsi" w:hAnsi="Times New Roman"/>
          <w:sz w:val="26"/>
          <w:szCs w:val="26"/>
          <w:lang w:eastAsia="en-US"/>
        </w:rPr>
        <w:t>Глава города Челябинска</w:t>
      </w:r>
      <w:r w:rsidRPr="00730F7B">
        <w:rPr>
          <w:rFonts w:ascii="Times New Roman" w:eastAsiaTheme="minorHAnsi" w:hAnsi="Times New Roman"/>
          <w:sz w:val="26"/>
          <w:szCs w:val="26"/>
          <w:lang w:eastAsia="en-US"/>
        </w:rPr>
        <w:tab/>
      </w:r>
      <w:r w:rsidRPr="00730F7B">
        <w:rPr>
          <w:rFonts w:ascii="Times New Roman" w:eastAsiaTheme="minorHAnsi" w:hAnsi="Times New Roman"/>
          <w:sz w:val="26"/>
          <w:szCs w:val="26"/>
          <w:lang w:eastAsia="en-US"/>
        </w:rPr>
        <w:tab/>
      </w:r>
      <w:r w:rsidRPr="00730F7B">
        <w:rPr>
          <w:rFonts w:ascii="Times New Roman" w:eastAsiaTheme="minorHAnsi" w:hAnsi="Times New Roman"/>
          <w:sz w:val="26"/>
          <w:szCs w:val="26"/>
          <w:lang w:eastAsia="en-US"/>
        </w:rPr>
        <w:tab/>
      </w:r>
      <w:r w:rsidRPr="00730F7B">
        <w:rPr>
          <w:rFonts w:ascii="Times New Roman" w:eastAsiaTheme="minorHAnsi" w:hAnsi="Times New Roman"/>
          <w:sz w:val="26"/>
          <w:szCs w:val="26"/>
          <w:lang w:eastAsia="en-US"/>
        </w:rPr>
        <w:tab/>
      </w:r>
      <w:r w:rsidRPr="00730F7B">
        <w:rPr>
          <w:rFonts w:ascii="Times New Roman" w:eastAsiaTheme="minorHAnsi" w:hAnsi="Times New Roman"/>
          <w:sz w:val="26"/>
          <w:szCs w:val="26"/>
          <w:lang w:eastAsia="en-US"/>
        </w:rPr>
        <w:tab/>
      </w:r>
      <w:r w:rsidRPr="00730F7B">
        <w:rPr>
          <w:rFonts w:ascii="Times New Roman" w:eastAsiaTheme="minorHAnsi" w:hAnsi="Times New Roman"/>
          <w:sz w:val="26"/>
          <w:szCs w:val="26"/>
          <w:lang w:eastAsia="en-US"/>
        </w:rPr>
        <w:tab/>
        <w:t xml:space="preserve">                            Н. П. Котова</w:t>
      </w:r>
    </w:p>
    <w:p w:rsidR="00B94BE0" w:rsidRPr="00730F7B" w:rsidRDefault="00B94BE0" w:rsidP="00066C30">
      <w:pPr>
        <w:autoSpaceDE w:val="0"/>
        <w:autoSpaceDN w:val="0"/>
        <w:adjustRightInd w:val="0"/>
        <w:spacing w:after="0" w:line="240" w:lineRule="auto"/>
        <w:ind w:firstLine="708"/>
        <w:jc w:val="both"/>
        <w:rPr>
          <w:rFonts w:ascii="Times New Roman" w:eastAsiaTheme="minorHAnsi" w:hAnsi="Times New Roman"/>
          <w:sz w:val="26"/>
          <w:szCs w:val="26"/>
          <w:lang w:eastAsia="en-US"/>
        </w:rPr>
      </w:pPr>
    </w:p>
    <w:p w:rsidR="00B94BE0" w:rsidRDefault="00B94BE0" w:rsidP="00B94BE0">
      <w:pPr>
        <w:pStyle w:val="ConsPlusNormal"/>
        <w:contextualSpacing/>
        <w:jc w:val="both"/>
        <w:rPr>
          <w:rFonts w:ascii="Times New Roman" w:hAnsi="Times New Roman" w:cs="Times New Roman"/>
          <w:sz w:val="10"/>
          <w:szCs w:val="10"/>
        </w:rPr>
      </w:pPr>
    </w:p>
    <w:p w:rsidR="00B94BE0" w:rsidRDefault="00B94BE0" w:rsidP="00B94BE0">
      <w:pPr>
        <w:pStyle w:val="ConsPlusNormal"/>
        <w:contextualSpacing/>
        <w:jc w:val="both"/>
        <w:rPr>
          <w:rFonts w:ascii="Times New Roman" w:hAnsi="Times New Roman" w:cs="Times New Roman"/>
          <w:sz w:val="10"/>
          <w:szCs w:val="10"/>
        </w:rPr>
      </w:pPr>
    </w:p>
    <w:p w:rsidR="00B94BE0" w:rsidRDefault="00B94BE0" w:rsidP="00B94BE0">
      <w:pPr>
        <w:pStyle w:val="ConsPlusNormal"/>
        <w:contextualSpacing/>
        <w:jc w:val="both"/>
        <w:rPr>
          <w:rFonts w:ascii="Times New Roman" w:hAnsi="Times New Roman" w:cs="Times New Roman"/>
          <w:sz w:val="10"/>
          <w:szCs w:val="10"/>
        </w:rPr>
      </w:pPr>
    </w:p>
    <w:p w:rsidR="00B94BE0" w:rsidRDefault="00B94BE0"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730F7B" w:rsidRDefault="00730F7B" w:rsidP="00B94BE0">
      <w:pPr>
        <w:pStyle w:val="ConsPlusNormal"/>
        <w:contextualSpacing/>
        <w:jc w:val="both"/>
        <w:rPr>
          <w:rFonts w:ascii="Times New Roman" w:hAnsi="Times New Roman" w:cs="Times New Roman"/>
          <w:sz w:val="10"/>
          <w:szCs w:val="10"/>
        </w:rPr>
      </w:pPr>
    </w:p>
    <w:p w:rsidR="00B94BE0" w:rsidRDefault="00B94BE0" w:rsidP="00B94BE0">
      <w:pPr>
        <w:pStyle w:val="ConsPlusNormal"/>
        <w:contextualSpacing/>
        <w:jc w:val="both"/>
        <w:rPr>
          <w:rFonts w:ascii="Times New Roman" w:hAnsi="Times New Roman" w:cs="Times New Roman"/>
          <w:sz w:val="10"/>
          <w:szCs w:val="10"/>
        </w:rPr>
      </w:pPr>
    </w:p>
    <w:p w:rsidR="00B94BE0" w:rsidRPr="00596039" w:rsidRDefault="00066C30" w:rsidP="00B94BE0">
      <w:pPr>
        <w:pStyle w:val="ConsPlusNormal"/>
        <w:contextualSpacing/>
        <w:jc w:val="both"/>
        <w:rPr>
          <w:rFonts w:ascii="Times New Roman" w:hAnsi="Times New Roman" w:cs="Times New Roman"/>
          <w:sz w:val="22"/>
          <w:szCs w:val="22"/>
        </w:rPr>
      </w:pPr>
      <w:r w:rsidRPr="00596039">
        <w:rPr>
          <w:rFonts w:ascii="Times New Roman" w:hAnsi="Times New Roman" w:cs="Times New Roman"/>
          <w:sz w:val="22"/>
          <w:szCs w:val="22"/>
        </w:rPr>
        <w:t>С</w:t>
      </w:r>
      <w:r w:rsidR="00B94BE0" w:rsidRPr="00596039">
        <w:rPr>
          <w:rFonts w:ascii="Times New Roman" w:hAnsi="Times New Roman" w:cs="Times New Roman"/>
          <w:sz w:val="22"/>
          <w:szCs w:val="22"/>
        </w:rPr>
        <w:t xml:space="preserve">. </w:t>
      </w:r>
      <w:r w:rsidRPr="00596039">
        <w:rPr>
          <w:rFonts w:ascii="Times New Roman" w:hAnsi="Times New Roman" w:cs="Times New Roman"/>
          <w:sz w:val="22"/>
          <w:szCs w:val="22"/>
        </w:rPr>
        <w:t>П</w:t>
      </w:r>
      <w:r w:rsidR="00B94BE0" w:rsidRPr="00596039">
        <w:rPr>
          <w:rFonts w:ascii="Times New Roman" w:hAnsi="Times New Roman" w:cs="Times New Roman"/>
          <w:sz w:val="22"/>
          <w:szCs w:val="22"/>
        </w:rPr>
        <w:t xml:space="preserve">. </w:t>
      </w:r>
      <w:r w:rsidRPr="00596039">
        <w:rPr>
          <w:rFonts w:ascii="Times New Roman" w:hAnsi="Times New Roman" w:cs="Times New Roman"/>
          <w:sz w:val="22"/>
          <w:szCs w:val="22"/>
        </w:rPr>
        <w:t>Присяжная</w:t>
      </w:r>
    </w:p>
    <w:p w:rsidR="00CD3221" w:rsidRPr="00ED73CB" w:rsidRDefault="00B94BE0" w:rsidP="00CB4B4A">
      <w:pPr>
        <w:pStyle w:val="ConsPlusNormal"/>
        <w:contextualSpacing/>
        <w:jc w:val="both"/>
        <w:rPr>
          <w:rFonts w:ascii="Times New Roman" w:hAnsi="Times New Roman" w:cs="Times New Roman"/>
          <w:sz w:val="22"/>
          <w:szCs w:val="22"/>
        </w:rPr>
      </w:pPr>
      <w:r w:rsidRPr="00ED73CB">
        <w:rPr>
          <w:rFonts w:ascii="Times New Roman" w:hAnsi="Times New Roman" w:cs="Times New Roman"/>
          <w:sz w:val="22"/>
          <w:szCs w:val="22"/>
        </w:rPr>
        <w:t xml:space="preserve">263 </w:t>
      </w:r>
      <w:r w:rsidR="00066C30" w:rsidRPr="00ED73CB">
        <w:rPr>
          <w:rFonts w:ascii="Times New Roman" w:hAnsi="Times New Roman" w:cs="Times New Roman"/>
          <w:sz w:val="22"/>
          <w:szCs w:val="22"/>
        </w:rPr>
        <w:t>57</w:t>
      </w:r>
      <w:r w:rsidRPr="00ED73CB">
        <w:rPr>
          <w:rFonts w:ascii="Times New Roman" w:hAnsi="Times New Roman" w:cs="Times New Roman"/>
          <w:sz w:val="22"/>
          <w:szCs w:val="22"/>
        </w:rPr>
        <w:t xml:space="preserve"> </w:t>
      </w:r>
      <w:r w:rsidR="00066C30" w:rsidRPr="00ED73CB">
        <w:rPr>
          <w:rFonts w:ascii="Times New Roman" w:hAnsi="Times New Roman" w:cs="Times New Roman"/>
          <w:sz w:val="22"/>
          <w:szCs w:val="22"/>
        </w:rPr>
        <w:t>1</w:t>
      </w:r>
      <w:r w:rsidRPr="00ED73CB">
        <w:rPr>
          <w:rFonts w:ascii="Times New Roman" w:hAnsi="Times New Roman" w:cs="Times New Roman"/>
          <w:sz w:val="22"/>
          <w:szCs w:val="22"/>
        </w:rPr>
        <w:t>7</w:t>
      </w:r>
    </w:p>
    <w:sectPr w:rsidR="00CD3221" w:rsidRPr="00ED73CB" w:rsidSect="00113A41">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C21" w:rsidRDefault="00B26C21" w:rsidP="0024098E">
      <w:pPr>
        <w:spacing w:after="0" w:line="240" w:lineRule="auto"/>
      </w:pPr>
      <w:r>
        <w:separator/>
      </w:r>
    </w:p>
  </w:endnote>
  <w:endnote w:type="continuationSeparator" w:id="0">
    <w:p w:rsidR="00B26C21" w:rsidRDefault="00B26C21" w:rsidP="00240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C21" w:rsidRDefault="00B26C21" w:rsidP="0024098E">
      <w:pPr>
        <w:spacing w:after="0" w:line="240" w:lineRule="auto"/>
      </w:pPr>
      <w:r>
        <w:separator/>
      </w:r>
    </w:p>
  </w:footnote>
  <w:footnote w:type="continuationSeparator" w:id="0">
    <w:p w:rsidR="00B26C21" w:rsidRDefault="00B26C21" w:rsidP="00240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6110"/>
      <w:docPartObj>
        <w:docPartGallery w:val="Page Numbers (Top of Page)"/>
        <w:docPartUnique/>
      </w:docPartObj>
    </w:sdtPr>
    <w:sdtEndPr>
      <w:rPr>
        <w:rFonts w:ascii="Times New Roman" w:hAnsi="Times New Roman"/>
      </w:rPr>
    </w:sdtEndPr>
    <w:sdtContent>
      <w:p w:rsidR="00412CCF" w:rsidRPr="002F59D0" w:rsidRDefault="00B959C6">
        <w:pPr>
          <w:pStyle w:val="a3"/>
          <w:jc w:val="center"/>
          <w:rPr>
            <w:rFonts w:ascii="Times New Roman" w:hAnsi="Times New Roman"/>
          </w:rPr>
        </w:pPr>
        <w:r w:rsidRPr="002F59D0">
          <w:rPr>
            <w:rFonts w:ascii="Times New Roman" w:hAnsi="Times New Roman"/>
          </w:rPr>
          <w:fldChar w:fldCharType="begin"/>
        </w:r>
        <w:r w:rsidR="00412CCF" w:rsidRPr="002F59D0">
          <w:rPr>
            <w:rFonts w:ascii="Times New Roman" w:hAnsi="Times New Roman"/>
          </w:rPr>
          <w:instrText xml:space="preserve"> PAGE   \* MERGEFORMAT </w:instrText>
        </w:r>
        <w:r w:rsidRPr="002F59D0">
          <w:rPr>
            <w:rFonts w:ascii="Times New Roman" w:hAnsi="Times New Roman"/>
          </w:rPr>
          <w:fldChar w:fldCharType="separate"/>
        </w:r>
        <w:r w:rsidR="00A26A2A">
          <w:rPr>
            <w:rFonts w:ascii="Times New Roman" w:hAnsi="Times New Roman"/>
            <w:noProof/>
          </w:rPr>
          <w:t>3</w:t>
        </w:r>
        <w:r w:rsidRPr="002F59D0">
          <w:rPr>
            <w:rFonts w:ascii="Times New Roman" w:hAnsi="Times New Roman"/>
          </w:rPr>
          <w:fldChar w:fldCharType="end"/>
        </w:r>
      </w:p>
    </w:sdtContent>
  </w:sdt>
  <w:p w:rsidR="00412CCF" w:rsidRDefault="00412CC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270AA"/>
    <w:multiLevelType w:val="hybridMultilevel"/>
    <w:tmpl w:val="50181AD6"/>
    <w:lvl w:ilvl="0" w:tplc="F3D842A0">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BE0"/>
    <w:rsid w:val="00041DE0"/>
    <w:rsid w:val="00066C30"/>
    <w:rsid w:val="00072064"/>
    <w:rsid w:val="00113A41"/>
    <w:rsid w:val="00237913"/>
    <w:rsid w:val="0024098E"/>
    <w:rsid w:val="00246935"/>
    <w:rsid w:val="00246FF1"/>
    <w:rsid w:val="002D36BA"/>
    <w:rsid w:val="00406F44"/>
    <w:rsid w:val="00412CCF"/>
    <w:rsid w:val="004174DF"/>
    <w:rsid w:val="00432B25"/>
    <w:rsid w:val="00436BAE"/>
    <w:rsid w:val="004C32F0"/>
    <w:rsid w:val="00522812"/>
    <w:rsid w:val="00596039"/>
    <w:rsid w:val="00634892"/>
    <w:rsid w:val="00690C9A"/>
    <w:rsid w:val="006A5EC5"/>
    <w:rsid w:val="00711BEC"/>
    <w:rsid w:val="00730F7B"/>
    <w:rsid w:val="00770EE6"/>
    <w:rsid w:val="007B5801"/>
    <w:rsid w:val="007D1449"/>
    <w:rsid w:val="00823690"/>
    <w:rsid w:val="00897DDD"/>
    <w:rsid w:val="00995B32"/>
    <w:rsid w:val="009B6D40"/>
    <w:rsid w:val="009C25D8"/>
    <w:rsid w:val="00A26A2A"/>
    <w:rsid w:val="00AA29B6"/>
    <w:rsid w:val="00AE0887"/>
    <w:rsid w:val="00B15DE0"/>
    <w:rsid w:val="00B26C21"/>
    <w:rsid w:val="00B94BE0"/>
    <w:rsid w:val="00B959C6"/>
    <w:rsid w:val="00B95CB9"/>
    <w:rsid w:val="00C23EA5"/>
    <w:rsid w:val="00C636C4"/>
    <w:rsid w:val="00C65C2B"/>
    <w:rsid w:val="00CB4B4A"/>
    <w:rsid w:val="00CD3221"/>
    <w:rsid w:val="00CE6E04"/>
    <w:rsid w:val="00D2321A"/>
    <w:rsid w:val="00DB41ED"/>
    <w:rsid w:val="00E76A83"/>
    <w:rsid w:val="00ED73CB"/>
    <w:rsid w:val="00F87C4B"/>
    <w:rsid w:val="00F87DF7"/>
    <w:rsid w:val="00F97A47"/>
    <w:rsid w:val="00FA7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BE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4B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B94B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4BE0"/>
    <w:rPr>
      <w:rFonts w:ascii="Calibri" w:eastAsia="Times New Roman" w:hAnsi="Calibri" w:cs="Times New Roman"/>
      <w:lang w:eastAsia="ru-RU"/>
    </w:rPr>
  </w:style>
  <w:style w:type="paragraph" w:customStyle="1" w:styleId="ConsPlusTitle">
    <w:name w:val="ConsPlusTitle"/>
    <w:rsid w:val="00066C30"/>
    <w:pPr>
      <w:widowControl w:val="0"/>
      <w:autoSpaceDE w:val="0"/>
      <w:autoSpaceDN w:val="0"/>
      <w:spacing w:after="0" w:line="240" w:lineRule="auto"/>
    </w:pPr>
    <w:rPr>
      <w:rFonts w:ascii="Calibri" w:eastAsia="Times New Roman" w:hAnsi="Calibri" w:cs="Calibri"/>
      <w:b/>
      <w:szCs w:val="20"/>
      <w:lang w:eastAsia="ru-RU"/>
    </w:rPr>
  </w:style>
  <w:style w:type="paragraph" w:styleId="a5">
    <w:name w:val="List Paragraph"/>
    <w:basedOn w:val="a"/>
    <w:uiPriority w:val="34"/>
    <w:qFormat/>
    <w:rsid w:val="00690C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BE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4B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B94B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4BE0"/>
    <w:rPr>
      <w:rFonts w:ascii="Calibri" w:eastAsia="Times New Roman" w:hAnsi="Calibri" w:cs="Times New Roman"/>
      <w:lang w:eastAsia="ru-RU"/>
    </w:rPr>
  </w:style>
  <w:style w:type="paragraph" w:customStyle="1" w:styleId="ConsPlusTitle">
    <w:name w:val="ConsPlusTitle"/>
    <w:rsid w:val="00066C30"/>
    <w:pPr>
      <w:widowControl w:val="0"/>
      <w:autoSpaceDE w:val="0"/>
      <w:autoSpaceDN w:val="0"/>
      <w:spacing w:after="0" w:line="240" w:lineRule="auto"/>
    </w:pPr>
    <w:rPr>
      <w:rFonts w:ascii="Calibri" w:eastAsia="Times New Roman" w:hAnsi="Calibri" w:cs="Calibri"/>
      <w:b/>
      <w:szCs w:val="20"/>
      <w:lang w:eastAsia="ru-RU"/>
    </w:rPr>
  </w:style>
  <w:style w:type="paragraph" w:styleId="a5">
    <w:name w:val="List Paragraph"/>
    <w:basedOn w:val="a"/>
    <w:uiPriority w:val="34"/>
    <w:qFormat/>
    <w:rsid w:val="00690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0769D817F63E2941FC5B4C6F10978F63BDF42B19516D8981828C4C6B4B487B8A2A415E78D274601DA18B525E6703C625A46A6A5CA4C37513CE5A6FP8p4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2E21F823EFDC347F12C4ED65DD1107357C49ECACE91E4A2133E17A50CC0A2FBD116B6FB8D3F83F13C485C79BFEF63AFFE5FFD9BpEm7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E5C03E2E8DF65F27CAD1D0B1D18C847C2E2CFC0E03B1C7B13B3F0D7A3596CB493C27B67A49F097t1V3K" TargetMode="External"/><Relationship Id="rId5" Type="http://schemas.openxmlformats.org/officeDocument/2006/relationships/settings" Target="settings.xml"/><Relationship Id="rId15" Type="http://schemas.openxmlformats.org/officeDocument/2006/relationships/hyperlink" Target="consultantplus://offline/ref=EC541A0711C2A010FE0B86118D4A3E22DF8D305368CBD5BDA74A0F15A7A9FA4C238A0AF264BBBF5DD6EC8E38D8532280C1BFB5D413D6DCE00B6A51ED7115J" TargetMode="External"/><Relationship Id="rId10" Type="http://schemas.openxmlformats.org/officeDocument/2006/relationships/hyperlink" Target="http://ivo.garant.ru/document?id=12061610&amp;sub=0" TargetMode="External"/><Relationship Id="rId4" Type="http://schemas.microsoft.com/office/2007/relationships/stylesWithEffects" Target="stylesWithEffects.xml"/><Relationship Id="rId9" Type="http://schemas.openxmlformats.org/officeDocument/2006/relationships/hyperlink" Target="consultantplus://offline/ref=C2E5C03E2E8DF65F27CAD1D0B1D18C847C2E28F9080FB1C7B13B3F0D7A3596CB493C27B67A48F29Bt1V3K" TargetMode="External"/><Relationship Id="rId14" Type="http://schemas.openxmlformats.org/officeDocument/2006/relationships/hyperlink" Target="consultantplus://offline/ref=EC541A0711C2A010FE0B86118D4A3E22DF8D305368CBD5BDA74A0F15A7A9FA4C238A0AF264BBBF5DD6EC8F31D7532280C1BFB5D413D6DCE00B6A51ED711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34930-5AC4-4303-863F-DE25203D8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Н. Тюрина</dc:creator>
  <cp:lastModifiedBy>Груненкова Нина Александровна</cp:lastModifiedBy>
  <cp:revision>2</cp:revision>
  <cp:lastPrinted>2023-03-14T11:52:00Z</cp:lastPrinted>
  <dcterms:created xsi:type="dcterms:W3CDTF">2023-04-14T05:37:00Z</dcterms:created>
  <dcterms:modified xsi:type="dcterms:W3CDTF">2023-04-14T05:37:00Z</dcterms:modified>
</cp:coreProperties>
</file>