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FB" w:rsidRDefault="006E38FB">
      <w:pPr>
        <w:jc w:val="right"/>
        <w:rPr>
          <w:rFonts w:ascii="Times New Roman" w:hAnsi="Times New Roman" w:cs="Times New Roman"/>
        </w:rPr>
      </w:pPr>
    </w:p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6E38FB"/>
    <w:p w:rsidR="006E38FB" w:rsidRDefault="007F48D9">
      <w:pPr>
        <w:tabs>
          <w:tab w:val="left" w:pos="7499"/>
        </w:tabs>
      </w:pPr>
      <w:r>
        <w:tab/>
      </w:r>
    </w:p>
    <w:p w:rsidR="006E38FB" w:rsidRDefault="006E38FB"/>
    <w:p w:rsidR="006E38FB" w:rsidRDefault="006E38FB"/>
    <w:p w:rsidR="006E38FB" w:rsidRDefault="006E38FB"/>
    <w:tbl>
      <w:tblPr>
        <w:tblW w:w="9889" w:type="dxa"/>
        <w:tblLook w:val="01E0" w:firstRow="1" w:lastRow="1" w:firstColumn="1" w:lastColumn="1" w:noHBand="0" w:noVBand="0"/>
      </w:tblPr>
      <w:tblGrid>
        <w:gridCol w:w="3855"/>
        <w:gridCol w:w="6034"/>
      </w:tblGrid>
      <w:tr w:rsidR="006E38FB">
        <w:tc>
          <w:tcPr>
            <w:tcW w:w="3855" w:type="dxa"/>
          </w:tcPr>
          <w:p w:rsidR="006E38FB" w:rsidRDefault="007F48D9">
            <w:pPr>
              <w:ind w:firstLine="0"/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О внесении изменений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Правительства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Челябинской области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от 13.08.2021 г. № 385-П</w:t>
            </w:r>
            <w:bookmarkEnd w:id="0"/>
          </w:p>
        </w:tc>
        <w:tc>
          <w:tcPr>
            <w:tcW w:w="6034" w:type="dxa"/>
          </w:tcPr>
          <w:p w:rsidR="006E38FB" w:rsidRDefault="006E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38FB" w:rsidRDefault="006E38F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38FB" w:rsidRDefault="006E38F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E38FB" w:rsidRDefault="007F48D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Челябинской области ПОСТАНОВЛЯЕТ:</w:t>
      </w:r>
    </w:p>
    <w:p w:rsidR="006E38FB" w:rsidRDefault="007F48D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>
        <w:rPr>
          <w:rFonts w:ascii="Times New Roman" w:hAnsi="Times New Roman" w:cs="Times New Roman"/>
          <w:sz w:val="28"/>
        </w:rPr>
        <w:t>Порядок предоставления в 2021 - 2023 годах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субсидии на возмещение части затрат на выполнение научно-исследовательских и опытно-конструкторских работ </w:t>
      </w:r>
      <w:r>
        <w:rPr>
          <w:rFonts w:ascii="Times New Roman" w:hAnsi="Times New Roman" w:cs="Times New Roman"/>
          <w:sz w:val="28"/>
        </w:rPr>
        <w:br/>
        <w:t>в агропромышленном комплексе,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Челябинской области от 13.08.2021 г. № 385-П «О Порядке предоставления в 2021-2023 годах субсидии на возмещение части затрат на выполнение научно-исследовательских и опытно-конструкторских работ в агропромышленном комплексе, и о признании утратившими силу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некоторых постановлений Правительства Челябинской области» (Официальный интернет-портал правовой информации (www.pravo.gov.ru), 16 августа 2021 г.; 22 февраля 2022 г.</w:t>
      </w:r>
      <w:r w:rsidR="00884F15">
        <w:rPr>
          <w:rFonts w:ascii="Times New Roman" w:hAnsi="Times New Roman" w:cs="Times New Roman"/>
          <w:sz w:val="28"/>
          <w:szCs w:val="28"/>
        </w:rPr>
        <w:t>, 20 июля 2022 г., 19 января 2023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E38FB" w:rsidRDefault="007F48D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Настоящее постановление подлежит официальному опубликованию.</w:t>
      </w:r>
    </w:p>
    <w:p w:rsidR="006E38FB" w:rsidRDefault="006E38FB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6E38FB" w:rsidRDefault="006E38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E38FB" w:rsidRDefault="006E38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E38FB" w:rsidRDefault="006E38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Layout w:type="fixed"/>
        <w:tblLook w:val="01E0" w:firstRow="1" w:lastRow="1" w:firstColumn="1" w:lastColumn="1" w:noHBand="0" w:noVBand="0"/>
      </w:tblPr>
      <w:tblGrid>
        <w:gridCol w:w="5211"/>
        <w:gridCol w:w="4677"/>
      </w:tblGrid>
      <w:tr w:rsidR="006E38FB">
        <w:tc>
          <w:tcPr>
            <w:tcW w:w="5210" w:type="dxa"/>
          </w:tcPr>
          <w:p w:rsidR="006E38FB" w:rsidRDefault="007F48D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                 Председател</w:t>
            </w:r>
            <w:r w:rsidR="00AB005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E38FB" w:rsidRDefault="007F48D9">
            <w:pPr>
              <w:ind w:firstLine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Правительства Челябинской области</w:t>
            </w:r>
          </w:p>
        </w:tc>
        <w:tc>
          <w:tcPr>
            <w:tcW w:w="4677" w:type="dxa"/>
            <w:vAlign w:val="bottom"/>
          </w:tcPr>
          <w:p w:rsidR="006E38FB" w:rsidRDefault="007F48D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Текслер</w:t>
            </w:r>
            <w:proofErr w:type="spellEnd"/>
          </w:p>
        </w:tc>
      </w:tr>
    </w:tbl>
    <w:p w:rsidR="006E38FB" w:rsidRDefault="006E38F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E38FB" w:rsidRDefault="006E38FB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C44B8" w:rsidRDefault="00FC44B8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44B8" w:rsidRPr="00427B13" w:rsidRDefault="00FC44B8" w:rsidP="00FC44B8">
      <w:pPr>
        <w:ind w:left="5811"/>
        <w:contextualSpacing/>
        <w:jc w:val="center"/>
        <w:rPr>
          <w:rFonts w:ascii="Times New Roman" w:hAnsi="Times New Roman" w:cs="Times New Roman"/>
          <w:sz w:val="28"/>
        </w:rPr>
      </w:pPr>
      <w:r w:rsidRPr="00427B13">
        <w:rPr>
          <w:rFonts w:ascii="Times New Roman" w:hAnsi="Times New Roman" w:cs="Times New Roman"/>
          <w:sz w:val="28"/>
        </w:rPr>
        <w:lastRenderedPageBreak/>
        <w:t>УТВЕРЖДЕНЫ</w:t>
      </w:r>
      <w:r w:rsidRPr="00427B13">
        <w:rPr>
          <w:rFonts w:ascii="Times New Roman" w:hAnsi="Times New Roman" w:cs="Times New Roman"/>
          <w:sz w:val="28"/>
        </w:rPr>
        <w:br/>
        <w:t>постановлением Правительства Челябинской области</w:t>
      </w:r>
    </w:p>
    <w:p w:rsidR="00FC44B8" w:rsidRPr="00427B13" w:rsidRDefault="00FC44B8" w:rsidP="00FC44B8">
      <w:pPr>
        <w:ind w:left="5811"/>
        <w:contextualSpacing/>
        <w:jc w:val="center"/>
        <w:rPr>
          <w:rFonts w:ascii="Times New Roman" w:hAnsi="Times New Roman" w:cs="Times New Roman"/>
          <w:sz w:val="28"/>
        </w:rPr>
      </w:pPr>
      <w:r w:rsidRPr="00427B13">
        <w:rPr>
          <w:rFonts w:ascii="Times New Roman" w:hAnsi="Times New Roman" w:cs="Times New Roman"/>
          <w:sz w:val="28"/>
        </w:rPr>
        <w:t>от__________2023 г. №_____</w:t>
      </w:r>
    </w:p>
    <w:p w:rsidR="00FC44B8" w:rsidRPr="00427B13" w:rsidRDefault="00FC44B8" w:rsidP="00FC44B8">
      <w:pPr>
        <w:ind w:left="5811"/>
        <w:contextualSpacing/>
        <w:jc w:val="center"/>
        <w:rPr>
          <w:rFonts w:ascii="Times New Roman" w:hAnsi="Times New Roman" w:cs="Times New Roman"/>
          <w:sz w:val="28"/>
        </w:rPr>
      </w:pPr>
    </w:p>
    <w:p w:rsidR="00FC44B8" w:rsidRPr="00427B13" w:rsidRDefault="00FC44B8" w:rsidP="00FC44B8">
      <w:pPr>
        <w:ind w:left="5811"/>
        <w:contextualSpacing/>
        <w:jc w:val="center"/>
        <w:rPr>
          <w:rFonts w:ascii="Times New Roman" w:hAnsi="Times New Roman" w:cs="Times New Roman"/>
          <w:sz w:val="28"/>
        </w:rPr>
      </w:pPr>
    </w:p>
    <w:p w:rsidR="00FC44B8" w:rsidRPr="00427B13" w:rsidRDefault="00FC44B8" w:rsidP="00FC44B8">
      <w:pPr>
        <w:contextualSpacing/>
        <w:jc w:val="center"/>
        <w:rPr>
          <w:rFonts w:ascii="Times New Roman" w:hAnsi="Times New Roman" w:cs="Times New Roman"/>
          <w:sz w:val="28"/>
        </w:rPr>
      </w:pPr>
      <w:r w:rsidRPr="00427B13">
        <w:rPr>
          <w:rFonts w:ascii="Times New Roman" w:hAnsi="Times New Roman" w:cs="Times New Roman"/>
          <w:sz w:val="28"/>
        </w:rPr>
        <w:t xml:space="preserve">Изменения, </w:t>
      </w:r>
    </w:p>
    <w:p w:rsidR="00FC44B8" w:rsidRPr="00427B13" w:rsidRDefault="00FC44B8" w:rsidP="00FC44B8">
      <w:pPr>
        <w:contextualSpacing/>
        <w:jc w:val="center"/>
        <w:rPr>
          <w:rFonts w:ascii="Times New Roman" w:hAnsi="Times New Roman" w:cs="Times New Roman"/>
          <w:sz w:val="28"/>
        </w:rPr>
      </w:pPr>
      <w:r w:rsidRPr="00427B13">
        <w:rPr>
          <w:rFonts w:ascii="Times New Roman" w:hAnsi="Times New Roman" w:cs="Times New Roman"/>
          <w:sz w:val="28"/>
        </w:rPr>
        <w:t>которые вносятся в Порядок предоставления в 2021 - 2023 годах</w:t>
      </w:r>
    </w:p>
    <w:p w:rsidR="00FC44B8" w:rsidRPr="00427B13" w:rsidRDefault="00FC44B8" w:rsidP="00FC44B8">
      <w:pPr>
        <w:contextualSpacing/>
        <w:jc w:val="center"/>
        <w:rPr>
          <w:rFonts w:ascii="Times New Roman" w:hAnsi="Times New Roman" w:cs="Times New Roman"/>
          <w:sz w:val="28"/>
        </w:rPr>
      </w:pPr>
      <w:r w:rsidRPr="00427B13">
        <w:rPr>
          <w:rFonts w:ascii="Times New Roman" w:hAnsi="Times New Roman" w:cs="Times New Roman"/>
          <w:sz w:val="28"/>
        </w:rPr>
        <w:t xml:space="preserve"> субсидии на возмещение части затрат на выполнение научно-исследовательских и опытно-конструкторских работ </w:t>
      </w:r>
      <w:r w:rsidRPr="00427B13">
        <w:rPr>
          <w:rFonts w:ascii="Times New Roman" w:hAnsi="Times New Roman" w:cs="Times New Roman"/>
          <w:sz w:val="28"/>
        </w:rPr>
        <w:br/>
        <w:t>в агропромышленном комплексе</w:t>
      </w:r>
    </w:p>
    <w:p w:rsidR="00FC44B8" w:rsidRPr="00427B13" w:rsidRDefault="00FC44B8" w:rsidP="00FC44B8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FC44B8" w:rsidRPr="00427B13" w:rsidRDefault="00FC44B8" w:rsidP="00FC44B8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427B13">
        <w:rPr>
          <w:rFonts w:ascii="Times New Roman" w:hAnsi="Times New Roman" w:cs="Times New Roman"/>
          <w:sz w:val="28"/>
        </w:rPr>
        <w:t>1. Пункт 4 изложить в следующей редакции: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«4. Критерием отбора является выполнение участником отбора научно-исследовательских и опытно-конструкторских работ по одному или нескольким из следующих направлений: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1" w:name="Par87"/>
      <w:bookmarkEnd w:id="1"/>
      <w:r w:rsidRPr="00427B13">
        <w:t>1) разработка и внедрение технологий, направленных на рациональное использование земель сельскохозяйственного назначения;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2) разработка и внедрение </w:t>
      </w:r>
      <w:proofErr w:type="gramStart"/>
      <w:r w:rsidRPr="00427B13">
        <w:t>технологии использования электронных картограмм пространственного распределения факторов плодородия</w:t>
      </w:r>
      <w:proofErr w:type="gramEnd"/>
      <w:r w:rsidRPr="00427B13">
        <w:t xml:space="preserve"> для рационального использования земель сельскохозяйственного назначения;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2" w:name="Par88"/>
      <w:bookmarkEnd w:id="2"/>
      <w:r w:rsidRPr="00427B13">
        <w:t>3) производственная оценка (испытание) и внедрение в производство сельскохозяйственных культур, их сортов (разработка, испытание и внедрение эффективных технологий (и их элементов) возделывания сельскохозяйственных культур, их сортов для условий Южного Урала);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3" w:name="Par90"/>
      <w:bookmarkEnd w:id="3"/>
      <w:r w:rsidRPr="00427B13">
        <w:t>4) разработка и внедрение эффективных технологий производства высококачественного семенного материала сельскохозяйственных культур и посадочного материала плодово-ягодных культур для условий Южного Урала;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5) разработка и внедрение эффективных технологий хранения сельскохозяйственной продукции;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4" w:name="Par91"/>
      <w:bookmarkEnd w:id="4"/>
      <w:r w:rsidRPr="00427B13">
        <w:t>6) разработка, совершенствование конструкции и внедрение в производство универсальных, комбинированных посевных и почвообрабатывающих машин, машин для внесения средств химической защиты растений, внесения минеральных и органических удобрений, машин для послеуборочной обработки сельскохозяйственных культур, рекомендуемых для применения в условиях Южного Урала;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5" w:name="Par92"/>
      <w:bookmarkEnd w:id="5"/>
      <w:r w:rsidRPr="00427B13">
        <w:t>7) разработка и внедрение эффективных технологий в животноводстве и птицеводстве;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6" w:name="Par93"/>
      <w:bookmarkEnd w:id="6"/>
      <w:r w:rsidRPr="00427B13">
        <w:t>8) проведение исследований в области ветеринарной медицины с целью совершенствования диагностики, профилактики и лечения заболеваний сельскохозяйственных животных и птиц;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7" w:name="Par94"/>
      <w:bookmarkEnd w:id="7"/>
      <w:r w:rsidRPr="00427B13">
        <w:t>9)разработка и внедрение рекомендаций и технологий по повышению продуктивного долголетия коров, повышению продуктивности сельскохозяйственных животных и птицы;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8" w:name="Par95"/>
      <w:bookmarkEnd w:id="8"/>
      <w:r w:rsidRPr="00427B13">
        <w:lastRenderedPageBreak/>
        <w:t>10) разработка технологии, технических средств и технологических процессов утилизации, переработки сельскохозяйственных отходов, побочных продуктов животноводства</w:t>
      </w:r>
      <w:proofErr w:type="gramStart"/>
      <w:r w:rsidRPr="00427B13">
        <w:t>.».</w:t>
      </w:r>
      <w:proofErr w:type="gramEnd"/>
    </w:p>
    <w:p w:rsidR="00FC44B8" w:rsidRPr="00427B13" w:rsidRDefault="00FC44B8" w:rsidP="00FC44B8">
      <w:pPr>
        <w:ind w:firstLine="539"/>
        <w:contextualSpacing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2. Пункт 11 изложить в следующей редакции: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«11. Возмещение части затрат на выполнение НИОКР в агропромышленном комплексе осуществляется в размере 90 процентов от фактически понесенных затрат, но не выше предельной стоимости НИОКР, с учетом установленных настоящим пунктом особенностей предоставления субсидии по направлениям, предусмотренным подпунктами 1, 2, 3, 4, 6, 7, 8 , 9, 10 </w:t>
      </w:r>
      <w:hyperlink w:anchor="Par86" w:tooltip="4. Критерием отбора является выполнение участником отбора научно-исследовательских и опытно-конструкторских работ по одному или нескольким из следующих направлений:" w:history="1">
        <w:r w:rsidRPr="00427B13">
          <w:t>пункта 4</w:t>
        </w:r>
      </w:hyperlink>
      <w:r w:rsidRPr="00427B13">
        <w:t xml:space="preserve"> настоящего Порядка.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Возмещение части затрат на выполнение НИОКР в агропромышленном комплексе по подпункту 5 пункта 4 Порядка осуществляется в размере 90 процентов от фактически понесенных затрат.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Размер предельной стоимости НИОКР рассчитывается или устанавливается исходя из видов направлений НИОКР, предусмотренных подпунктами 1, 2, 3, 4, 6, 7, 8, 9, 10 </w:t>
      </w:r>
      <w:hyperlink w:anchor="Par86" w:tooltip="4. Критерием отбора является выполнение участником отбора научно-исследовательских и опытно-конструкторских работ по одному или нескольким из следующих направлений:" w:history="1">
        <w:r w:rsidRPr="00427B13">
          <w:t>пункта 4</w:t>
        </w:r>
      </w:hyperlink>
      <w:r w:rsidRPr="00427B13">
        <w:t xml:space="preserve"> настоящего Порядка.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По направлению НИОКР, предусмотренному </w:t>
      </w:r>
      <w:hyperlink w:anchor="Par87" w:tooltip="1) разработка и внедрение технологий, направленных на рациональное использование земель сельскохозяйственного назначения;" w:history="1">
        <w:r w:rsidRPr="00427B13">
          <w:t>подпунктом 1 пункта 4</w:t>
        </w:r>
      </w:hyperlink>
      <w:r w:rsidRPr="00427B13">
        <w:t xml:space="preserve"> настоящего Порядка, размер предельной стоимости НИОКР на одного получателя субсидии устанавливается в размере 0,015 тысячи рублей на один гектар земель сельскохозяйственного назначения, на которых проводилось научное исследование, и рассчитывается по формуле: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center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= </w:t>
      </w:r>
      <w:proofErr w:type="spellStart"/>
      <w:r w:rsidRPr="00427B13">
        <w:t>S</w:t>
      </w:r>
      <w:r w:rsidRPr="00427B13">
        <w:rPr>
          <w:vertAlign w:val="subscript"/>
        </w:rPr>
        <w:t>зем</w:t>
      </w:r>
      <w:proofErr w:type="gramStart"/>
      <w:r w:rsidRPr="00427B13">
        <w:rPr>
          <w:vertAlign w:val="subscript"/>
        </w:rPr>
        <w:t>.у</w:t>
      </w:r>
      <w:proofErr w:type="gramEnd"/>
      <w:r w:rsidRPr="00427B13">
        <w:rPr>
          <w:vertAlign w:val="subscript"/>
        </w:rPr>
        <w:t>ч</w:t>
      </w:r>
      <w:proofErr w:type="spellEnd"/>
      <w:r w:rsidRPr="00427B13">
        <w:t xml:space="preserve"> x 0,015, где: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- предельная стоимость НИОКР;</w:t>
      </w: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S</w:t>
      </w:r>
      <w:r w:rsidRPr="00427B13">
        <w:rPr>
          <w:vertAlign w:val="subscript"/>
        </w:rPr>
        <w:t>зем</w:t>
      </w:r>
      <w:proofErr w:type="gramStart"/>
      <w:r w:rsidRPr="00427B13">
        <w:rPr>
          <w:vertAlign w:val="subscript"/>
        </w:rPr>
        <w:t>.у</w:t>
      </w:r>
      <w:proofErr w:type="gramEnd"/>
      <w:r w:rsidRPr="00427B13">
        <w:rPr>
          <w:vertAlign w:val="subscript"/>
        </w:rPr>
        <w:t>ч</w:t>
      </w:r>
      <w:proofErr w:type="spellEnd"/>
      <w:r w:rsidRPr="00427B13">
        <w:t xml:space="preserve"> - площадь земельного участка, на котором проводилось научное исследование.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По направлению НИОКР, предусмотренному </w:t>
      </w:r>
      <w:hyperlink w:anchor="Par87" w:tooltip="1) разработка и внедрение технологий, направленных на рациональное использование земель сельскохозяйственного назначения;" w:history="1">
        <w:r w:rsidRPr="00427B13">
          <w:t>подпунктом 2 пункта 4</w:t>
        </w:r>
      </w:hyperlink>
      <w:r w:rsidRPr="00427B13">
        <w:t xml:space="preserve"> настоящего Порядка, размер предельной стоимости НИОКР на одного получателя субсидии устанавливается в размере 890 рублей на один гектар земель сельскохозяйственного назначения, на которых проводилось научное исследование, и рассчитывается по формуле: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center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= </w:t>
      </w:r>
      <w:proofErr w:type="spellStart"/>
      <w:r w:rsidRPr="00427B13">
        <w:t>S</w:t>
      </w:r>
      <w:r w:rsidRPr="00427B13">
        <w:rPr>
          <w:vertAlign w:val="subscript"/>
        </w:rPr>
        <w:t>зем</w:t>
      </w:r>
      <w:proofErr w:type="gramStart"/>
      <w:r w:rsidRPr="00427B13">
        <w:rPr>
          <w:vertAlign w:val="subscript"/>
        </w:rPr>
        <w:t>.у</w:t>
      </w:r>
      <w:proofErr w:type="gramEnd"/>
      <w:r w:rsidRPr="00427B13">
        <w:rPr>
          <w:vertAlign w:val="subscript"/>
        </w:rPr>
        <w:t>ч</w:t>
      </w:r>
      <w:proofErr w:type="spellEnd"/>
      <w:r w:rsidRPr="00427B13">
        <w:t xml:space="preserve"> x 890, где: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- предельная стоимость НИОКР;</w:t>
      </w: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S</w:t>
      </w:r>
      <w:r w:rsidRPr="00427B13">
        <w:rPr>
          <w:vertAlign w:val="subscript"/>
        </w:rPr>
        <w:t>зем</w:t>
      </w:r>
      <w:proofErr w:type="gramStart"/>
      <w:r w:rsidRPr="00427B13">
        <w:rPr>
          <w:vertAlign w:val="subscript"/>
        </w:rPr>
        <w:t>.у</w:t>
      </w:r>
      <w:proofErr w:type="gramEnd"/>
      <w:r w:rsidRPr="00427B13">
        <w:rPr>
          <w:vertAlign w:val="subscript"/>
        </w:rPr>
        <w:t>ч</w:t>
      </w:r>
      <w:proofErr w:type="spellEnd"/>
      <w:r w:rsidRPr="00427B13">
        <w:t xml:space="preserve"> - площадь земельного участка, на котором проводилось научное исследование.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По направлениям НИОКР, предусмотренным </w:t>
      </w:r>
      <w:hyperlink w:anchor="Par88" w:tooltip="2) производственная оценка (испытание) и внедрение в производство сельскохозяйственных культур, их сортов (разработка, испытание и внедрение эффективных технологий (и их элементов) возделывания сельскохозяйственных культур, их сортов для условий Южного Урала);" w:history="1">
        <w:r w:rsidRPr="00427B13">
          <w:t xml:space="preserve">подпунктами </w:t>
        </w:r>
      </w:hyperlink>
      <w:r w:rsidRPr="00427B13">
        <w:t>3, 4</w:t>
      </w:r>
      <w:hyperlink w:anchor="Par90" w:tooltip="3) разработка и внедрение эффективных технологий производства высококачественного семенного материала сельскохозяйственных культур и посадочного материала плодово-ягодных культур для условий Южного Урала;" w:history="1">
        <w:r w:rsidRPr="00427B13">
          <w:t xml:space="preserve"> пункта 4</w:t>
        </w:r>
      </w:hyperlink>
      <w:r w:rsidRPr="00427B13">
        <w:t xml:space="preserve"> настоящего Порядка, размер субсидии на возмещение части затрат не может превышать на одного получателя субсидии: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расходов получателя субсидии на выполнение НИОКР с учетом установленной предельной площади земельного участка, на котором проводилось научное исследование;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предельной стоимости НИОКР, рассчитанной с учетом затрат на один гектар убранной площади соответствующего вида сельскохозяйственных </w:t>
      </w:r>
      <w:r w:rsidRPr="00427B13">
        <w:lastRenderedPageBreak/>
        <w:t xml:space="preserve">культур в году, предшествующему году предоставления субсидии, и установленной предельной площади земельного участка, на котором проводилось научное исследование. </w:t>
      </w:r>
      <w:proofErr w:type="gramStart"/>
      <w:r w:rsidRPr="00427B13">
        <w:t>Затраты на один гектар убранной площади соответствующего вида сельскохозяйственных культур рассчитываются Министерством на основании сводных данных формы № 9-АПК «Отчет о производстве, затратах, себестоимости и реализации продукции растениеводства», формы 4 КФХ-ЧО «Информация о производстве продукции растениеводства крестьянских (фермерских) хозяйств» годовой отчетности о финансово-экономическом состоянии товаропроизводителей агропромышленного комплекса, утвержденной приказами Министерства сельского хозяйства Российской Федерации.</w:t>
      </w:r>
      <w:proofErr w:type="gramEnd"/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Размер предельной стоимости НИОКР на одного получателя субсидии по направлениям НИОКР, предусмотренным </w:t>
      </w:r>
      <w:hyperlink w:anchor="Par88" w:tooltip="2) производственная оценка (испытание) и внедрение в производство сельскохозяйственных культур, их сортов (разработка, испытание и внедрение эффективных технологий (и их элементов) возделывания сельскохозяйственных культур, их сортов для условий Южного Урала);" w:history="1">
        <w:r w:rsidRPr="00427B13">
          <w:t>подпунктами 3</w:t>
        </w:r>
      </w:hyperlink>
      <w:r w:rsidRPr="00427B13">
        <w:t xml:space="preserve">, </w:t>
      </w:r>
      <w:hyperlink w:anchor="Par90" w:tooltip="3) разработка и внедрение эффективных технологий производства высококачественного семенного материала сельскохозяйственных культур и посадочного материала плодово-ягодных культур для условий Южного Урала;" w:history="1">
        <w:r w:rsidRPr="00427B13">
          <w:t>4</w:t>
        </w:r>
      </w:hyperlink>
      <w:r w:rsidRPr="00427B13">
        <w:t xml:space="preserve"> настоящего Порядка, рассчитывается по формуле: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center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= </w:t>
      </w:r>
      <w:proofErr w:type="spellStart"/>
      <w:r w:rsidRPr="00427B13">
        <w:t>З</w:t>
      </w:r>
      <w:r w:rsidRPr="00427B13">
        <w:rPr>
          <w:vertAlign w:val="subscript"/>
        </w:rPr>
        <w:t>раст</w:t>
      </w:r>
      <w:proofErr w:type="spellEnd"/>
      <w:r w:rsidRPr="00427B13">
        <w:t xml:space="preserve"> x </w:t>
      </w:r>
      <w:proofErr w:type="spellStart"/>
      <w:r w:rsidRPr="00427B13">
        <w:t>S</w:t>
      </w:r>
      <w:r w:rsidRPr="00427B13">
        <w:rPr>
          <w:vertAlign w:val="subscript"/>
        </w:rPr>
        <w:t>зем</w:t>
      </w:r>
      <w:proofErr w:type="gramStart"/>
      <w:r w:rsidRPr="00427B13">
        <w:rPr>
          <w:vertAlign w:val="subscript"/>
        </w:rPr>
        <w:t>.у</w:t>
      </w:r>
      <w:proofErr w:type="gramEnd"/>
      <w:r w:rsidRPr="00427B13">
        <w:rPr>
          <w:vertAlign w:val="subscript"/>
        </w:rPr>
        <w:t>ч</w:t>
      </w:r>
      <w:proofErr w:type="spellEnd"/>
      <w:r w:rsidRPr="00427B13">
        <w:t>, где: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- предельная стоимость НИОКР;</w:t>
      </w: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З</w:t>
      </w:r>
      <w:r w:rsidRPr="00427B13">
        <w:rPr>
          <w:vertAlign w:val="subscript"/>
        </w:rPr>
        <w:t>раст</w:t>
      </w:r>
      <w:proofErr w:type="spellEnd"/>
      <w:r w:rsidRPr="00427B13">
        <w:t xml:space="preserve"> - затраты на один гектар убранной площади соответствующего вида сельскохозяйственных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S</w:t>
      </w:r>
      <w:r w:rsidRPr="00427B13">
        <w:rPr>
          <w:vertAlign w:val="subscript"/>
        </w:rPr>
        <w:t>зем</w:t>
      </w:r>
      <w:proofErr w:type="gramStart"/>
      <w:r w:rsidRPr="00427B13">
        <w:rPr>
          <w:vertAlign w:val="subscript"/>
        </w:rPr>
        <w:t>.у</w:t>
      </w:r>
      <w:proofErr w:type="gramEnd"/>
      <w:r w:rsidRPr="00427B13">
        <w:rPr>
          <w:vertAlign w:val="subscript"/>
        </w:rPr>
        <w:t>ч</w:t>
      </w:r>
      <w:proofErr w:type="spellEnd"/>
      <w:r w:rsidRPr="00427B13">
        <w:t xml:space="preserve"> - предельная площадь земельного участка, на котором проводилось научное исследование.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Предельная площадь земельного участка, на котором проводилось научное исследование, устанавливается для видов сельскохозяйственных культур в следующих размерах: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 гектаров для зерновых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 гектаров для зернобобовых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 гектаров для масличных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 гектаров для кормовых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 гектаров для технических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 гектаров для культур волокнистых прядильных;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10 гектаров для лекарственных трав;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4 гектара для картофеля;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2 гектара для овощных культур открытого грунта;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0,015 гектара для овощных культур защищенного грунта;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2 гектара для плодовых и ягодных культур;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при производстве посадочного материала плодово-ягодных культур предельная площадь земельного участка, на котором проводилось научное исследование, устанавливается в следующих размерах: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0,1 гектара - при выращивании саженцев с открытой корневой системой в открытом грунте;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0,05 гектара - при выращивании саженцев с закрытой корневой системой в контейнерах в условиях защищенного грунта.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По направлению НИОКР, предусмотренному </w:t>
      </w:r>
      <w:hyperlink w:anchor="Par91" w:tooltip="4) разработка, совершенствование конструкции и внедрение в производство универсальных, комбинированных посевных и почвообрабатывающих машин, машин для внесения средств химической защиты растений, внесения минеральных и органических удобрений, машин для послеуб" w:history="1">
        <w:r w:rsidRPr="00427B13">
          <w:t>подпунктом 6 пункта 4</w:t>
        </w:r>
      </w:hyperlink>
      <w:r w:rsidRPr="00427B13">
        <w:t xml:space="preserve"> настоящего Порядка, размер предельной стоимости НИОКР на одного </w:t>
      </w:r>
      <w:r w:rsidRPr="00427B13">
        <w:lastRenderedPageBreak/>
        <w:t>получателя субсидии устанавливается в размере 49,9 процента от фактических затрат, понесенных на выполнение НИОКР, но не более 2 млн. рублей.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По направлениям НИОКР, предусмотренным </w:t>
      </w:r>
      <w:hyperlink w:anchor="Par92" w:tooltip="5) разработка и внедрение эффективных технологий в животноводстве и птицеводстве;" w:history="1">
        <w:r w:rsidRPr="00427B13">
          <w:t xml:space="preserve">подпунктами </w:t>
        </w:r>
      </w:hyperlink>
      <w:hyperlink w:anchor="Par94" w:tooltip="7) разработка и внедрение рекомендаций и технологий по повышению продуктивного долголетия коров, повышению продуктивности сельскохозяйственных животных и птицы;" w:history="1">
        <w:r w:rsidRPr="00427B13">
          <w:t>7, 8, 9 пункта 4</w:t>
        </w:r>
      </w:hyperlink>
      <w:r w:rsidRPr="00427B13">
        <w:t xml:space="preserve"> настоящего Порядка, размер субсидии не может превышать на одного получателя субсидии: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затрат получателя субсидии на выполнение НИОКР с учетом установленного предельного поголовья, на котором проводилось научное исследование;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предельной стоимости НИОКР, рассчитанной с учетом затрат на одну среднегодовую голову соответствующего вида животных в году, предшествующем году предоставления субсидии, и установленного предельного поголовья животных, на котором проводилось научное исследование. Затраты на одну среднегодовую голову соответствующего вида животных рассчитываются Министерством на основании сводных данных формы № 13-АПК «Отчет о производстве, себестоимости и реализации продукции животноводства» годовой отчетности о финансово-экономическом состоянии товаропроизводителей агропромышленного комплекса, утвержденной приказами Министерства сельского хозяйства Российской Федерации.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Размер предельной стоимости НИОКР по направлениям НИОКР, предусмотренным </w:t>
      </w:r>
      <w:hyperlink w:anchor="Par92" w:tooltip="5) разработка и внедрение эффективных технологий в животноводстве и птицеводстве;" w:history="1">
        <w:r w:rsidRPr="00427B13">
          <w:t xml:space="preserve">подпунктами </w:t>
        </w:r>
      </w:hyperlink>
      <w:hyperlink w:anchor="Par94" w:tooltip="7) разработка и внедрение рекомендаций и технологий по повышению продуктивного долголетия коров, повышению продуктивности сельскохозяйственных животных и птицы;" w:history="1">
        <w:r w:rsidRPr="00427B13">
          <w:t>7, 8, 9 пункта 4</w:t>
        </w:r>
      </w:hyperlink>
      <w:r w:rsidRPr="00427B13">
        <w:t xml:space="preserve"> настоящего Порядка, на одного получателя субсидии рассчитывается по формуле: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center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= </w:t>
      </w:r>
      <w:proofErr w:type="spellStart"/>
      <w:r w:rsidRPr="00427B13">
        <w:t>З</w:t>
      </w:r>
      <w:r w:rsidRPr="00427B13">
        <w:rPr>
          <w:vertAlign w:val="subscript"/>
        </w:rPr>
        <w:t>жив</w:t>
      </w:r>
      <w:proofErr w:type="spellEnd"/>
      <w:r w:rsidRPr="00427B13">
        <w:t xml:space="preserve"> x </w:t>
      </w:r>
      <w:proofErr w:type="spellStart"/>
      <w:proofErr w:type="gramStart"/>
      <w:r w:rsidRPr="00427B13">
        <w:t>N</w:t>
      </w:r>
      <w:proofErr w:type="gramEnd"/>
      <w:r w:rsidRPr="00427B13">
        <w:rPr>
          <w:vertAlign w:val="subscript"/>
        </w:rPr>
        <w:t>жив</w:t>
      </w:r>
      <w:proofErr w:type="spellEnd"/>
      <w:r w:rsidRPr="00427B13">
        <w:t>, где:</w:t>
      </w:r>
    </w:p>
    <w:p w:rsidR="00FC44B8" w:rsidRPr="00427B13" w:rsidRDefault="00FC44B8" w:rsidP="00FC44B8">
      <w:pPr>
        <w:pStyle w:val="ConsPlusNormal"/>
        <w:ind w:firstLine="539"/>
        <w:jc w:val="both"/>
      </w:pP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П</w:t>
      </w:r>
      <w:r w:rsidRPr="00427B13">
        <w:rPr>
          <w:vertAlign w:val="subscript"/>
        </w:rPr>
        <w:t>ст</w:t>
      </w:r>
      <w:proofErr w:type="spellEnd"/>
      <w:r w:rsidRPr="00427B13">
        <w:t xml:space="preserve"> - предельная стоимость НИОКР;</w:t>
      </w: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r w:rsidRPr="00427B13">
        <w:t>З</w:t>
      </w:r>
      <w:r w:rsidRPr="00427B13">
        <w:rPr>
          <w:vertAlign w:val="subscript"/>
        </w:rPr>
        <w:t>жив</w:t>
      </w:r>
      <w:proofErr w:type="spellEnd"/>
      <w:r w:rsidRPr="00427B13">
        <w:t xml:space="preserve"> - затраты на одну среднегодовую голову соответствующего вида животных;</w:t>
      </w:r>
    </w:p>
    <w:p w:rsidR="00FC44B8" w:rsidRPr="00427B13" w:rsidRDefault="00FC44B8" w:rsidP="00FC44B8">
      <w:pPr>
        <w:pStyle w:val="ConsPlusNormal"/>
        <w:ind w:firstLine="539"/>
        <w:jc w:val="both"/>
      </w:pPr>
      <w:proofErr w:type="spellStart"/>
      <w:proofErr w:type="gramStart"/>
      <w:r w:rsidRPr="00427B13">
        <w:t>N</w:t>
      </w:r>
      <w:proofErr w:type="gramEnd"/>
      <w:r w:rsidRPr="00427B13">
        <w:rPr>
          <w:vertAlign w:val="subscript"/>
        </w:rPr>
        <w:t>жив</w:t>
      </w:r>
      <w:proofErr w:type="spellEnd"/>
      <w:r w:rsidRPr="00427B13">
        <w:t xml:space="preserve"> - предельное поголовье животных, на котором проводилось научное исследование.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Предельное поголовье животных, на котором проводилось научное исследование, устанавливается для видов сельскохозяйственных животных в следующих размерах: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30 голов для лошадей;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 голов для крупного рогатого скота молочного направления;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15 голов для крупного рогатого скота мясного направления или молодняка крупного рогатого скота, выращиваемого на откорм;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350 голов для мелкого рогатого скота;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30 голов для свиней;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500 голов для птиц всех видов.</w:t>
      </w:r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 xml:space="preserve">По направлению НИОКР, предусмотренному </w:t>
      </w:r>
      <w:hyperlink w:anchor="Par95" w:tooltip="8) разработка технологии утилизации сельскохозяйственных отходов птицеводства и свиноводства. Под утилизацией в целях настоящего Порядка понимается переработка отходов промышленного птицеводства и свиноводства с выработкой из указанных отходов новых продуктов," w:history="1">
        <w:r w:rsidRPr="00427B13">
          <w:t>подпунктом 10 пункта 4</w:t>
        </w:r>
      </w:hyperlink>
      <w:r w:rsidRPr="00427B13">
        <w:t xml:space="preserve"> настоящего Порядка, размер предельной стоимости НИОКР на одного получателя субсидии устанавливается в размере 90 процентов от фактических затрат, понесенных на выполнение НИОКР, но не более 5 млн. рублей</w:t>
      </w:r>
      <w:proofErr w:type="gramStart"/>
      <w:r w:rsidRPr="00427B13">
        <w:t>.</w:t>
      </w:r>
      <w:r>
        <w:t>».</w:t>
      </w:r>
      <w:proofErr w:type="gramEnd"/>
    </w:p>
    <w:p w:rsidR="00FC44B8" w:rsidRPr="00427B13" w:rsidRDefault="00FC44B8" w:rsidP="00FC44B8">
      <w:pPr>
        <w:pStyle w:val="ConsPlusNormal"/>
        <w:ind w:firstLine="539"/>
        <w:jc w:val="both"/>
      </w:pPr>
      <w:r w:rsidRPr="00427B13">
        <w:t>3. Приложение 3 изложить в следующей редакции:</w:t>
      </w:r>
    </w:p>
    <w:p w:rsidR="00FC44B8" w:rsidRDefault="00FC44B8" w:rsidP="00FC44B8">
      <w:pPr>
        <w:pStyle w:val="ConsPlusNormal"/>
        <w:jc w:val="both"/>
      </w:pPr>
    </w:p>
    <w:p w:rsidR="00FC44B8" w:rsidRPr="00427B13" w:rsidRDefault="00FC44B8" w:rsidP="00FC44B8">
      <w:pPr>
        <w:pStyle w:val="ConsPlusNormal"/>
        <w:jc w:val="both"/>
      </w:pPr>
      <w:r w:rsidRPr="00427B13">
        <w:lastRenderedPageBreak/>
        <w:t>«</w:t>
      </w:r>
    </w:p>
    <w:p w:rsidR="00FC44B8" w:rsidRPr="00427B13" w:rsidRDefault="00FC44B8" w:rsidP="00FC44B8">
      <w:pPr>
        <w:pStyle w:val="ConsPlusNormal"/>
        <w:jc w:val="right"/>
        <w:outlineLvl w:val="1"/>
      </w:pPr>
      <w:r w:rsidRPr="00427B13">
        <w:t>Приложение 3</w:t>
      </w:r>
    </w:p>
    <w:p w:rsidR="00FC44B8" w:rsidRPr="00427B13" w:rsidRDefault="00FC44B8" w:rsidP="00FC44B8">
      <w:pPr>
        <w:pStyle w:val="ConsPlusNormal"/>
        <w:jc w:val="right"/>
      </w:pPr>
      <w:r w:rsidRPr="00427B13">
        <w:t>к Порядку</w:t>
      </w:r>
    </w:p>
    <w:p w:rsidR="00FC44B8" w:rsidRPr="00427B13" w:rsidRDefault="00FC44B8" w:rsidP="00FC44B8">
      <w:pPr>
        <w:pStyle w:val="ConsPlusNormal"/>
        <w:jc w:val="right"/>
      </w:pPr>
      <w:r w:rsidRPr="00427B13">
        <w:t>предоставления в 2021 - 2023 годах</w:t>
      </w:r>
    </w:p>
    <w:p w:rsidR="00FC44B8" w:rsidRPr="00427B13" w:rsidRDefault="00FC44B8" w:rsidP="00FC44B8">
      <w:pPr>
        <w:pStyle w:val="ConsPlusNormal"/>
        <w:jc w:val="right"/>
      </w:pPr>
      <w:r w:rsidRPr="00427B13">
        <w:t>субсидии на возмещение части затрат</w:t>
      </w:r>
    </w:p>
    <w:p w:rsidR="00FC44B8" w:rsidRPr="00427B13" w:rsidRDefault="00FC44B8" w:rsidP="00FC44B8">
      <w:pPr>
        <w:pStyle w:val="ConsPlusNormal"/>
        <w:jc w:val="right"/>
      </w:pPr>
      <w:r w:rsidRPr="00427B13">
        <w:t xml:space="preserve">на выполнение </w:t>
      </w:r>
      <w:proofErr w:type="gramStart"/>
      <w:r w:rsidRPr="00427B13">
        <w:t>научно-исследовательских</w:t>
      </w:r>
      <w:proofErr w:type="gramEnd"/>
    </w:p>
    <w:p w:rsidR="00FC44B8" w:rsidRPr="00427B13" w:rsidRDefault="00FC44B8" w:rsidP="00FC44B8">
      <w:pPr>
        <w:pStyle w:val="ConsPlusNormal"/>
        <w:jc w:val="right"/>
      </w:pPr>
      <w:r w:rsidRPr="00427B13">
        <w:t>и опытно-конструкторских работ</w:t>
      </w:r>
    </w:p>
    <w:p w:rsidR="00FC44B8" w:rsidRPr="00427B13" w:rsidRDefault="00FC44B8" w:rsidP="00FC44B8">
      <w:pPr>
        <w:pStyle w:val="ConsPlusNormal"/>
        <w:jc w:val="right"/>
      </w:pPr>
      <w:r w:rsidRPr="00427B13">
        <w:t>в агропромышленном комплексе</w:t>
      </w:r>
    </w:p>
    <w:p w:rsidR="00FC44B8" w:rsidRPr="00427B13" w:rsidRDefault="00FC44B8" w:rsidP="00FC44B8">
      <w:pPr>
        <w:pStyle w:val="ConsPlusNormal"/>
        <w:jc w:val="right"/>
      </w:pPr>
      <w:bookmarkStart w:id="9" w:name="Par389"/>
      <w:bookmarkEnd w:id="9"/>
    </w:p>
    <w:p w:rsidR="00FC44B8" w:rsidRPr="00427B13" w:rsidRDefault="00FC44B8" w:rsidP="00FC44B8">
      <w:pPr>
        <w:pStyle w:val="ConsPlusNormal"/>
        <w:jc w:val="center"/>
      </w:pPr>
      <w:r w:rsidRPr="00427B13">
        <w:t>Справка-расчет</w:t>
      </w:r>
    </w:p>
    <w:p w:rsidR="00FC44B8" w:rsidRPr="00427B13" w:rsidRDefault="00FC44B8" w:rsidP="00FC44B8">
      <w:pPr>
        <w:pStyle w:val="ConsPlusNormal"/>
        <w:jc w:val="center"/>
      </w:pPr>
      <w:r w:rsidRPr="00427B13">
        <w:t>субсидии на возмещение части затрат на выполнение</w:t>
      </w:r>
    </w:p>
    <w:p w:rsidR="00FC44B8" w:rsidRPr="00427B13" w:rsidRDefault="00FC44B8" w:rsidP="00FC44B8">
      <w:pPr>
        <w:pStyle w:val="ConsPlusNormal"/>
        <w:jc w:val="center"/>
      </w:pPr>
      <w:r w:rsidRPr="00427B13">
        <w:t>научно-исследовательских и опытно-конструкторских работ</w:t>
      </w:r>
    </w:p>
    <w:p w:rsidR="00FC44B8" w:rsidRPr="00427B13" w:rsidRDefault="00FC44B8" w:rsidP="00FC44B8">
      <w:pPr>
        <w:pStyle w:val="ConsPlusNormal"/>
        <w:jc w:val="center"/>
      </w:pPr>
      <w:r w:rsidRPr="00427B13">
        <w:t>в агропромышленном комплексе</w:t>
      </w:r>
    </w:p>
    <w:p w:rsidR="00FC44B8" w:rsidRPr="00427B13" w:rsidRDefault="00FC44B8" w:rsidP="00FC44B8">
      <w:pPr>
        <w:pStyle w:val="ConsPlusNormal"/>
        <w:jc w:val="center"/>
      </w:pPr>
      <w:r w:rsidRPr="00427B13">
        <w:t>______________________________________</w:t>
      </w:r>
    </w:p>
    <w:p w:rsidR="00FC44B8" w:rsidRPr="00427B13" w:rsidRDefault="00FC44B8" w:rsidP="00FC44B8">
      <w:pPr>
        <w:pStyle w:val="ConsPlusNormal"/>
        <w:jc w:val="center"/>
      </w:pPr>
      <w:r w:rsidRPr="00427B13">
        <w:t>(наименование, ИНН заказчика НИОКР)</w:t>
      </w:r>
    </w:p>
    <w:p w:rsidR="00FC44B8" w:rsidRPr="00427B13" w:rsidRDefault="00FC44B8" w:rsidP="00FC44B8">
      <w:pPr>
        <w:pStyle w:val="ConsPlusNormal"/>
        <w:jc w:val="center"/>
      </w:pPr>
      <w:r w:rsidRPr="00427B13">
        <w:t>__________________________________</w:t>
      </w:r>
    </w:p>
    <w:p w:rsidR="00FC44B8" w:rsidRPr="00427B13" w:rsidRDefault="00FC44B8" w:rsidP="00FC44B8">
      <w:pPr>
        <w:pStyle w:val="ConsPlusNormal"/>
        <w:jc w:val="center"/>
      </w:pPr>
      <w:r w:rsidRPr="00427B13">
        <w:t>(наименование темы НИОКР)</w:t>
      </w:r>
    </w:p>
    <w:p w:rsidR="00FC44B8" w:rsidRPr="00427B13" w:rsidRDefault="00FC44B8" w:rsidP="00FC44B8">
      <w:pPr>
        <w:pStyle w:val="ConsPlusNormal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843"/>
      </w:tblGrid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center"/>
            </w:pPr>
            <w:r w:rsidRPr="00427B13">
              <w:t>Наименование, ИНН исполнителя НИОКР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center"/>
            </w:pPr>
            <w:r w:rsidRPr="00427B13">
              <w:t>Юридический адрес исполнителя НИОКР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9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>Реквизиты договора/контракта/соглашения на выполнение НИОКР:</w:t>
            </w:r>
          </w:p>
        </w:tc>
      </w:tr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  <w:ind w:left="283"/>
            </w:pPr>
            <w:r w:rsidRPr="00427B13">
              <w:t>дата заключения/срок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rPr>
          <w:trHeight w:val="167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  <w:ind w:left="283"/>
            </w:pPr>
            <w:r w:rsidRPr="00427B13">
              <w:t>регистрационный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  <w:ind w:left="283"/>
            </w:pPr>
            <w:r w:rsidRPr="00427B13">
              <w:t>стоимость НИОКР,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>Фактические затраты, понесенные заказчиком на выполнение НИОКР, за период, за который часть затрат подлежит возмещению, рублей,</w:t>
            </w:r>
          </w:p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в том числе налог на добавленную стоимость, рублей </w:t>
            </w:r>
            <w:hyperlink w:anchor="Par443" w:tooltip="&lt;5&gt; В случае использования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на приобретение товаров (работ, услуг), вкл" w:history="1">
              <w:r w:rsidRPr="00427B13">
                <w:t>&lt;5&gt;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rPr>
          <w:trHeight w:val="537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Площадь земельного участка, на котором проводилось научное исследование, гектаров </w:t>
            </w:r>
            <w:hyperlink w:anchor="Par439" w:tooltip="&lt;1&gt; Для направления НИОКР, указанного в подпункте 1 пункта 4 настоящего Порядка." w:history="1">
              <w:r w:rsidRPr="00427B13">
                <w:t>&lt;1&gt;</w:t>
              </w:r>
            </w:hyperlink>
            <w:r w:rsidRPr="00427B13">
              <w:t xml:space="preserve">, </w:t>
            </w:r>
            <w:hyperlink w:anchor="Par440" w:tooltip="&lt;2&gt; Для направлений НИОКР, указанных в подпунктах 2, 3 пункта 4 настоящего Порядка." w:history="1">
              <w:r w:rsidRPr="00427B13">
                <w:t>&lt;2&gt;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rPr>
          <w:trHeight w:val="547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Вид сельскохозяйственной культуры, на которой проводилось научное исследование </w:t>
            </w:r>
            <w:hyperlink w:anchor="Par440" w:tooltip="&lt;2&gt; Для направлений НИОКР, указанных в подпунктах 2, 3 пункта 4 настоящего Порядка." w:history="1">
              <w:r w:rsidRPr="00427B13">
                <w:t>&lt;2&gt;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Затраты получателя субсидии на выполнение НИОКР в расчете на установленную предельную площадь земельного участка, рублей </w:t>
            </w:r>
            <w:hyperlink w:anchor="Par441" w:tooltip="&lt;3&gt; Заполняется Министерством." w:history="1">
              <w:r w:rsidRPr="00427B13">
                <w:t>&lt;3&gt;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Затраты на один гектар убранной площади соответствующего вида сельскохозяйственных культур в год, предшествующий году предоставления субсидии, рублей/гектаров </w:t>
            </w:r>
            <w:hyperlink w:anchor="Par441" w:tooltip="&lt;3&gt; Заполняется Министерством." w:history="1">
              <w:r w:rsidRPr="00427B13">
                <w:t>&lt;3&gt;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  <w:tr w:rsidR="00FC44B8" w:rsidRPr="00427B13" w:rsidTr="004343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Вид сельскохозяйственных животных, на которых проводилось научное исследование </w:t>
            </w:r>
            <w:hyperlink w:anchor="Par442" w:tooltip="&lt;4&gt; Для направлений НИОКР, указанных в подпунктах 5, 6, 7 пункта 4 настоящего Порядка." w:history="1">
              <w:r w:rsidRPr="00427B13">
                <w:t>&lt;4&gt;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16" w:lineRule="auto"/>
            </w:pPr>
          </w:p>
        </w:tc>
      </w:tr>
    </w:tbl>
    <w:p w:rsidR="00FC44B8" w:rsidRPr="00427B13" w:rsidRDefault="00FC44B8" w:rsidP="00FC44B8">
      <w:pPr>
        <w:pStyle w:val="ConsPlusNormal"/>
        <w:ind w:firstLine="540"/>
        <w:jc w:val="both"/>
        <w:outlineLvl w:val="2"/>
      </w:pPr>
      <w:r w:rsidRPr="00427B13">
        <w:lastRenderedPageBreak/>
        <w:t>(Оборотная сторона справки-расчета субсидии на возмещение части затрат на выполнение научно-исследовательских и опытно-конструкторских работ в агропромышленном комплексе)</w:t>
      </w:r>
    </w:p>
    <w:p w:rsidR="00FC44B8" w:rsidRPr="00427B13" w:rsidRDefault="00FC44B8" w:rsidP="00FC44B8">
      <w:pPr>
        <w:pStyle w:val="ConsPlusNormal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701"/>
      </w:tblGrid>
      <w:tr w:rsidR="00FC44B8" w:rsidRPr="00427B13" w:rsidTr="00434312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Поголовье сельскохозяйственных животных, на которых проводилось научное исследование, голов </w:t>
            </w:r>
            <w:hyperlink w:anchor="Par442" w:tooltip="&lt;4&gt; Для направлений НИОКР, указанных в подпунктах 5, 6, 7 пункта 4 настоящего Порядка." w:history="1">
              <w:r w:rsidRPr="00427B13">
                <w:t>&lt;4&gt;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</w:pPr>
          </w:p>
        </w:tc>
      </w:tr>
      <w:tr w:rsidR="00FC44B8" w:rsidRPr="00427B13" w:rsidTr="00434312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Затраты получателя субсидии на выполнение НИОКР в расчете на установленное предельное поголовье животных, рублей </w:t>
            </w:r>
            <w:hyperlink w:anchor="Par441" w:tooltip="&lt;3&gt; Заполняется Министерством." w:history="1">
              <w:r w:rsidRPr="00427B13">
                <w:t>&lt;3&gt;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</w:pPr>
          </w:p>
        </w:tc>
      </w:tr>
      <w:tr w:rsidR="00FC44B8" w:rsidRPr="00427B13" w:rsidTr="00434312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Затраты на одну среднегодовую голову соответствующего вида животных в год, предшествующий году предоставления субсидии, рублей/условную голову </w:t>
            </w:r>
            <w:hyperlink w:anchor="Par441" w:tooltip="&lt;3&gt; Заполняется Министерством." w:history="1">
              <w:r w:rsidRPr="00427B13">
                <w:t>&lt;3&gt;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</w:pPr>
          </w:p>
        </w:tc>
      </w:tr>
      <w:tr w:rsidR="00FC44B8" w:rsidRPr="00427B13" w:rsidTr="00434312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Величина предельной стоимости НИОКР, рублей </w:t>
            </w:r>
            <w:hyperlink w:anchor="Par441" w:tooltip="&lt;3&gt; Заполняется Министерством." w:history="1">
              <w:r w:rsidRPr="00427B13">
                <w:t>&lt;3&gt;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</w:pPr>
          </w:p>
        </w:tc>
      </w:tr>
      <w:tr w:rsidR="00FC44B8" w:rsidRPr="00427B13" w:rsidTr="00434312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B8" w:rsidRPr="00427B13" w:rsidRDefault="00FC44B8" w:rsidP="00434312">
            <w:pPr>
              <w:pStyle w:val="ConsPlusNormal"/>
              <w:spacing w:line="204" w:lineRule="auto"/>
              <w:jc w:val="both"/>
            </w:pPr>
            <w:r w:rsidRPr="00427B13">
              <w:t xml:space="preserve">Размер субсидии за счет средств областного бюджета к выплате в пределах выделенных средств, рублей </w:t>
            </w:r>
            <w:hyperlink w:anchor="Par441" w:tooltip="&lt;3&gt; Заполняется Министерством." w:history="1">
              <w:r w:rsidRPr="00427B13">
                <w:t>&lt;3&gt;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B8" w:rsidRPr="00427B13" w:rsidRDefault="00FC44B8" w:rsidP="00434312">
            <w:pPr>
              <w:pStyle w:val="ConsPlusNormal"/>
              <w:spacing w:line="204" w:lineRule="auto"/>
            </w:pPr>
          </w:p>
        </w:tc>
      </w:tr>
    </w:tbl>
    <w:p w:rsidR="00FC44B8" w:rsidRPr="00427B13" w:rsidRDefault="00FC44B8" w:rsidP="00FC44B8">
      <w:pPr>
        <w:pStyle w:val="ConsPlusNormal"/>
        <w:spacing w:line="204" w:lineRule="auto"/>
        <w:jc w:val="both"/>
      </w:pPr>
    </w:p>
    <w:p w:rsidR="00FC44B8" w:rsidRPr="00427B13" w:rsidRDefault="00FC44B8" w:rsidP="00FC44B8">
      <w:pPr>
        <w:pStyle w:val="ConsPlusNormal"/>
        <w:ind w:firstLine="540"/>
        <w:jc w:val="both"/>
      </w:pPr>
      <w:r w:rsidRPr="00427B13">
        <w:t>Размер субсидии на возмещение части затрат не может превышать 90 процентов затрат на выполнение научно-исследовательских работ и опытно-конструкторских работ с учетом их предельной стоимости.</w:t>
      </w:r>
    </w:p>
    <w:p w:rsidR="00FC44B8" w:rsidRPr="00427B13" w:rsidRDefault="00FC44B8" w:rsidP="00FC44B8">
      <w:pPr>
        <w:pStyle w:val="ConsPlusNormal"/>
        <w:spacing w:before="240"/>
        <w:ind w:firstLine="540"/>
        <w:jc w:val="both"/>
      </w:pPr>
      <w:r w:rsidRPr="00427B13">
        <w:t>--------------------------------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10" w:name="Par439"/>
      <w:bookmarkEnd w:id="10"/>
      <w:r w:rsidRPr="00427B13">
        <w:t>&lt;1</w:t>
      </w:r>
      <w:proofErr w:type="gramStart"/>
      <w:r w:rsidRPr="00427B13">
        <w:t>&gt; Д</w:t>
      </w:r>
      <w:proofErr w:type="gramEnd"/>
      <w:r w:rsidRPr="00427B13">
        <w:t xml:space="preserve">ля направления НИОКР, указанного в </w:t>
      </w:r>
      <w:hyperlink w:anchor="Par87" w:tooltip="1) разработка и внедрение технологий, направленных на рациональное использование земель сельскохозяйственного назначения;" w:history="1">
        <w:r w:rsidRPr="00427B13">
          <w:t>подпункте 1, 2 пункта 4</w:t>
        </w:r>
      </w:hyperlink>
      <w:r w:rsidRPr="00427B13">
        <w:t xml:space="preserve"> настоящего Порядка.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11" w:name="Par440"/>
      <w:bookmarkEnd w:id="11"/>
      <w:r w:rsidRPr="00427B13">
        <w:t xml:space="preserve">&lt;2&gt; Для направлений НИОКР, указанных в </w:t>
      </w:r>
      <w:hyperlink w:anchor="Par88" w:tooltip="2) производственная оценка (испытание) и внедрение в производство сельскохозяйственных культур, их сортов (разработка, испытание и внедрение эффективных технологий (и их элементов) возделывания сельскохозяйственных культур, их сортов для условий Южного Урала);" w:history="1">
        <w:r w:rsidRPr="00427B13">
          <w:t xml:space="preserve">подпунктах </w:t>
        </w:r>
      </w:hyperlink>
      <w:r w:rsidRPr="00427B13">
        <w:t xml:space="preserve">3, </w:t>
      </w:r>
      <w:hyperlink w:anchor="Par90" w:tooltip="3) разработка и внедрение эффективных технологий производства высококачественного семенного материала сельскохозяйственных культур и посадочного материала плодово-ягодных культур для условий Южного Урала;" w:history="1">
        <w:r w:rsidRPr="00427B13">
          <w:t>4</w:t>
        </w:r>
      </w:hyperlink>
      <w:r w:rsidRPr="00427B13">
        <w:t xml:space="preserve"> настоящего Порядка.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12" w:name="Par441"/>
      <w:bookmarkEnd w:id="12"/>
      <w:r w:rsidRPr="00427B13">
        <w:t>&lt;3</w:t>
      </w:r>
      <w:proofErr w:type="gramStart"/>
      <w:r w:rsidRPr="00427B13">
        <w:t>&gt; З</w:t>
      </w:r>
      <w:proofErr w:type="gramEnd"/>
      <w:r w:rsidRPr="00427B13">
        <w:t>аполняется Министерством.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13" w:name="Par442"/>
      <w:bookmarkEnd w:id="13"/>
      <w:r w:rsidRPr="00427B13">
        <w:t>&lt;4</w:t>
      </w:r>
      <w:proofErr w:type="gramStart"/>
      <w:r w:rsidRPr="00427B13">
        <w:t>&gt; Д</w:t>
      </w:r>
      <w:proofErr w:type="gramEnd"/>
      <w:r w:rsidRPr="00427B13">
        <w:t xml:space="preserve">ля направлений НИОКР, указанных в </w:t>
      </w:r>
      <w:hyperlink w:anchor="Par92" w:tooltip="5) разработка и внедрение эффективных технологий в животноводстве и птицеводстве;" w:history="1">
        <w:r w:rsidRPr="00427B13">
          <w:t xml:space="preserve">подпунктах </w:t>
        </w:r>
      </w:hyperlink>
      <w:hyperlink w:anchor="Par94" w:tooltip="7) разработка и внедрение рекомендаций и технологий по повышению продуктивного долголетия коров, повышению продуктивности сельскохозяйственных животных и птицы;" w:history="1">
        <w:r w:rsidRPr="00427B13">
          <w:t>7, 8, 9 пункта 4</w:t>
        </w:r>
      </w:hyperlink>
      <w:r w:rsidRPr="00427B13">
        <w:t xml:space="preserve"> настоящего Порядка.</w:t>
      </w:r>
    </w:p>
    <w:p w:rsidR="00FC44B8" w:rsidRPr="00427B13" w:rsidRDefault="00FC44B8" w:rsidP="00FC44B8">
      <w:pPr>
        <w:pStyle w:val="ConsPlusNormal"/>
        <w:ind w:firstLine="539"/>
        <w:jc w:val="both"/>
      </w:pPr>
      <w:bookmarkStart w:id="14" w:name="Par443"/>
      <w:bookmarkEnd w:id="14"/>
      <w:r w:rsidRPr="00427B13">
        <w:t>&lt;5</w:t>
      </w:r>
      <w:proofErr w:type="gramStart"/>
      <w:r w:rsidRPr="00427B13">
        <w:t>&gt; В</w:t>
      </w:r>
      <w:proofErr w:type="gramEnd"/>
      <w:r w:rsidRPr="00427B13">
        <w:t xml:space="preserve"> случае использования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на приобретение товаров (работ, услуг), включая сумму налога на добавленную стоимость.</w:t>
      </w:r>
    </w:p>
    <w:p w:rsidR="00FC44B8" w:rsidRPr="00427B13" w:rsidRDefault="00FC44B8" w:rsidP="00FC44B8">
      <w:pPr>
        <w:pStyle w:val="ConsPlusNormal"/>
        <w:jc w:val="both"/>
      </w:pPr>
    </w:p>
    <w:p w:rsidR="00FC44B8" w:rsidRPr="00427B13" w:rsidRDefault="00FC44B8" w:rsidP="00FC44B8">
      <w:pPr>
        <w:pStyle w:val="ConsPlusNormal"/>
        <w:ind w:firstLine="540"/>
        <w:jc w:val="both"/>
      </w:pPr>
      <w:r w:rsidRPr="00427B13">
        <w:t>"___" _________ 20___ г.</w:t>
      </w:r>
    </w:p>
    <w:p w:rsidR="00FC44B8" w:rsidRPr="00427B13" w:rsidRDefault="00FC44B8" w:rsidP="00FC44B8">
      <w:pPr>
        <w:pStyle w:val="ConsPlusNormal"/>
        <w:jc w:val="both"/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Руководитель получателя субсидии _____________ ____________________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                               (подпись)      (Ф.И.О.)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Главный бухгалтер получателя субсидии __________ ___________________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                                   (подпись)      (Ф.И.О.)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Управление ветеринарии Министерства сельского хозяйства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_________________ ______________ _______________________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(должность)      (подпись)         (Ф.И.О., дата)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Управление по развитию растениеводства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и малых форм хозяйствования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Министерства сельского хозяйства Челябинской области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__________________ ____________ ________________________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(должность)      (подпись)       (Ф.И.О., дата)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Управление по развитию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Министерства сельского хозяйства Челябинской области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___________________ ____________ ________________________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(должность)       (подпись)     (Ф.И.О., дата)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Отдел по аграрной политике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Министерства сельского хозяйства Челябинской области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___________________ ____________ ________________________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(должность)       (подпись)       (Ф.И.О., дата)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Управление финансирования государственных программ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Министерства сельского хозяйства Челябинской области</w:t>
      </w:r>
    </w:p>
    <w:p w:rsidR="00FC44B8" w:rsidRPr="00427B13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>___________________ ____________ ________________________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C44B8" w:rsidRPr="00B70F0C" w:rsidRDefault="00FC44B8" w:rsidP="00FC44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B13">
        <w:rPr>
          <w:rFonts w:ascii="Times New Roman" w:hAnsi="Times New Roman" w:cs="Times New Roman"/>
          <w:sz w:val="28"/>
          <w:szCs w:val="28"/>
        </w:rPr>
        <w:t xml:space="preserve">    (должность)       (подпись)  (Ф.И.О., дата)</w:t>
      </w:r>
    </w:p>
    <w:p w:rsidR="00FC44B8" w:rsidRPr="00B70F0C" w:rsidRDefault="00FC44B8" w:rsidP="00FC44B8">
      <w:pPr>
        <w:pStyle w:val="ConsPlusNormal"/>
        <w:jc w:val="both"/>
      </w:pPr>
    </w:p>
    <w:p w:rsidR="00FC44B8" w:rsidRPr="00B70F0C" w:rsidRDefault="00FC44B8" w:rsidP="00FC44B8">
      <w:pPr>
        <w:pStyle w:val="ConsPlusNormal"/>
        <w:ind w:firstLine="539"/>
        <w:jc w:val="both"/>
      </w:pPr>
    </w:p>
    <w:p w:rsidR="006E38FB" w:rsidRDefault="006E38FB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6E38FB" w:rsidSect="00FC44B8">
      <w:headerReference w:type="even" r:id="rId9"/>
      <w:headerReference w:type="default" r:id="rId10"/>
      <w:pgSz w:w="11906" w:h="16838"/>
      <w:pgMar w:top="1134" w:right="850" w:bottom="851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3F7" w:rsidRDefault="00CE03F7">
      <w:r>
        <w:separator/>
      </w:r>
    </w:p>
  </w:endnote>
  <w:endnote w:type="continuationSeparator" w:id="0">
    <w:p w:rsidR="00CE03F7" w:rsidRDefault="00CE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3F7" w:rsidRDefault="00CE03F7">
      <w:r>
        <w:separator/>
      </w:r>
    </w:p>
  </w:footnote>
  <w:footnote w:type="continuationSeparator" w:id="0">
    <w:p w:rsidR="00CE03F7" w:rsidRDefault="00CE0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8FB" w:rsidRDefault="007F48D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E38FB" w:rsidRDefault="006E38FB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8FB" w:rsidRDefault="006E38FB">
    <w:pPr>
      <w:pStyle w:val="af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45A50"/>
    <w:multiLevelType w:val="hybridMultilevel"/>
    <w:tmpl w:val="D960EEFA"/>
    <w:lvl w:ilvl="0" w:tplc="B6B262EC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/>
        <w:sz w:val="28"/>
        <w:szCs w:val="28"/>
      </w:rPr>
    </w:lvl>
    <w:lvl w:ilvl="1" w:tplc="63D0A4DE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2" w:tplc="8B2CA992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3" w:tplc="B24A6ED2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4" w:tplc="FE06ECB2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5" w:tplc="EDC417F0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6" w:tplc="AC82A944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7" w:tplc="475AB8C6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8" w:tplc="3850E030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FB"/>
    <w:rsid w:val="0004255B"/>
    <w:rsid w:val="001E0520"/>
    <w:rsid w:val="002B332A"/>
    <w:rsid w:val="003B69EC"/>
    <w:rsid w:val="00441F16"/>
    <w:rsid w:val="006E38FB"/>
    <w:rsid w:val="006F3D7F"/>
    <w:rsid w:val="007B02FC"/>
    <w:rsid w:val="007F48D9"/>
    <w:rsid w:val="00884F15"/>
    <w:rsid w:val="00931854"/>
    <w:rsid w:val="00AB0055"/>
    <w:rsid w:val="00AE081D"/>
    <w:rsid w:val="00CE03F7"/>
    <w:rsid w:val="00E025D0"/>
    <w:rsid w:val="00FC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styleId="af5">
    <w:name w:val="page number"/>
    <w:basedOn w:val="a0"/>
  </w:style>
  <w:style w:type="paragraph" w:styleId="af6">
    <w:name w:val="Body Text Indent"/>
    <w:basedOn w:val="a"/>
    <w:link w:val="af7"/>
    <w:pPr>
      <w:widowControl/>
      <w:ind w:firstLine="567"/>
    </w:pPr>
    <w:rPr>
      <w:rFonts w:ascii="Times New Roman" w:hAnsi="Times New Roman" w:cs="Times New Roman"/>
      <w:sz w:val="26"/>
    </w:rPr>
  </w:style>
  <w:style w:type="character" w:customStyle="1" w:styleId="af7">
    <w:name w:val="Основной текст с отступом Знак"/>
    <w:link w:val="af6"/>
    <w:rPr>
      <w:sz w:val="26"/>
      <w:lang w:val="ru-RU" w:eastAsia="ru-RU" w:bidi="ar-SA"/>
    </w:rPr>
  </w:style>
  <w:style w:type="paragraph" w:styleId="af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9">
    <w:name w:val="footnote text"/>
    <w:basedOn w:val="a"/>
    <w:link w:val="afa"/>
    <w:uiPriority w:val="99"/>
    <w:pPr>
      <w:widowControl/>
      <w:ind w:firstLine="0"/>
      <w:jc w:val="left"/>
    </w:pPr>
    <w:rPr>
      <w:rFonts w:ascii="Times New Roman" w:hAnsi="Times New Roman" w:cs="Times New Roman"/>
    </w:rPr>
  </w:style>
  <w:style w:type="character" w:customStyle="1" w:styleId="afa">
    <w:name w:val="Текст сноски Знак"/>
    <w:basedOn w:val="a0"/>
    <w:link w:val="af9"/>
    <w:uiPriority w:val="99"/>
  </w:style>
  <w:style w:type="character" w:styleId="afb">
    <w:name w:val="Strong"/>
    <w:uiPriority w:val="22"/>
    <w:qFormat/>
    <w:rPr>
      <w:b/>
      <w:bCs/>
    </w:rPr>
  </w:style>
  <w:style w:type="paragraph" w:customStyle="1" w:styleId="ConsPlusNormal">
    <w:name w:val="ConsPlusNormal"/>
    <w:rPr>
      <w:sz w:val="28"/>
      <w:szCs w:val="28"/>
    </w:rPr>
  </w:style>
  <w:style w:type="paragraph" w:styleId="32">
    <w:name w:val="Body Text 3"/>
    <w:basedOn w:val="a"/>
    <w:link w:val="33"/>
    <w:pPr>
      <w:widowControl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link w:val="32"/>
    <w:rPr>
      <w:sz w:val="16"/>
      <w:szCs w:val="16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Arial" w:hAnsi="Arial" w:cs="Arial"/>
    </w:r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rsid w:val="00FC44B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styleId="af5">
    <w:name w:val="page number"/>
    <w:basedOn w:val="a0"/>
  </w:style>
  <w:style w:type="paragraph" w:styleId="af6">
    <w:name w:val="Body Text Indent"/>
    <w:basedOn w:val="a"/>
    <w:link w:val="af7"/>
    <w:pPr>
      <w:widowControl/>
      <w:ind w:firstLine="567"/>
    </w:pPr>
    <w:rPr>
      <w:rFonts w:ascii="Times New Roman" w:hAnsi="Times New Roman" w:cs="Times New Roman"/>
      <w:sz w:val="26"/>
    </w:rPr>
  </w:style>
  <w:style w:type="character" w:customStyle="1" w:styleId="af7">
    <w:name w:val="Основной текст с отступом Знак"/>
    <w:link w:val="af6"/>
    <w:rPr>
      <w:sz w:val="26"/>
      <w:lang w:val="ru-RU" w:eastAsia="ru-RU" w:bidi="ar-SA"/>
    </w:rPr>
  </w:style>
  <w:style w:type="paragraph" w:styleId="af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9">
    <w:name w:val="footnote text"/>
    <w:basedOn w:val="a"/>
    <w:link w:val="afa"/>
    <w:uiPriority w:val="99"/>
    <w:pPr>
      <w:widowControl/>
      <w:ind w:firstLine="0"/>
      <w:jc w:val="left"/>
    </w:pPr>
    <w:rPr>
      <w:rFonts w:ascii="Times New Roman" w:hAnsi="Times New Roman" w:cs="Times New Roman"/>
    </w:rPr>
  </w:style>
  <w:style w:type="character" w:customStyle="1" w:styleId="afa">
    <w:name w:val="Текст сноски Знак"/>
    <w:basedOn w:val="a0"/>
    <w:link w:val="af9"/>
    <w:uiPriority w:val="99"/>
  </w:style>
  <w:style w:type="character" w:styleId="afb">
    <w:name w:val="Strong"/>
    <w:uiPriority w:val="22"/>
    <w:qFormat/>
    <w:rPr>
      <w:b/>
      <w:bCs/>
    </w:rPr>
  </w:style>
  <w:style w:type="paragraph" w:customStyle="1" w:styleId="ConsPlusNormal">
    <w:name w:val="ConsPlusNormal"/>
    <w:rPr>
      <w:sz w:val="28"/>
      <w:szCs w:val="28"/>
    </w:rPr>
  </w:style>
  <w:style w:type="paragraph" w:styleId="32">
    <w:name w:val="Body Text 3"/>
    <w:basedOn w:val="a"/>
    <w:link w:val="33"/>
    <w:pPr>
      <w:widowControl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link w:val="32"/>
    <w:rPr>
      <w:sz w:val="16"/>
      <w:szCs w:val="16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Arial" w:hAnsi="Arial" w:cs="Arial"/>
    </w:r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rsid w:val="00FC44B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05F31AE-05BC-45F8-AB09-C37A78C0A5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 изменений  в постановление Правительства Челябинской        области    от  22</vt:lpstr>
    </vt:vector>
  </TitlesOfParts>
  <Company>Hewlett-Packard Company</Company>
  <LinksUpToDate>false</LinksUpToDate>
  <CharactersWithSpaces>19533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 изменений  в постановление Правительства Челябинской        области    от  22</dc:title>
  <dc:creator>User</dc:creator>
  <cp:lastModifiedBy>Груненкова Нина Александровна</cp:lastModifiedBy>
  <cp:revision>2</cp:revision>
  <cp:lastPrinted>2023-07-13T04:36:00Z</cp:lastPrinted>
  <dcterms:created xsi:type="dcterms:W3CDTF">2023-07-18T11:01:00Z</dcterms:created>
  <dcterms:modified xsi:type="dcterms:W3CDTF">2023-07-18T11:01:00Z</dcterms:modified>
</cp:coreProperties>
</file>