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Опросный лист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для проведения публичных консультаций проекта постановления администрации Копейского городского округа Челябинской области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«</w:t>
      </w:r>
      <w:r>
        <w:rPr>
          <w:rFonts w:eastAsia="Calibri" w:cs="Times New Roman" w:ascii="Times New Roman" w:hAnsi="Times New Roman"/>
          <w:b/>
          <w:bCs/>
          <w:color w:val="000000"/>
          <w:sz w:val="27"/>
          <w:szCs w:val="27"/>
        </w:rPr>
        <w:t>О</w:t>
      </w:r>
      <w:r>
        <w:rPr>
          <w:rFonts w:cs="Times New Roman" w:ascii="Times New Roman" w:hAnsi="Times New Roman"/>
          <w:b/>
          <w:bCs/>
          <w:color w:val="000000"/>
          <w:sz w:val="27"/>
          <w:szCs w:val="27"/>
        </w:rPr>
        <w:t xml:space="preserve">б утверждении </w:t>
      </w:r>
      <w:r>
        <w:rPr>
          <w:rFonts w:cs="Times New Roman" w:ascii="Times New Roman" w:hAnsi="Times New Roman"/>
          <w:b/>
          <w:bCs/>
          <w:color w:val="000000"/>
          <w:sz w:val="27"/>
          <w:szCs w:val="27"/>
        </w:rPr>
        <w:t>П</w:t>
      </w:r>
      <w:r>
        <w:rPr>
          <w:rFonts w:cs="Times New Roman" w:ascii="Times New Roman" w:hAnsi="Times New Roman"/>
          <w:b/>
          <w:bCs/>
          <w:color w:val="000000"/>
          <w:sz w:val="27"/>
          <w:szCs w:val="27"/>
        </w:rPr>
        <w:t>орядка заключения соглашений о защите и поощрении капиталовложений со стороны администрации</w:t>
      </w:r>
      <w:r>
        <w:rPr>
          <w:rFonts w:cs="Times New Roman" w:ascii="Times New Roman" w:hAnsi="Times New Roman"/>
          <w:b/>
          <w:color w:val="000000"/>
          <w:sz w:val="27"/>
          <w:szCs w:val="27"/>
        </w:rPr>
        <w:t xml:space="preserve"> Копейского городского округа Челябинской области»</w:t>
      </w:r>
      <w:r>
        <w:rPr>
          <w:rFonts w:eastAsia="Calibri" w:cs="Times New Roman" w:ascii="Times New Roman" w:hAnsi="Times New Roman"/>
          <w:sz w:val="27"/>
          <w:szCs w:val="27"/>
        </w:rPr>
        <w:t>.</w:t>
      </w:r>
    </w:p>
    <w:p>
      <w:pPr>
        <w:pStyle w:val="ListParagraph"/>
        <w:shd w:val="clear" w:color="auto" w:fill="FFFFFF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ListParagraph"/>
        <w:numPr>
          <w:ilvl w:val="2"/>
          <w:numId w:val="2"/>
        </w:numPr>
        <w:shd w:val="clear" w:color="auto" w:fill="FFFFFF"/>
        <w:spacing w:lineRule="auto" w:line="240" w:before="0" w:after="0"/>
        <w:ind w:firstLine="709" w:left="0"/>
        <w:contextualSpacing/>
        <w:jc w:val="both"/>
        <w:outlineLvl w:val="0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Наименование проекта нормативного правового акта: проект постановления администрации Копейского городского округа Челябинской области </w:t>
      </w:r>
      <w:r>
        <w:rPr>
          <w:rFonts w:eastAsia="Times New Roman" w:cs="Times New Roman" w:ascii="Times New Roman" w:hAnsi="Times New Roman"/>
          <w:b w:val="false"/>
          <w:bCs w:val="false"/>
          <w:color w:themeColor="text1" w:val="000000"/>
          <w:sz w:val="27"/>
          <w:szCs w:val="27"/>
          <w:lang w:eastAsia="ru-RU"/>
        </w:rPr>
        <w:t>«О</w:t>
      </w:r>
      <w:r>
        <w:rPr>
          <w:rFonts w:cs="Times New Roman" w:ascii="Times New Roman" w:hAnsi="Times New Roman"/>
          <w:b w:val="false"/>
          <w:bCs w:val="false"/>
          <w:color w:val="000000"/>
          <w:sz w:val="27"/>
          <w:szCs w:val="27"/>
        </w:rPr>
        <w:t xml:space="preserve">б утверждении </w:t>
      </w:r>
      <w:r>
        <w:rPr>
          <w:rFonts w:cs="Times New Roman" w:ascii="Times New Roman" w:hAnsi="Times New Roman"/>
          <w:b w:val="false"/>
          <w:bCs w:val="false"/>
          <w:color w:val="000000"/>
          <w:sz w:val="27"/>
          <w:szCs w:val="27"/>
        </w:rPr>
        <w:t>П</w:t>
      </w:r>
      <w:r>
        <w:rPr>
          <w:rFonts w:cs="Times New Roman" w:ascii="Times New Roman" w:hAnsi="Times New Roman"/>
          <w:b w:val="false"/>
          <w:bCs w:val="false"/>
          <w:color w:val="000000"/>
          <w:sz w:val="27"/>
          <w:szCs w:val="27"/>
        </w:rPr>
        <w:t>орядка заключения соглашений о защите и поощрении капиталовложений со стороны администрации Копейского городского округа Челябинской области»</w:t>
      </w:r>
      <w:r>
        <w:rPr>
          <w:rFonts w:eastAsia="Calibri" w:cs="Times New Roman" w:ascii="Times New Roman" w:hAnsi="Times New Roman"/>
          <w:b w:val="false"/>
          <w:bCs w:val="false"/>
          <w:sz w:val="27"/>
          <w:szCs w:val="27"/>
        </w:rPr>
        <w:t>.</w:t>
      </w:r>
    </w:p>
    <w:p>
      <w:pPr>
        <w:pStyle w:val="Normal"/>
        <w:numPr>
          <w:ilvl w:val="2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Орган-разработчик проекта нормативного правового акта: отдел по инвестиционной политике, поддержке и развитию предпринимательства управления экономического развития администрации Копейского городского округа.  </w:t>
      </w:r>
    </w:p>
    <w:p>
      <w:pPr>
        <w:pStyle w:val="Normal"/>
        <w:numPr>
          <w:ilvl w:val="2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Контактное лицо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Ф.И.О</w:t>
      </w:r>
      <w:r>
        <w:rPr>
          <w:rFonts w:eastAsia="Times New Roman" w:cs="Times New Roman" w:ascii="Times New Roman" w:hAnsi="Times New Roman"/>
          <w:i/>
          <w:sz w:val="27"/>
          <w:szCs w:val="27"/>
        </w:rPr>
        <w:t>.</w:t>
      </w:r>
      <w:r>
        <w:rPr>
          <w:rFonts w:eastAsia="Times New Roman" w:cs="Times New Roman" w:ascii="Times New Roman" w:hAnsi="Times New Roman"/>
          <w:sz w:val="27"/>
          <w:szCs w:val="27"/>
        </w:rPr>
        <w:t>:</w:t>
      </w:r>
      <w:r>
        <w:rPr>
          <w:rFonts w:eastAsia="Times New Roman" w:cs="Times New Roman" w:ascii="Times New Roman" w:hAnsi="Times New Roman"/>
          <w:i/>
          <w:sz w:val="27"/>
          <w:szCs w:val="27"/>
        </w:rPr>
        <w:t xml:space="preserve"> </w:t>
      </w:r>
      <w:r>
        <w:rPr>
          <w:rFonts w:eastAsia="Times New Roman" w:cs="Times New Roman" w:ascii="Times New Roman" w:hAnsi="Times New Roman"/>
          <w:sz w:val="27"/>
          <w:szCs w:val="27"/>
        </w:rPr>
        <w:t xml:space="preserve">Воробьева Елена Анатольевна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Должность: 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Тел: 8 (35139) 4-01-50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Адрес электронной почты: </w:t>
      </w:r>
      <w:hyperlink r:id="rId2">
        <w:r>
          <w:rPr>
            <w:rStyle w:val="Hyperlink"/>
            <w:rFonts w:cs="Times New Roman" w:ascii="Times New Roman" w:hAnsi="Times New Roman"/>
            <w:sz w:val="27"/>
            <w:szCs w:val="27"/>
            <w:u w:val="none"/>
            <w:shd w:fill="FFFFFF" w:val="clear"/>
          </w:rPr>
          <w:t>torg@akgo74.ru</w:t>
        </w:r>
      </w:hyperlink>
      <w:r>
        <w:rPr>
          <w:rStyle w:val="Hyperlink"/>
          <w:rFonts w:cs="Times New Roman" w:ascii="Times New Roman" w:hAnsi="Times New Roman"/>
          <w:sz w:val="27"/>
          <w:szCs w:val="27"/>
          <w:u w:val="none"/>
          <w:shd w:fill="FFFFFF" w:val="clear"/>
        </w:rPr>
        <w:t xml:space="preserve">, </w:t>
      </w:r>
      <w:r>
        <w:rPr>
          <w:rStyle w:val="Hyperlink"/>
          <w:rFonts w:cs="Times New Roman" w:ascii="Times New Roman" w:hAnsi="Times New Roman"/>
          <w:sz w:val="27"/>
          <w:szCs w:val="27"/>
          <w:u w:val="none"/>
          <w:shd w:fill="FFFFFF" w:val="clear"/>
          <w:lang w:val="en-US"/>
        </w:rPr>
        <w:t>otdeltorgovli</w:t>
      </w:r>
      <w:r>
        <w:rPr>
          <w:rStyle w:val="Hyperlink"/>
          <w:rFonts w:cs="Times New Roman" w:ascii="Times New Roman" w:hAnsi="Times New Roman"/>
          <w:sz w:val="27"/>
          <w:szCs w:val="27"/>
          <w:u w:val="none"/>
          <w:shd w:fill="FFFFFF" w:val="clear"/>
        </w:rPr>
        <w:t>@</w:t>
      </w:r>
      <w:r>
        <w:rPr>
          <w:rStyle w:val="Hyperlink"/>
          <w:rFonts w:cs="Times New Roman" w:ascii="Times New Roman" w:hAnsi="Times New Roman"/>
          <w:sz w:val="27"/>
          <w:szCs w:val="27"/>
          <w:u w:val="none"/>
          <w:shd w:fill="FFFFFF" w:val="clear"/>
          <w:lang w:val="en-US"/>
        </w:rPr>
        <w:t>bk</w:t>
      </w:r>
      <w:r>
        <w:rPr>
          <w:rStyle w:val="Hyperlink"/>
          <w:rFonts w:cs="Times New Roman" w:ascii="Times New Roman" w:hAnsi="Times New Roman"/>
          <w:sz w:val="27"/>
          <w:szCs w:val="27"/>
          <w:u w:val="none"/>
          <w:shd w:fill="FFFFFF" w:val="clear"/>
        </w:rPr>
        <w:t>.</w:t>
      </w:r>
      <w:r>
        <w:rPr>
          <w:rStyle w:val="Hyperlink"/>
          <w:rFonts w:cs="Times New Roman" w:ascii="Times New Roman" w:hAnsi="Times New Roman"/>
          <w:sz w:val="27"/>
          <w:szCs w:val="27"/>
          <w:u w:val="none"/>
          <w:shd w:fill="FFFFFF" w:val="clear"/>
          <w:lang w:val="en-US"/>
        </w:rPr>
        <w:t>ru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firstLine="709" w:left="0"/>
        <w:contextualSpacing/>
        <w:jc w:val="both"/>
        <w:rPr>
          <w:rStyle w:val="Hyperlink"/>
          <w:rFonts w:ascii="Times New Roman" w:hAnsi="Times New Roman" w:cs="Times New Roman"/>
          <w:sz w:val="27"/>
          <w:szCs w:val="27"/>
          <w:u w:val="none"/>
          <w:shd w:fill="FFFFFF" w:val="clear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Пожалуйста, заполните и направьте данную форму по электронной почте на адрес: </w:t>
      </w:r>
      <w:hyperlink r:id="rId3">
        <w:r>
          <w:rPr>
            <w:rStyle w:val="Hyperlink"/>
            <w:rFonts w:cs="Times New Roman" w:ascii="Times New Roman" w:hAnsi="Times New Roman"/>
            <w:sz w:val="27"/>
            <w:szCs w:val="27"/>
            <w:u w:val="none"/>
            <w:shd w:fill="FFFFFF" w:val="clear"/>
          </w:rPr>
          <w:t>torg@akgo74.ru</w:t>
        </w:r>
      </w:hyperlink>
      <w:r>
        <w:rPr>
          <w:rStyle w:val="Hyperlink"/>
          <w:rFonts w:cs="Times New Roman" w:ascii="Times New Roman" w:hAnsi="Times New Roman"/>
          <w:sz w:val="27"/>
          <w:szCs w:val="27"/>
          <w:u w:val="none"/>
          <w:shd w:fill="FFFFFF" w:val="clear"/>
        </w:rPr>
        <w:t xml:space="preserve">. </w:t>
      </w:r>
      <w:hyperlink r:id="rId4">
        <w:r>
          <w:rPr>
            <w:rStyle w:val="Hyperlink"/>
            <w:rFonts w:cs="Times New Roman" w:ascii="Times New Roman" w:hAnsi="Times New Roman"/>
            <w:sz w:val="27"/>
            <w:szCs w:val="27"/>
            <w:shd w:fill="FFFFFF" w:val="clear"/>
            <w:lang w:val="en-US"/>
          </w:rPr>
          <w:t>otdeltorgovli</w:t>
        </w:r>
        <w:r>
          <w:rPr>
            <w:rStyle w:val="Hyperlink"/>
            <w:rFonts w:cs="Times New Roman" w:ascii="Times New Roman" w:hAnsi="Times New Roman"/>
            <w:sz w:val="27"/>
            <w:szCs w:val="27"/>
            <w:shd w:fill="FFFFFF" w:val="clear"/>
          </w:rPr>
          <w:t>@</w:t>
        </w:r>
        <w:r>
          <w:rPr>
            <w:rStyle w:val="Hyperlink"/>
            <w:rFonts w:cs="Times New Roman" w:ascii="Times New Roman" w:hAnsi="Times New Roman"/>
            <w:sz w:val="27"/>
            <w:szCs w:val="27"/>
            <w:shd w:fill="FFFFFF" w:val="clear"/>
            <w:lang w:val="en-US"/>
          </w:rPr>
          <w:t>bk</w:t>
        </w:r>
        <w:r>
          <w:rPr>
            <w:rStyle w:val="Hyperlink"/>
            <w:rFonts w:cs="Times New Roman" w:ascii="Times New Roman" w:hAnsi="Times New Roman"/>
            <w:sz w:val="27"/>
            <w:szCs w:val="27"/>
            <w:shd w:fill="FFFFFF" w:val="clear"/>
          </w:rPr>
          <w:t>.</w:t>
        </w:r>
        <w:r>
          <w:rPr>
            <w:rStyle w:val="Hyperlink"/>
            <w:rFonts w:cs="Times New Roman" w:ascii="Times New Roman" w:hAnsi="Times New Roman"/>
            <w:sz w:val="27"/>
            <w:szCs w:val="27"/>
            <w:shd w:fill="FFFFFF" w:val="clear"/>
            <w:lang w:val="en-US"/>
          </w:rPr>
          <w:t>ru</w:t>
        </w:r>
      </w:hyperlink>
      <w:r>
        <w:rPr>
          <w:rStyle w:val="Hyperlink"/>
          <w:rFonts w:cs="Times New Roman" w:ascii="Times New Roman" w:hAnsi="Times New Roman"/>
          <w:sz w:val="27"/>
          <w:szCs w:val="27"/>
          <w:u w:val="none"/>
          <w:shd w:fill="FFFFFF" w:val="clear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themeColor="hyperlink" w:val="0000FF"/>
          <w:sz w:val="27"/>
          <w:szCs w:val="27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7"/>
          <w:szCs w:val="27"/>
          <w:shd w:fill="FFFFFF" w:val="clear"/>
        </w:rPr>
        <w:t>с</w:t>
      </w:r>
      <w:r>
        <w:rPr>
          <w:rFonts w:cs="Times New Roman" w:ascii="Times New Roman" w:hAnsi="Times New Roman"/>
          <w:i/>
          <w:color w:themeColor="text1" w:val="000000"/>
          <w:sz w:val="27"/>
          <w:szCs w:val="27"/>
          <w:shd w:fill="FFFFFF" w:val="clear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7"/>
          <w:szCs w:val="27"/>
          <w:shd w:fill="FFFFFF" w:val="clear"/>
        </w:rPr>
        <w:t>15.06.2023 г. по 13.07.2023 г.</w:t>
      </w:r>
    </w:p>
    <w:p>
      <w:pPr>
        <w:pStyle w:val="Normal"/>
        <w:numPr>
          <w:ilvl w:val="2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Информация об участнике публичных консультаций: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фамилия, имя, отчество  участника публичных консультаций или его представителя ______________________________________________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контактный телефон ______________________________________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электронный адрес _______________________________________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название организации _____________________________________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>сфера деятельности организации 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</w:r>
    </w:p>
    <w:p>
      <w:pPr>
        <w:pStyle w:val="ListParagraph"/>
        <w:shd w:val="clear" w:color="auto" w:fill="FFFFFF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Примерный перечень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вопросов в рамках проведения публичных консультаций проекта постановления администрации Копейского городского округа Челябинской области </w:t>
      </w:r>
      <w:r>
        <w:rPr>
          <w:rFonts w:eastAsia="Times New Roman" w:cs="Times New Roman" w:ascii="Times New Roman" w:hAnsi="Times New Roman"/>
          <w:color w:themeColor="text1" w:val="000000"/>
          <w:sz w:val="27"/>
          <w:szCs w:val="27"/>
          <w:lang w:eastAsia="ru-RU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themeColor="text1" w:val="000000"/>
          <w:sz w:val="27"/>
          <w:szCs w:val="27"/>
          <w:lang w:eastAsia="ru-RU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7"/>
          <w:szCs w:val="27"/>
          <w:lang w:eastAsia="ru-RU"/>
        </w:rPr>
        <w:t xml:space="preserve">б утверждении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7"/>
          <w:szCs w:val="27"/>
          <w:lang w:eastAsia="ru-RU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7"/>
          <w:szCs w:val="27"/>
          <w:lang w:eastAsia="ru-RU"/>
        </w:rPr>
        <w:t>орядка заключения соглашений о защите и поощрении капиталовложений со стороны администрации Копейского городского округа Челябинской области»</w:t>
      </w:r>
      <w:r>
        <w:rPr>
          <w:rFonts w:eastAsia="Calibri" w:cs="Times New Roman" w:ascii="Times New Roman" w:hAnsi="Times New Roman"/>
          <w:sz w:val="27"/>
          <w:szCs w:val="27"/>
        </w:rPr>
        <w:t>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sz w:val="27"/>
          <w:szCs w:val="27"/>
        </w:rPr>
      </w:pPr>
      <w:r>
        <w:rPr/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eastAsia="Calibri" w:cs="Times New Roman" w:ascii="Tempora LGC Uni" w:hAnsi="Tempora LGC Uni"/>
          <w:color w:val="000000"/>
          <w:sz w:val="28"/>
          <w:szCs w:val="28"/>
        </w:rPr>
        <w:t>Н</w:t>
      </w:r>
      <w:r>
        <w:rPr>
          <w:rFonts w:ascii="Tempora LGC Uni" w:hAnsi="Tempora LGC Uni"/>
          <w:color w:val="000000"/>
          <w:sz w:val="28"/>
          <w:szCs w:val="28"/>
        </w:rPr>
        <w:t>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Насколько цель предлагаемого регулирования соотносится с проблемой, на решение которой оно направлено? Достигнет ли, на Ваш взгляд, предлагаемое  нормативное  правовое регулирование тех целей, на которое оно направлено?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 Если да, приведите те, которые, по Вашему мнению, были бы менее затраты и (или) более эффективны.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Оцените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функции и полномочия органа местного самоуправления?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Существуют ли в предлагаемом проекте МНПА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К каким последствиям может привести не достижение целей правового регулирования?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Оцените предполагаемые издержки и выгоды субъектов предпринимательской и (или) инвестиционной деятельности, возникающие при введении предлагаемого регулирования.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МНПА?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276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276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>
      <w:pPr>
        <w:pStyle w:val="ListParagraph"/>
        <w:widowControl/>
        <w:numPr>
          <w:ilvl w:val="1"/>
          <w:numId w:val="4"/>
        </w:numPr>
        <w:tabs>
          <w:tab w:val="clear" w:pos="708"/>
          <w:tab w:val="left" w:pos="1276" w:leader="none"/>
        </w:tabs>
        <w:suppressAutoHyphens w:val="true"/>
        <w:bidi w:val="0"/>
        <w:spacing w:lineRule="auto" w:line="240" w:before="0" w:after="200"/>
        <w:ind w:firstLine="737" w:left="0" w:right="0"/>
        <w:contextualSpacing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>Иные предложения и замечания, которые, по Вашему мнению, целесообразно учесть в рамках ОРВ.</w:t>
      </w:r>
    </w:p>
    <w:p>
      <w:pPr>
        <w:pStyle w:val="Normal"/>
        <w:ind w:firstLine="720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20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20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sz w:val="27"/>
          <w:szCs w:val="27"/>
        </w:rPr>
      </w:pPr>
      <w:r>
        <w:rPr/>
      </w:r>
    </w:p>
    <w:p>
      <w:pPr>
        <w:pStyle w:val="ListParagraph"/>
        <w:shd w:val="clear" w:color="auto" w:fill="FFFFFF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  <w:tab w:val="left" w:pos="1134" w:leader="none"/>
          <w:tab w:val="left" w:pos="1276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/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/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7"/>
          <w:szCs w:val="27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c03a4"/>
    <w:rPr>
      <w:color w:themeColor="hyperlink" w:val="0000FF"/>
      <w:u w:val="single"/>
    </w:rPr>
  </w:style>
  <w:style w:type="character" w:styleId="FontStyle23" w:customStyle="1">
    <w:name w:val="Font Style23"/>
    <w:qFormat/>
    <w:rsid w:val="008b744c"/>
    <w:rPr>
      <w:rFonts w:ascii="Times New Roman" w:hAnsi="Times New Roman" w:cs="Times New Roman"/>
      <w:sz w:val="28"/>
      <w:szCs w:val="28"/>
    </w:rPr>
  </w:style>
  <w:style w:type="character" w:styleId="Style14" w:customStyle="1">
    <w:name w:val="Основной текст Знак"/>
    <w:basedOn w:val="DefaultParagraphFont"/>
    <w:uiPriority w:val="99"/>
    <w:semiHidden/>
    <w:qFormat/>
    <w:rsid w:val="007c0f3e"/>
    <w:rPr/>
  </w:style>
  <w:style w:type="character" w:styleId="FootnoteReference37">
    <w:name w:val="Footnote Reference37"/>
    <w:qFormat/>
    <w:rPr>
      <w:vertAlign w:val="superscript"/>
    </w:rPr>
  </w:style>
  <w:style w:type="character" w:styleId="EndnoteReference34">
    <w:name w:val="Endnote Reference34"/>
    <w:qFormat/>
    <w:rPr>
      <w:vertAlign w:val="superscript"/>
    </w:rPr>
  </w:style>
  <w:style w:type="character" w:styleId="FootnoteReference36">
    <w:name w:val="Footnote Reference36"/>
    <w:qFormat/>
    <w:rPr>
      <w:vertAlign w:val="superscript"/>
    </w:rPr>
  </w:style>
  <w:style w:type="character" w:styleId="EndnoteReference33">
    <w:name w:val="Endnote Reference33"/>
    <w:qFormat/>
    <w:rPr>
      <w:vertAlign w:val="superscript"/>
    </w:rPr>
  </w:style>
  <w:style w:type="character" w:styleId="FootnoteReference35">
    <w:name w:val="Footnote Reference35"/>
    <w:qFormat/>
    <w:rPr>
      <w:vertAlign w:val="superscript"/>
    </w:rPr>
  </w:style>
  <w:style w:type="character" w:styleId="EndnoteReference32">
    <w:name w:val="Endnote Reference32"/>
    <w:qFormat/>
    <w:rPr>
      <w:vertAlign w:val="superscript"/>
    </w:rPr>
  </w:style>
  <w:style w:type="character" w:styleId="FootnoteReference34">
    <w:name w:val="Footnote Reference34"/>
    <w:qFormat/>
    <w:rPr>
      <w:vertAlign w:val="superscript"/>
    </w:rPr>
  </w:style>
  <w:style w:type="character" w:styleId="EndnoteReference31">
    <w:name w:val="Endnote Reference31"/>
    <w:qFormat/>
    <w:rPr>
      <w:vertAlign w:val="superscript"/>
    </w:rPr>
  </w:style>
  <w:style w:type="character" w:styleId="FootnoteReference33">
    <w:name w:val="Footnote Reference33"/>
    <w:qFormat/>
    <w:rPr>
      <w:vertAlign w:val="superscript"/>
    </w:rPr>
  </w:style>
  <w:style w:type="character" w:styleId="EndnoteReference30">
    <w:name w:val="Endnote Reference30"/>
    <w:qFormat/>
    <w:rPr>
      <w:vertAlign w:val="superscript"/>
    </w:rPr>
  </w:style>
  <w:style w:type="character" w:styleId="FootnoteReference32">
    <w:name w:val="Footnote Reference32"/>
    <w:qFormat/>
    <w:rPr>
      <w:vertAlign w:val="superscript"/>
    </w:rPr>
  </w:style>
  <w:style w:type="character" w:styleId="EndnoteReference29">
    <w:name w:val="Endnote Reference29"/>
    <w:qFormat/>
    <w:rPr>
      <w:vertAlign w:val="superscript"/>
    </w:rPr>
  </w:style>
  <w:style w:type="character" w:styleId="FootnoteReference31">
    <w:name w:val="Footnote Reference31"/>
    <w:qFormat/>
    <w:rPr>
      <w:vertAlign w:val="superscript"/>
    </w:rPr>
  </w:style>
  <w:style w:type="character" w:styleId="EndnoteReference28">
    <w:name w:val="Endnote Reference28"/>
    <w:qFormat/>
    <w:rPr>
      <w:vertAlign w:val="superscript"/>
    </w:rPr>
  </w:style>
  <w:style w:type="character" w:styleId="FootnoteReference30">
    <w:name w:val="Footnote Reference30"/>
    <w:qFormat/>
    <w:rPr>
      <w:vertAlign w:val="superscript"/>
    </w:rPr>
  </w:style>
  <w:style w:type="character" w:styleId="WW-1">
    <w:name w:val="WW-Символ концевой сноски1"/>
    <w:qFormat/>
    <w:rPr/>
  </w:style>
  <w:style w:type="character" w:styleId="FootnoteReference29">
    <w:name w:val="Footnote Reference29"/>
    <w:qFormat/>
    <w:rPr>
      <w:vertAlign w:val="superscript"/>
    </w:rPr>
  </w:style>
  <w:style w:type="character" w:styleId="WW8Num3z2">
    <w:name w:val="WW8Num3z2"/>
    <w:qFormat/>
    <w:rPr>
      <w:rFonts w:cs="Times New Roman"/>
    </w:rPr>
  </w:style>
  <w:style w:type="character" w:styleId="WW8Num11z1">
    <w:name w:val="WW8Num11z1"/>
    <w:qFormat/>
    <w:rPr/>
  </w:style>
  <w:style w:type="character" w:styleId="WW8Num2z1">
    <w:name w:val="WW8Num2z1"/>
    <w:qFormat/>
    <w:rPr>
      <w:rFonts w:ascii="Times New Roman" w:hAnsi="Times New Roman" w:cs="Times New Roman"/>
      <w:b w:val="false"/>
    </w:rPr>
  </w:style>
  <w:style w:type="character" w:styleId="WW8Num26z1">
    <w:name w:val="WW8Num26z1"/>
    <w:qFormat/>
    <w:rPr/>
  </w:style>
  <w:style w:type="character" w:styleId="FontStyle1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1">
    <w:name w:val="Заголовок 1 Знак"/>
    <w:qFormat/>
    <w:rPr>
      <w:rFonts w:ascii="Cambria" w:hAnsi="Cambria" w:cs="Cambria"/>
      <w:b/>
      <w:bCs/>
      <w:kern w:val="2"/>
      <w:sz w:val="32"/>
      <w:szCs w:val="32"/>
      <w:lang w:val="ru-RU"/>
    </w:rPr>
  </w:style>
  <w:style w:type="character" w:styleId="Style15">
    <w:name w:val="Название Знак"/>
    <w:qFormat/>
    <w:rPr>
      <w:bCs/>
      <w:kern w:val="2"/>
      <w:sz w:val="28"/>
      <w:szCs w:val="28"/>
      <w:lang w:val="ru-RU"/>
    </w:rPr>
  </w:style>
  <w:style w:type="character" w:styleId="Apple-converted-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6">
    <w:name w:val="Текст сноски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FootnoteReference110">
    <w:name w:val="Footnote Reference110"/>
    <w:qFormat/>
    <w:rPr>
      <w:vertAlign w:val="superscript"/>
    </w:rPr>
  </w:style>
  <w:style w:type="character" w:styleId="WW-">
    <w:name w:val="WW-Символ концевой сноски"/>
    <w:qFormat/>
    <w:rPr/>
  </w:style>
  <w:style w:type="character" w:styleId="FootnoteReference2">
    <w:name w:val="Footnote Reference2"/>
    <w:qFormat/>
    <w:rPr>
      <w:vertAlign w:val="superscript"/>
    </w:rPr>
  </w:style>
  <w:style w:type="character" w:styleId="EndnoteReference110">
    <w:name w:val="Endnote Reference110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FootnoteReference5">
    <w:name w:val="Footnote Reference5"/>
    <w:qFormat/>
    <w:rPr>
      <w:vertAlign w:val="superscript"/>
    </w:rPr>
  </w:style>
  <w:style w:type="character" w:styleId="EndnoteReference4">
    <w:name w:val="Endnote Reference4"/>
    <w:qFormat/>
    <w:rPr>
      <w:vertAlign w:val="superscript"/>
    </w:rPr>
  </w:style>
  <w:style w:type="character" w:styleId="FootnoteReference6">
    <w:name w:val="Footnote Reference6"/>
    <w:qFormat/>
    <w:rPr>
      <w:vertAlign w:val="superscript"/>
    </w:rPr>
  </w:style>
  <w:style w:type="character" w:styleId="EndnoteReference5">
    <w:name w:val="Endnote Reference5"/>
    <w:qFormat/>
    <w:rPr>
      <w:vertAlign w:val="superscript"/>
    </w:rPr>
  </w:style>
  <w:style w:type="character" w:styleId="FootnoteReference7">
    <w:name w:val="Footnote Reference7"/>
    <w:qFormat/>
    <w:rPr>
      <w:vertAlign w:val="superscript"/>
    </w:rPr>
  </w:style>
  <w:style w:type="character" w:styleId="EndnoteReference6">
    <w:name w:val="Endnote Reference6"/>
    <w:qFormat/>
    <w:rPr>
      <w:vertAlign w:val="superscript"/>
    </w:rPr>
  </w:style>
  <w:style w:type="character" w:styleId="FootnoteReference8">
    <w:name w:val="Footnote Reference8"/>
    <w:qFormat/>
    <w:rPr>
      <w:vertAlign w:val="superscript"/>
    </w:rPr>
  </w:style>
  <w:style w:type="character" w:styleId="EndnoteReference7">
    <w:name w:val="Endnote Reference7"/>
    <w:qFormat/>
    <w:rPr>
      <w:vertAlign w:val="superscript"/>
    </w:rPr>
  </w:style>
  <w:style w:type="character" w:styleId="FootnoteReference9">
    <w:name w:val="Footnote Reference9"/>
    <w:qFormat/>
    <w:rPr>
      <w:vertAlign w:val="superscript"/>
    </w:rPr>
  </w:style>
  <w:style w:type="character" w:styleId="EndnoteReference8">
    <w:name w:val="Endnote Reference8"/>
    <w:qFormat/>
    <w:rPr>
      <w:vertAlign w:val="superscript"/>
    </w:rPr>
  </w:style>
  <w:style w:type="character" w:styleId="FootnoteReference10">
    <w:name w:val="Footnote Reference10"/>
    <w:qFormat/>
    <w:rPr>
      <w:vertAlign w:val="superscript"/>
    </w:rPr>
  </w:style>
  <w:style w:type="character" w:styleId="EndnoteReference9">
    <w:name w:val="Endnote Reference9"/>
    <w:qFormat/>
    <w:rPr>
      <w:vertAlign w:val="superscript"/>
    </w:rPr>
  </w:style>
  <w:style w:type="character" w:styleId="FootnoteReference11">
    <w:name w:val="Footnote Reference11"/>
    <w:qFormat/>
    <w:rPr>
      <w:vertAlign w:val="superscript"/>
    </w:rPr>
  </w:style>
  <w:style w:type="character" w:styleId="EndnoteReference10">
    <w:name w:val="Endnote Reference10"/>
    <w:qFormat/>
    <w:rPr>
      <w:vertAlign w:val="superscript"/>
    </w:rPr>
  </w:style>
  <w:style w:type="character" w:styleId="FootnoteReference12">
    <w:name w:val="Footnote Reference12"/>
    <w:qFormat/>
    <w:rPr>
      <w:vertAlign w:val="superscript"/>
    </w:rPr>
  </w:style>
  <w:style w:type="character" w:styleId="EndnoteReference11">
    <w:name w:val="Endnote Reference11"/>
    <w:qFormat/>
    <w:rPr>
      <w:vertAlign w:val="superscript"/>
    </w:rPr>
  </w:style>
  <w:style w:type="character" w:styleId="FootnoteReference13">
    <w:name w:val="Footnote Reference13"/>
    <w:qFormat/>
    <w:rPr>
      <w:vertAlign w:val="superscript"/>
    </w:rPr>
  </w:style>
  <w:style w:type="character" w:styleId="EndnoteReference12">
    <w:name w:val="Endnote Reference12"/>
    <w:qFormat/>
    <w:rPr>
      <w:vertAlign w:val="superscript"/>
    </w:rPr>
  </w:style>
  <w:style w:type="character" w:styleId="FootnoteReference14">
    <w:name w:val="Footnote Reference14"/>
    <w:qFormat/>
    <w:rPr>
      <w:vertAlign w:val="superscript"/>
    </w:rPr>
  </w:style>
  <w:style w:type="character" w:styleId="EndnoteReference13">
    <w:name w:val="Endnote Reference13"/>
    <w:qFormat/>
    <w:rPr>
      <w:vertAlign w:val="superscript"/>
    </w:rPr>
  </w:style>
  <w:style w:type="character" w:styleId="FootnoteReference15">
    <w:name w:val="Footnote Reference15"/>
    <w:qFormat/>
    <w:rPr>
      <w:vertAlign w:val="superscript"/>
    </w:rPr>
  </w:style>
  <w:style w:type="character" w:styleId="EndnoteReference14">
    <w:name w:val="Endnote Reference14"/>
    <w:qFormat/>
    <w:rPr>
      <w:vertAlign w:val="superscript"/>
    </w:rPr>
  </w:style>
  <w:style w:type="character" w:styleId="FootnoteReference16">
    <w:name w:val="Footnote Reference16"/>
    <w:qFormat/>
    <w:rPr>
      <w:vertAlign w:val="superscript"/>
    </w:rPr>
  </w:style>
  <w:style w:type="character" w:styleId="EndnoteReference15">
    <w:name w:val="Endnote Reference15"/>
    <w:qFormat/>
    <w:rPr>
      <w:vertAlign w:val="superscript"/>
    </w:rPr>
  </w:style>
  <w:style w:type="character" w:styleId="FootnoteReference17">
    <w:name w:val="Footnote Reference17"/>
    <w:qFormat/>
    <w:rPr>
      <w:vertAlign w:val="superscript"/>
    </w:rPr>
  </w:style>
  <w:style w:type="character" w:styleId="EndnoteReference16">
    <w:name w:val="Endnote Reference16"/>
    <w:qFormat/>
    <w:rPr>
      <w:vertAlign w:val="superscript"/>
    </w:rPr>
  </w:style>
  <w:style w:type="character" w:styleId="FootnoteReference18">
    <w:name w:val="Footnote Reference18"/>
    <w:qFormat/>
    <w:rPr>
      <w:vertAlign w:val="superscript"/>
    </w:rPr>
  </w:style>
  <w:style w:type="character" w:styleId="EndnoteReference17">
    <w:name w:val="Endnote Reference17"/>
    <w:qFormat/>
    <w:rPr>
      <w:vertAlign w:val="superscript"/>
    </w:rPr>
  </w:style>
  <w:style w:type="character" w:styleId="FootnoteReference19">
    <w:name w:val="Footnote Reference19"/>
    <w:qFormat/>
    <w:rPr>
      <w:vertAlign w:val="superscript"/>
    </w:rPr>
  </w:style>
  <w:style w:type="character" w:styleId="EndnoteReference18">
    <w:name w:val="Endnote Reference18"/>
    <w:qFormat/>
    <w:rPr>
      <w:vertAlign w:val="superscript"/>
    </w:rPr>
  </w:style>
  <w:style w:type="character" w:styleId="FootnoteReference20">
    <w:name w:val="Footnote Reference20"/>
    <w:qFormat/>
    <w:rPr>
      <w:vertAlign w:val="superscript"/>
    </w:rPr>
  </w:style>
  <w:style w:type="character" w:styleId="EndnoteReference19">
    <w:name w:val="Endnote Reference19"/>
    <w:qFormat/>
    <w:rPr>
      <w:vertAlign w:val="superscript"/>
    </w:rPr>
  </w:style>
  <w:style w:type="character" w:styleId="FootnoteReference21">
    <w:name w:val="Footnote Reference21"/>
    <w:qFormat/>
    <w:rPr>
      <w:vertAlign w:val="superscript"/>
    </w:rPr>
  </w:style>
  <w:style w:type="character" w:styleId="EndnoteReference20">
    <w:name w:val="Endnote Reference20"/>
    <w:qFormat/>
    <w:rPr>
      <w:vertAlign w:val="superscript"/>
    </w:rPr>
  </w:style>
  <w:style w:type="character" w:styleId="FootnoteReference22">
    <w:name w:val="Footnote Reference22"/>
    <w:qFormat/>
    <w:rPr>
      <w:vertAlign w:val="superscript"/>
    </w:rPr>
  </w:style>
  <w:style w:type="character" w:styleId="EndnoteReference21">
    <w:name w:val="Endnote Reference21"/>
    <w:qFormat/>
    <w:rPr>
      <w:vertAlign w:val="superscript"/>
    </w:rPr>
  </w:style>
  <w:style w:type="character" w:styleId="FootnoteReference23">
    <w:name w:val="Footnote Reference23"/>
    <w:qFormat/>
    <w:rPr>
      <w:vertAlign w:val="superscript"/>
    </w:rPr>
  </w:style>
  <w:style w:type="character" w:styleId="EndnoteReference22">
    <w:name w:val="Endnote Reference22"/>
    <w:qFormat/>
    <w:rPr>
      <w:vertAlign w:val="superscript"/>
    </w:rPr>
  </w:style>
  <w:style w:type="character" w:styleId="FootnoteReference24">
    <w:name w:val="Footnote Reference24"/>
    <w:qFormat/>
    <w:rPr>
      <w:vertAlign w:val="superscript"/>
    </w:rPr>
  </w:style>
  <w:style w:type="character" w:styleId="EndnoteReference23">
    <w:name w:val="Endnote Reference23"/>
    <w:qFormat/>
    <w:rPr>
      <w:vertAlign w:val="superscript"/>
    </w:rPr>
  </w:style>
  <w:style w:type="character" w:styleId="FootnoteReference25">
    <w:name w:val="Footnote Reference25"/>
    <w:qFormat/>
    <w:rPr>
      <w:vertAlign w:val="superscript"/>
    </w:rPr>
  </w:style>
  <w:style w:type="character" w:styleId="EndnoteReference24">
    <w:name w:val="Endnote Reference24"/>
    <w:qFormat/>
    <w:rPr>
      <w:vertAlign w:val="superscript"/>
    </w:rPr>
  </w:style>
  <w:style w:type="character" w:styleId="FootnoteReference26">
    <w:name w:val="Footnote Reference26"/>
    <w:qFormat/>
    <w:rPr>
      <w:vertAlign w:val="superscript"/>
    </w:rPr>
  </w:style>
  <w:style w:type="character" w:styleId="EndnoteReference25">
    <w:name w:val="Endnote Reference25"/>
    <w:qFormat/>
    <w:rPr>
      <w:vertAlign w:val="superscript"/>
    </w:rPr>
  </w:style>
  <w:style w:type="character" w:styleId="FootnoteReference27">
    <w:name w:val="Footnote Reference27"/>
    <w:qFormat/>
    <w:rPr>
      <w:vertAlign w:val="superscript"/>
    </w:rPr>
  </w:style>
  <w:style w:type="character" w:styleId="EndnoteReference26">
    <w:name w:val="Endnote Reference26"/>
    <w:qFormat/>
    <w:rPr>
      <w:vertAlign w:val="superscript"/>
    </w:rPr>
  </w:style>
  <w:style w:type="character" w:styleId="FootnoteReference28">
    <w:name w:val="Footnote Reference28"/>
    <w:qFormat/>
    <w:rPr>
      <w:vertAlign w:val="superscript"/>
    </w:rPr>
  </w:style>
  <w:style w:type="character" w:styleId="EndnoteReference27">
    <w:name w:val="Endnote Reference27"/>
    <w:qFormat/>
    <w:rPr>
      <w:vertAlign w:val="superscript"/>
    </w:rPr>
  </w:style>
  <w:style w:type="character" w:styleId="FootnoteReference1">
    <w:name w:val="Footnote Reference1"/>
    <w:qFormat/>
    <w:rPr>
      <w:vertAlign w:val="superscript"/>
    </w:rPr>
  </w:style>
  <w:style w:type="character" w:styleId="EndnoteReference1">
    <w:name w:val="Endnote Reference1"/>
    <w:qFormat/>
    <w:rPr>
      <w:vertAlign w:val="superscript"/>
    </w:rPr>
  </w:style>
  <w:style w:type="character" w:styleId="Style17">
    <w:name w:val="Нижний колонтитул Знак"/>
    <w:qFormat/>
    <w:rPr>
      <w:lang w:val="ru-RU" w:bidi="ar-SA"/>
    </w:rPr>
  </w:style>
  <w:style w:type="character" w:styleId="Style18">
    <w:name w:val="Верхний колонтитул Знак"/>
    <w:qFormat/>
    <w:rPr>
      <w:lang w:val="ru-RU" w:bidi="ar-SA"/>
    </w:rPr>
  </w:style>
  <w:style w:type="character" w:styleId="Style19">
    <w:name w:val="Текст выноски Знак"/>
    <w:qFormat/>
    <w:rPr>
      <w:rFonts w:ascii="Arial" w:hAnsi="Arial" w:cs="Arial"/>
      <w:sz w:val="16"/>
      <w:szCs w:val="16"/>
      <w:lang w:val="ru-RU" w:bidi="ar-SA"/>
    </w:rPr>
  </w:style>
  <w:style w:type="character" w:styleId="Style20">
    <w:name w:val="Основной шрифт абзаца"/>
    <w:qFormat/>
    <w:rPr/>
  </w:style>
  <w:style w:type="character" w:styleId="WW8Num28z2">
    <w:name w:val="WW8Num28z2"/>
    <w:qFormat/>
    <w:rPr>
      <w:rFonts w:cs="Times New Roman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6z2">
    <w:name w:val="WW8Num26z2"/>
    <w:qFormat/>
    <w:rPr>
      <w:rFonts w:cs="Times New Roman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1z2">
    <w:name w:val="WW8Num21z2"/>
    <w:qFormat/>
    <w:rPr>
      <w:rFonts w:cs="Times New Roman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6z1">
    <w:name w:val="WW8Num16z1"/>
    <w:qFormat/>
    <w:rPr>
      <w:rFonts w:ascii="Times New Roman" w:hAnsi="Times New Roman" w:eastAsia="Times New Roman" w:cs="Times New Roma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8z2">
    <w:name w:val="WW8Num8z2"/>
    <w:qFormat/>
    <w:rPr>
      <w:rFonts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4z1">
    <w:name w:val="WW8Num4z1"/>
    <w:qFormat/>
    <w:rPr>
      <w:rFonts w:cs="Times New Roman"/>
    </w:rPr>
  </w:style>
  <w:style w:type="character" w:styleId="WW8Num1z0">
    <w:name w:val="WW8Num1z0"/>
    <w:qFormat/>
    <w:rPr>
      <w:rFonts w:cs="Times New Roman"/>
    </w:rPr>
  </w:style>
  <w:style w:type="character" w:styleId="WW8Num30z2">
    <w:name w:val="WW8Num30z2"/>
    <w:qFormat/>
    <w:rPr>
      <w:rFonts w:cs="Times New Roman"/>
    </w:rPr>
  </w:style>
  <w:style w:type="character" w:styleId="WW8Num30z0">
    <w:name w:val="WW8Num30z0"/>
    <w:qFormat/>
    <w:rPr>
      <w:rFonts w:cs="Times New Roman"/>
    </w:rPr>
  </w:style>
  <w:style w:type="character" w:styleId="WW8Num29z2">
    <w:name w:val="WW8Num29z2"/>
    <w:qFormat/>
    <w:rPr>
      <w:rFonts w:cs="Times New Roman"/>
    </w:rPr>
  </w:style>
  <w:style w:type="character" w:styleId="WW8Num29z0">
    <w:name w:val="WW8Num29z0"/>
    <w:qFormat/>
    <w:rPr>
      <w:rFonts w:cs="Times New Roman"/>
    </w:rPr>
  </w:style>
  <w:style w:type="character" w:styleId="WW8Num27z2">
    <w:name w:val="WW8Num27z2"/>
    <w:qFormat/>
    <w:rPr>
      <w:rFonts w:cs="Times New Roman"/>
    </w:rPr>
  </w:style>
  <w:style w:type="character" w:styleId="WW8Num27z0">
    <w:name w:val="WW8Num27z0"/>
    <w:qFormat/>
    <w:rPr>
      <w:rFonts w:cs="Times New Roman"/>
    </w:rPr>
  </w:style>
  <w:style w:type="character" w:styleId="WW8Num22z2">
    <w:name w:val="WW8Num22z2"/>
    <w:qFormat/>
    <w:rPr>
      <w:rFonts w:cs="Times New Roman"/>
    </w:rPr>
  </w:style>
  <w:style w:type="character" w:styleId="WW8Num17z1">
    <w:name w:val="WW8Num17z1"/>
    <w:qFormat/>
    <w:rPr>
      <w:rFonts w:ascii="Times New Roman" w:hAnsi="Times New Roman" w:eastAsia="Times New Roman" w:cs="Times New Roman"/>
    </w:rPr>
  </w:style>
  <w:style w:type="character" w:styleId="WW8Num17z0">
    <w:name w:val="WW8Num17z0"/>
    <w:qFormat/>
    <w:rPr>
      <w:rFonts w:cs="Times New Roman"/>
    </w:rPr>
  </w:style>
  <w:style w:type="character" w:styleId="WW8Num10z1">
    <w:name w:val="WW8Num10z1"/>
    <w:qFormat/>
    <w:rPr>
      <w:rFonts w:cs="Times New Roman"/>
    </w:rPr>
  </w:style>
  <w:style w:type="character" w:styleId="WW8Num9z2">
    <w:name w:val="WW8Num9z2"/>
    <w:qFormat/>
    <w:rPr>
      <w:rFonts w:cs="Times New Roman"/>
    </w:rPr>
  </w:style>
  <w:style w:type="character" w:styleId="WW8Num16z2">
    <w:name w:val="WW8Num16z2"/>
    <w:qFormat/>
    <w:rPr>
      <w:rFonts w:cs="Times New Roman"/>
    </w:rPr>
  </w:style>
  <w:style w:type="character" w:styleId="WW8Num14z2">
    <w:name w:val="WW8Num14z2"/>
    <w:qFormat/>
    <w:rPr>
      <w:rFonts w:cs="Times New Roman"/>
    </w:rPr>
  </w:style>
  <w:style w:type="character" w:styleId="WW8Num9z1">
    <w:name w:val="WW8Num9z1"/>
    <w:qFormat/>
    <w:rPr>
      <w:rFonts w:ascii="Times New Roman" w:hAnsi="Times New Roman" w:eastAsia="Times New Roman" w:cs="Times New Roman"/>
    </w:rPr>
  </w:style>
  <w:style w:type="character" w:styleId="WW8Num4z2">
    <w:name w:val="WW8Num4z2"/>
    <w:qFormat/>
    <w:rPr>
      <w:rFonts w:cs="Times New Roman"/>
    </w:rPr>
  </w:style>
  <w:style w:type="character" w:styleId="WW8Num7z2">
    <w:name w:val="WW8Num7z2"/>
    <w:qFormat/>
    <w:rPr>
      <w:rFonts w:cs="Times New Roman"/>
    </w:rPr>
  </w:style>
  <w:style w:type="character" w:styleId="WW8Num7z0">
    <w:name w:val="WW8Num7z0"/>
    <w:qFormat/>
    <w:rPr>
      <w:rFonts w:cs="Times New Roman"/>
    </w:rPr>
  </w:style>
  <w:style w:type="character" w:styleId="WW8Num6z2">
    <w:name w:val="WW8Num6z2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5z1">
    <w:name w:val="WW8Num5z1"/>
    <w:qFormat/>
    <w:rPr>
      <w:rFonts w:ascii="Times New Roman" w:hAnsi="Times New Roman" w:eastAsia="Times New Roman" w:cs="Times New Roman"/>
    </w:rPr>
  </w:style>
  <w:style w:type="character" w:styleId="WW8Num5z0">
    <w:name w:val="WW8Num5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3z1">
    <w:name w:val="WW8Num3z1"/>
    <w:qFormat/>
    <w:rPr>
      <w:rFonts w:cs="Times New Roman"/>
    </w:rPr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2z2">
    <w:name w:val="WW8Num2z2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7c0f3e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3c03a4"/>
    <w:pPr>
      <w:spacing w:before="0" w:after="200"/>
      <w:ind w:left="720"/>
      <w:contextualSpacing/>
    </w:pPr>
    <w:rPr/>
  </w:style>
  <w:style w:type="paragraph" w:styleId="Caption111111111111111111111111111111111">
    <w:name w:val="Caption1111111111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1111111">
    <w:name w:val="Caption111111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11111111">
    <w:name w:val="Caption1111111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111111111">
    <w:name w:val="Caption11111111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1111111111">
    <w:name w:val="Caption111111111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2">
    <w:name w:val="Caption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2">
    <w:name w:val="Caption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2">
    <w:name w:val="Caption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2">
    <w:name w:val="Caption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2">
    <w:name w:val="Caption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2">
    <w:name w:val="Caption1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2">
    <w:name w:val="Caption11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2">
    <w:name w:val="Caption111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2">
    <w:name w:val="Caption1111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2">
    <w:name w:val="Caption11111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2">
    <w:name w:val="Caption111111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2">
    <w:name w:val="Caption1111111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2">
    <w:name w:val="Caption11111111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2">
    <w:name w:val="Caption111111111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2">
    <w:name w:val="Caption11111111111111111111112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1">
    <w:name w:val="Caption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11">
    <w:name w:val="Caption1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111">
    <w:name w:val="Caption11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1111">
    <w:name w:val="Caption111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11111">
    <w:name w:val="Caption1111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1111111">
    <w:name w:val="Caption111111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2"/>
      <w:sz w:val="24"/>
      <w:szCs w:val="24"/>
      <w:lang w:val="ru-RU" w:eastAsia="zh-CN" w:bidi="ar-SA"/>
    </w:rPr>
  </w:style>
  <w:style w:type="paragraph" w:styleId="Style31">
    <w:name w:val="Style3"/>
    <w:basedOn w:val="Normal"/>
    <w:qFormat/>
    <w:pPr>
      <w:widowControl w:val="false"/>
      <w:spacing w:lineRule="exact" w:line="322"/>
      <w:ind w:firstLine="547"/>
      <w:jc w:val="both"/>
    </w:pPr>
    <w:rPr>
      <w:color w:val="000000"/>
    </w:rPr>
  </w:style>
  <w:style w:type="paragraph" w:styleId="Style61">
    <w:name w:val="Style6"/>
    <w:basedOn w:val="Normal"/>
    <w:qFormat/>
    <w:pPr>
      <w:widowControl w:val="false"/>
      <w:spacing w:lineRule="exact" w:line="326"/>
      <w:ind w:firstLine="730"/>
      <w:jc w:val="both"/>
    </w:pPr>
    <w:rPr>
      <w:color w:val="000000"/>
    </w:rPr>
  </w:style>
  <w:style w:type="paragraph" w:styleId="Style71">
    <w:name w:val="Style7"/>
    <w:basedOn w:val="Normal"/>
    <w:qFormat/>
    <w:pPr>
      <w:widowControl w:val="false"/>
      <w:spacing w:lineRule="exact" w:line="326"/>
      <w:ind w:hanging="346"/>
      <w:jc w:val="both"/>
    </w:pPr>
    <w:rPr>
      <w:color w:val="000000"/>
    </w:rPr>
  </w:style>
  <w:style w:type="paragraph" w:styleId="Style51">
    <w:name w:val="Style5"/>
    <w:basedOn w:val="Normal"/>
    <w:qFormat/>
    <w:pPr>
      <w:widowControl w:val="false"/>
      <w:spacing w:lineRule="exact" w:line="324"/>
      <w:ind w:firstLine="701"/>
    </w:pPr>
    <w:rPr>
      <w:color w:val="000000"/>
    </w:rPr>
  </w:style>
  <w:style w:type="paragraph" w:styleId="Style23">
    <w:name w:val="Абзац списка"/>
    <w:basedOn w:val="Normal"/>
    <w:qFormat/>
    <w:pPr>
      <w:spacing w:before="0" w:after="0"/>
      <w:ind w:left="720"/>
      <w:contextualSpacing/>
    </w:pPr>
    <w:rPr>
      <w:color w:val="000000"/>
    </w:rPr>
  </w:style>
  <w:style w:type="paragraph" w:styleId="11">
    <w:name w:val="Название1"/>
    <w:qFormat/>
    <w:pPr>
      <w:keepNext w:val="true"/>
      <w:widowControl w:val="false"/>
      <w:suppressAutoHyphens w:val="true"/>
      <w:bidi w:val="0"/>
      <w:spacing w:before="0" w:after="0"/>
      <w:jc w:val="center"/>
    </w:pPr>
    <w:rPr>
      <w:rFonts w:ascii="Cambria" w:hAnsi="Cambria" w:eastAsia="Droid Sans Fallback" w:cs="Cambria"/>
      <w:b/>
      <w:bCs/>
      <w:color w:val="000000"/>
      <w:kern w:val="2"/>
      <w:sz w:val="28"/>
      <w:szCs w:val="28"/>
      <w:lang w:val="ru-RU" w:eastAsia="zh-CN" w:bidi="hi-I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DTNormal">
    <w:name w:val="ConsDTNormal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24">
    <w:name w:val="Обычный (веб)"/>
    <w:basedOn w:val="Normal"/>
    <w:qFormat/>
    <w:pPr>
      <w:spacing w:before="280" w:after="280"/>
    </w:pPr>
    <w:rPr>
      <w:color w:val="00000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Style25">
    <w:name w:val="Текст выноски"/>
    <w:basedOn w:val="Normal"/>
    <w:qFormat/>
    <w:pPr/>
    <w:rPr>
      <w:rFonts w:ascii="Arial" w:hAnsi="Arial" w:cs="Arial"/>
      <w:color w:val="000000"/>
      <w:sz w:val="16"/>
      <w:szCs w:val="16"/>
    </w:rPr>
  </w:style>
  <w:style w:type="paragraph" w:styleId="Caption1111111111111111111111">
    <w:name w:val="Caption1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1">
    <w:name w:val="Caption1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1">
    <w:name w:val="Caption1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1">
    <w:name w:val="Caption1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1">
    <w:name w:val="Caption1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1">
    <w:name w:val="Caption1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1">
    <w:name w:val="Caption1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1">
    <w:name w:val="Caption1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1">
    <w:name w:val="Caption1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1">
    <w:name w:val="Caption1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1">
    <w:name w:val="Caption1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1">
    <w:name w:val="Caption1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1">
    <w:name w:val="Caption1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1">
    <w:name w:val="Caption1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1">
    <w:name w:val="Caption1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1">
    <w:name w:val="Caption1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1">
    <w:name w:val="Caption1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1">
    <w:name w:val="Caption11111"/>
    <w:basedOn w:val="Normal"/>
    <w:qFormat/>
    <w:pPr>
      <w:spacing w:before="120" w:after="120"/>
    </w:pPr>
    <w:rPr>
      <w:i/>
      <w:iCs/>
      <w:color w:val="000000"/>
    </w:rPr>
  </w:style>
  <w:style w:type="paragraph" w:styleId="Caption1111">
    <w:name w:val="Caption1111"/>
    <w:basedOn w:val="Normal"/>
    <w:qFormat/>
    <w:pPr>
      <w:spacing w:before="120" w:after="120"/>
    </w:pPr>
    <w:rPr>
      <w:i/>
      <w:iCs/>
      <w:color w:val="000000"/>
    </w:rPr>
  </w:style>
  <w:style w:type="paragraph" w:styleId="Caption111">
    <w:name w:val="Caption111"/>
    <w:basedOn w:val="Normal"/>
    <w:qFormat/>
    <w:pPr>
      <w:spacing w:before="120" w:after="120"/>
    </w:pPr>
    <w:rPr>
      <w:i/>
      <w:iCs/>
      <w:color w:val="000000"/>
    </w:rPr>
  </w:style>
  <w:style w:type="paragraph" w:styleId="Caption11">
    <w:name w:val="Caption11"/>
    <w:basedOn w:val="Normal"/>
    <w:qFormat/>
    <w:pPr>
      <w:spacing w:before="120" w:after="120"/>
    </w:pPr>
    <w:rPr>
      <w:i/>
      <w:iCs/>
      <w:color w:val="000000"/>
    </w:rPr>
  </w:style>
  <w:style w:type="paragraph" w:styleId="Caption1">
    <w:name w:val="Caption1"/>
    <w:basedOn w:val="Normal"/>
    <w:qFormat/>
    <w:pPr>
      <w:spacing w:before="120" w:after="120"/>
    </w:pPr>
    <w:rPr>
      <w:i/>
      <w:iCs/>
      <w:color w:val="000000"/>
    </w:rPr>
  </w:style>
  <w:style w:type="paragraph" w:styleId="Caption3">
    <w:name w:val="Caption3"/>
    <w:basedOn w:val="Normal"/>
    <w:qFormat/>
    <w:pPr>
      <w:spacing w:before="120" w:after="120"/>
    </w:pPr>
    <w:rPr>
      <w:i/>
      <w:iCs/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file:////docs/SF/&#1054;&#1073;&#1084;&#1077;&#1085;&#1085;&#1080;&#1082;&#1080;%20&#1086;&#1090;&#1076;&#1077;&#1083;&#1086;&#1074;/&#1054;&#1087;&#1058;&#1080;&#1059;/&#1054;&#1056;&#1042;/&#1054;&#1056;&#1042;%20%20&#1087;&#1088;&#1086;&#1075;&#1088;&#1072;&#1084;&#1084;&#1099;%202017-2019/torg@akgo74.ru" TargetMode="External"/><Relationship Id="rId3" Type="http://schemas.openxmlformats.org/officeDocument/2006/relationships/hyperlink" Target="file:///C:/Users/&#1050;&#1072;&#1089;&#1072;&#1090;&#1086;&#1074;&#1072;/Desktop/&#1054;&#1056;&#1042;/torg@akgo74.ru" TargetMode="External"/><Relationship Id="rId4" Type="http://schemas.openxmlformats.org/officeDocument/2006/relationships/hyperlink" Target="mailto:otdeltorgovli@bk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CBCA-83EE-4473-90D3-E605FF54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LibreOffice/7.6.0.3$Linux_X86_64 LibreOffice_project/60$Build-3</Application>
  <AppVersion>15.0000</AppVersion>
  <Pages>2</Pages>
  <Words>450</Words>
  <Characters>3548</Characters>
  <CharactersWithSpaces>3953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dc:description/>
  <dc:language>ru-RU</dc:language>
  <cp:lastModifiedBy/>
  <dcterms:modified xsi:type="dcterms:W3CDTF">2024-05-08T15:13:18Z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