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DC4" w:rsidRPr="00AA00EA" w:rsidRDefault="00907137" w:rsidP="00162F70">
      <w:pPr>
        <w:pStyle w:val="ab"/>
        <w:jc w:val="center"/>
        <w:rPr>
          <w:rFonts w:ascii="Times New Roman" w:hAnsi="Times New Roman" w:cs="Times New Roman"/>
          <w:sz w:val="26"/>
          <w:szCs w:val="26"/>
        </w:rPr>
      </w:pPr>
      <w:r w:rsidRPr="00AA00EA">
        <w:rPr>
          <w:rFonts w:ascii="Times New Roman" w:hAnsi="Times New Roman" w:cs="Times New Roman"/>
          <w:sz w:val="26"/>
          <w:szCs w:val="26"/>
        </w:rPr>
        <w:t>Опросный лист при проведении публичных консультаций</w:t>
      </w:r>
    </w:p>
    <w:p w:rsidR="00A84DC4" w:rsidRPr="00AA00EA" w:rsidRDefault="00907137" w:rsidP="00162F70">
      <w:pPr>
        <w:pStyle w:val="ab"/>
        <w:rPr>
          <w:rFonts w:ascii="Times New Roman" w:hAnsi="Times New Roman" w:cs="Times New Roman"/>
          <w:sz w:val="26"/>
          <w:szCs w:val="26"/>
        </w:rPr>
      </w:pPr>
      <w:r w:rsidRPr="00AA00EA">
        <w:rPr>
          <w:rFonts w:ascii="Times New Roman" w:hAnsi="Times New Roman" w:cs="Times New Roman"/>
          <w:sz w:val="26"/>
          <w:szCs w:val="26"/>
        </w:rPr>
        <w:t> </w:t>
      </w:r>
    </w:p>
    <w:p w:rsidR="00C729D9" w:rsidRPr="00AA00EA" w:rsidRDefault="00907137" w:rsidP="00162F70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0EA">
        <w:rPr>
          <w:rFonts w:ascii="Times New Roman" w:hAnsi="Times New Roman" w:cs="Times New Roman"/>
          <w:sz w:val="26"/>
          <w:szCs w:val="26"/>
        </w:rPr>
        <w:t>Перечень вопросов в рамках проведения публичных консультаций по проекту постановления Правительства Челябинской области «</w:t>
      </w:r>
      <w:r w:rsidR="00CF22C3" w:rsidRPr="00AA00EA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постановление Правительства Челябинской области от </w:t>
      </w:r>
      <w:r w:rsidR="00C939F5" w:rsidRPr="00AA00EA">
        <w:rPr>
          <w:rFonts w:ascii="Times New Roman" w:hAnsi="Times New Roman" w:cs="Times New Roman"/>
          <w:bCs/>
          <w:sz w:val="26"/>
          <w:szCs w:val="26"/>
        </w:rPr>
        <w:t>30</w:t>
      </w:r>
      <w:r w:rsidR="00381A14" w:rsidRPr="00AA00EA">
        <w:rPr>
          <w:rFonts w:ascii="Times New Roman" w:hAnsi="Times New Roman" w:cs="Times New Roman"/>
          <w:bCs/>
          <w:sz w:val="26"/>
          <w:szCs w:val="26"/>
        </w:rPr>
        <w:t>.</w:t>
      </w:r>
      <w:r w:rsidR="00C939F5" w:rsidRPr="00AA00EA">
        <w:rPr>
          <w:rFonts w:ascii="Times New Roman" w:hAnsi="Times New Roman" w:cs="Times New Roman"/>
          <w:bCs/>
          <w:sz w:val="26"/>
          <w:szCs w:val="26"/>
        </w:rPr>
        <w:t>06.2020</w:t>
      </w:r>
      <w:r w:rsidR="00CF22C3" w:rsidRPr="00AA00EA">
        <w:rPr>
          <w:rFonts w:ascii="Times New Roman" w:hAnsi="Times New Roman" w:cs="Times New Roman"/>
          <w:bCs/>
          <w:sz w:val="26"/>
          <w:szCs w:val="26"/>
        </w:rPr>
        <w:t xml:space="preserve"> г.</w:t>
      </w:r>
      <w:r w:rsidR="00AA00E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F22C3" w:rsidRPr="00AA00EA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C939F5" w:rsidRPr="00AA00EA">
        <w:rPr>
          <w:rFonts w:ascii="Times New Roman" w:hAnsi="Times New Roman" w:cs="Times New Roman"/>
          <w:bCs/>
          <w:sz w:val="26"/>
          <w:szCs w:val="26"/>
        </w:rPr>
        <w:t>299</w:t>
      </w:r>
      <w:r w:rsidR="00CF22C3" w:rsidRPr="00AA00EA">
        <w:rPr>
          <w:rFonts w:ascii="Times New Roman" w:hAnsi="Times New Roman" w:cs="Times New Roman"/>
          <w:bCs/>
          <w:sz w:val="26"/>
          <w:szCs w:val="26"/>
        </w:rPr>
        <w:t>-П</w:t>
      </w:r>
      <w:r w:rsidRPr="00AA00EA">
        <w:rPr>
          <w:rFonts w:ascii="Times New Roman" w:hAnsi="Times New Roman" w:cs="Times New Roman"/>
          <w:sz w:val="26"/>
          <w:szCs w:val="26"/>
        </w:rPr>
        <w:t>»</w:t>
      </w:r>
      <w:r w:rsidR="00C729D9" w:rsidRPr="00AA00EA">
        <w:rPr>
          <w:rFonts w:ascii="Times New Roman" w:hAnsi="Times New Roman" w:cs="Times New Roman"/>
          <w:sz w:val="26"/>
          <w:szCs w:val="26"/>
        </w:rPr>
        <w:t>.</w:t>
      </w:r>
    </w:p>
    <w:p w:rsidR="00A84DC4" w:rsidRPr="00AA00EA" w:rsidRDefault="00907137" w:rsidP="00162F70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0EA">
        <w:rPr>
          <w:rFonts w:ascii="Times New Roman" w:hAnsi="Times New Roman" w:cs="Times New Roman"/>
          <w:sz w:val="26"/>
          <w:szCs w:val="26"/>
        </w:rPr>
        <w:t xml:space="preserve">Пожалуйста, заполните и направьте данную форму </w:t>
      </w:r>
      <w:r w:rsidR="004575C6" w:rsidRPr="00AA00EA">
        <w:rPr>
          <w:rFonts w:ascii="Times New Roman" w:hAnsi="Times New Roman" w:cs="Times New Roman"/>
          <w:sz w:val="26"/>
          <w:szCs w:val="26"/>
        </w:rPr>
        <w:t>на адрес</w:t>
      </w:r>
      <w:r w:rsidRPr="00AA00EA">
        <w:rPr>
          <w:rFonts w:ascii="Times New Roman" w:hAnsi="Times New Roman" w:cs="Times New Roman"/>
          <w:sz w:val="26"/>
          <w:szCs w:val="26"/>
        </w:rPr>
        <w:t xml:space="preserve"> электронной почт</w:t>
      </w:r>
      <w:r w:rsidR="004575C6" w:rsidRPr="00AA00EA">
        <w:rPr>
          <w:rFonts w:ascii="Times New Roman" w:hAnsi="Times New Roman" w:cs="Times New Roman"/>
          <w:sz w:val="26"/>
          <w:szCs w:val="26"/>
        </w:rPr>
        <w:t xml:space="preserve">ы: </w:t>
      </w:r>
      <w:hyperlink r:id="rId4" w:tgtFrame="_blank" w:history="1">
        <w:r w:rsidR="00A058B0" w:rsidRPr="00AA00EA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</w:t>
        </w:r>
        <w:r w:rsidR="00A058B0" w:rsidRPr="00AA00EA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A058B0" w:rsidRPr="00AA00EA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s</w:t>
        </w:r>
        <w:r w:rsidR="00A058B0" w:rsidRPr="00AA00EA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A058B0" w:rsidRPr="00AA00EA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skuba</w:t>
        </w:r>
        <w:r w:rsidR="00A058B0" w:rsidRPr="00AA00EA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@</w:t>
        </w:r>
        <w:r w:rsidR="00A058B0" w:rsidRPr="00AA00EA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chelagro</w:t>
        </w:r>
        <w:r w:rsidR="00A058B0" w:rsidRPr="00AA00EA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A058B0" w:rsidRPr="00AA00EA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  <w:r w:rsidR="00C939F5" w:rsidRPr="00AA00EA">
        <w:rPr>
          <w:rFonts w:ascii="Times New Roman" w:hAnsi="Times New Roman" w:cs="Times New Roman"/>
          <w:sz w:val="26"/>
          <w:szCs w:val="26"/>
        </w:rPr>
        <w:t xml:space="preserve"> </w:t>
      </w:r>
      <w:r w:rsidRPr="00AA00EA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BA0EFE" w:rsidRPr="00AA00EA">
        <w:rPr>
          <w:rFonts w:ascii="Times New Roman" w:hAnsi="Times New Roman" w:cs="Times New Roman"/>
          <w:sz w:val="26"/>
          <w:szCs w:val="26"/>
        </w:rPr>
        <w:t>2</w:t>
      </w:r>
      <w:r w:rsidR="005F163F" w:rsidRPr="00AA00EA">
        <w:rPr>
          <w:rFonts w:ascii="Times New Roman" w:hAnsi="Times New Roman" w:cs="Times New Roman"/>
          <w:sz w:val="26"/>
          <w:szCs w:val="26"/>
        </w:rPr>
        <w:t>4</w:t>
      </w:r>
      <w:r w:rsidRPr="00AA00EA">
        <w:rPr>
          <w:rFonts w:ascii="Times New Roman" w:hAnsi="Times New Roman" w:cs="Times New Roman"/>
          <w:iCs/>
          <w:sz w:val="26"/>
          <w:szCs w:val="26"/>
        </w:rPr>
        <w:t>.</w:t>
      </w:r>
      <w:r w:rsidR="00BA0EFE" w:rsidRPr="00AA00EA">
        <w:rPr>
          <w:rFonts w:ascii="Times New Roman" w:hAnsi="Times New Roman" w:cs="Times New Roman"/>
          <w:iCs/>
          <w:sz w:val="26"/>
          <w:szCs w:val="26"/>
        </w:rPr>
        <w:t>0</w:t>
      </w:r>
      <w:r w:rsidR="00A058B0" w:rsidRPr="00AA00EA">
        <w:rPr>
          <w:rFonts w:ascii="Times New Roman" w:hAnsi="Times New Roman" w:cs="Times New Roman"/>
          <w:iCs/>
          <w:sz w:val="26"/>
          <w:szCs w:val="26"/>
        </w:rPr>
        <w:t>8</w:t>
      </w:r>
      <w:r w:rsidRPr="00AA00EA">
        <w:rPr>
          <w:rFonts w:ascii="Times New Roman" w:hAnsi="Times New Roman" w:cs="Times New Roman"/>
          <w:iCs/>
          <w:sz w:val="26"/>
          <w:szCs w:val="26"/>
        </w:rPr>
        <w:t>.202</w:t>
      </w:r>
      <w:r w:rsidR="00BA0EFE" w:rsidRPr="00AA00EA">
        <w:rPr>
          <w:rFonts w:ascii="Times New Roman" w:hAnsi="Times New Roman" w:cs="Times New Roman"/>
          <w:iCs/>
          <w:sz w:val="26"/>
          <w:szCs w:val="26"/>
        </w:rPr>
        <w:t>2</w:t>
      </w:r>
      <w:r w:rsidRPr="00AA00EA">
        <w:rPr>
          <w:rFonts w:ascii="Times New Roman" w:hAnsi="Times New Roman" w:cs="Times New Roman"/>
          <w:iCs/>
          <w:sz w:val="26"/>
          <w:szCs w:val="26"/>
        </w:rPr>
        <w:t xml:space="preserve"> г</w:t>
      </w:r>
      <w:r w:rsidRPr="00AA00EA">
        <w:rPr>
          <w:rFonts w:ascii="Times New Roman" w:hAnsi="Times New Roman" w:cs="Times New Roman"/>
          <w:sz w:val="26"/>
          <w:szCs w:val="26"/>
        </w:rPr>
        <w:t>. Разработчик не будет иметь возможности проанализировать позиции, направленные ему после указанного срока.</w:t>
      </w:r>
    </w:p>
    <w:p w:rsidR="00A84DC4" w:rsidRPr="00AA00EA" w:rsidRDefault="00907137" w:rsidP="00162F70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0EA">
        <w:rPr>
          <w:rFonts w:ascii="Times New Roman" w:hAnsi="Times New Roman" w:cs="Times New Roman"/>
          <w:sz w:val="26"/>
          <w:szCs w:val="26"/>
        </w:rPr>
        <w:t>Контактная информация</w:t>
      </w:r>
    </w:p>
    <w:p w:rsidR="00A84DC4" w:rsidRPr="00AA00EA" w:rsidRDefault="00907137" w:rsidP="0007289F">
      <w:pPr>
        <w:pStyle w:val="ab"/>
        <w:ind w:firstLine="709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AA00EA">
        <w:rPr>
          <w:rFonts w:ascii="Times New Roman" w:hAnsi="Times New Roman" w:cs="Times New Roman"/>
          <w:sz w:val="26"/>
          <w:szCs w:val="26"/>
        </w:rPr>
        <w:t>По Вашему желанию укажите:</w:t>
      </w:r>
    </w:p>
    <w:p w:rsidR="00A84DC4" w:rsidRPr="00AA00EA" w:rsidRDefault="00907137" w:rsidP="00162F70">
      <w:pPr>
        <w:pStyle w:val="ab"/>
        <w:rPr>
          <w:rFonts w:ascii="Times New Roman" w:hAnsi="Times New Roman" w:cs="Times New Roman"/>
          <w:sz w:val="26"/>
          <w:szCs w:val="26"/>
        </w:rPr>
      </w:pPr>
      <w:r w:rsidRPr="00AA00EA">
        <w:rPr>
          <w:rFonts w:ascii="Times New Roman" w:hAnsi="Times New Roman" w:cs="Times New Roman"/>
          <w:sz w:val="26"/>
          <w:szCs w:val="26"/>
        </w:rPr>
        <w:t>Название организации  ___________________________________________</w:t>
      </w:r>
      <w:r w:rsidR="00205A5F" w:rsidRPr="00AA00EA">
        <w:rPr>
          <w:rFonts w:ascii="Times New Roman" w:hAnsi="Times New Roman" w:cs="Times New Roman"/>
          <w:sz w:val="26"/>
          <w:szCs w:val="26"/>
        </w:rPr>
        <w:t>___</w:t>
      </w:r>
    </w:p>
    <w:p w:rsidR="00A84DC4" w:rsidRPr="00AA00EA" w:rsidRDefault="00907137" w:rsidP="00162F70">
      <w:pPr>
        <w:pStyle w:val="ab"/>
        <w:rPr>
          <w:rFonts w:ascii="Times New Roman" w:hAnsi="Times New Roman" w:cs="Times New Roman"/>
          <w:sz w:val="26"/>
          <w:szCs w:val="26"/>
        </w:rPr>
      </w:pPr>
      <w:r w:rsidRPr="00AA00EA">
        <w:rPr>
          <w:rFonts w:ascii="Times New Roman" w:hAnsi="Times New Roman" w:cs="Times New Roman"/>
          <w:sz w:val="26"/>
          <w:szCs w:val="26"/>
        </w:rPr>
        <w:t>Сферу деятельности организации __________________________________</w:t>
      </w:r>
      <w:r w:rsidR="00205A5F" w:rsidRPr="00AA00EA">
        <w:rPr>
          <w:rFonts w:ascii="Times New Roman" w:hAnsi="Times New Roman" w:cs="Times New Roman"/>
          <w:sz w:val="26"/>
          <w:szCs w:val="26"/>
        </w:rPr>
        <w:t>___</w:t>
      </w:r>
    </w:p>
    <w:p w:rsidR="00A84DC4" w:rsidRPr="00AA00EA" w:rsidRDefault="00907137" w:rsidP="00162F70">
      <w:pPr>
        <w:pStyle w:val="ab"/>
        <w:rPr>
          <w:rFonts w:ascii="Times New Roman" w:hAnsi="Times New Roman" w:cs="Times New Roman"/>
          <w:sz w:val="26"/>
          <w:szCs w:val="26"/>
        </w:rPr>
      </w:pPr>
      <w:r w:rsidRPr="00AA00EA">
        <w:rPr>
          <w:rFonts w:ascii="Times New Roman" w:hAnsi="Times New Roman" w:cs="Times New Roman"/>
          <w:sz w:val="26"/>
          <w:szCs w:val="26"/>
        </w:rPr>
        <w:t>Ф.И.О. контактного лица  _________________________________________</w:t>
      </w:r>
      <w:r w:rsidR="00205A5F" w:rsidRPr="00AA00EA">
        <w:rPr>
          <w:rFonts w:ascii="Times New Roman" w:hAnsi="Times New Roman" w:cs="Times New Roman"/>
          <w:sz w:val="26"/>
          <w:szCs w:val="26"/>
        </w:rPr>
        <w:t>___</w:t>
      </w:r>
    </w:p>
    <w:p w:rsidR="00A84DC4" w:rsidRPr="00AA00EA" w:rsidRDefault="00907137" w:rsidP="00162F70">
      <w:pPr>
        <w:pStyle w:val="ab"/>
        <w:rPr>
          <w:rFonts w:ascii="Times New Roman" w:hAnsi="Times New Roman" w:cs="Times New Roman"/>
          <w:sz w:val="26"/>
          <w:szCs w:val="26"/>
        </w:rPr>
      </w:pPr>
      <w:r w:rsidRPr="00AA00EA">
        <w:rPr>
          <w:rFonts w:ascii="Times New Roman" w:hAnsi="Times New Roman" w:cs="Times New Roman"/>
          <w:sz w:val="26"/>
          <w:szCs w:val="26"/>
        </w:rPr>
        <w:t>Контактный телефон _____________________________________________</w:t>
      </w:r>
      <w:r w:rsidR="00205A5F" w:rsidRPr="00AA00EA">
        <w:rPr>
          <w:rFonts w:ascii="Times New Roman" w:hAnsi="Times New Roman" w:cs="Times New Roman"/>
          <w:sz w:val="26"/>
          <w:szCs w:val="26"/>
        </w:rPr>
        <w:t>___</w:t>
      </w:r>
    </w:p>
    <w:p w:rsidR="00A84DC4" w:rsidRPr="00AA00EA" w:rsidRDefault="00205A5F" w:rsidP="00162F70">
      <w:pPr>
        <w:pStyle w:val="ab"/>
        <w:rPr>
          <w:rFonts w:ascii="Times New Roman" w:hAnsi="Times New Roman" w:cs="Times New Roman"/>
          <w:sz w:val="26"/>
          <w:szCs w:val="26"/>
        </w:rPr>
      </w:pPr>
      <w:r w:rsidRPr="00AA00EA">
        <w:rPr>
          <w:rFonts w:ascii="Times New Roman" w:hAnsi="Times New Roman" w:cs="Times New Roman"/>
          <w:sz w:val="26"/>
          <w:szCs w:val="26"/>
        </w:rPr>
        <w:t>Адрес электронной почты</w:t>
      </w:r>
      <w:r w:rsidR="00907137" w:rsidRPr="00AA00EA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Pr="00AA00EA">
        <w:rPr>
          <w:rFonts w:ascii="Times New Roman" w:hAnsi="Times New Roman" w:cs="Times New Roman"/>
          <w:sz w:val="26"/>
          <w:szCs w:val="26"/>
        </w:rPr>
        <w:t>___</w:t>
      </w:r>
    </w:p>
    <w:p w:rsidR="00A84DC4" w:rsidRPr="00AA00EA" w:rsidRDefault="00A84DC4" w:rsidP="00162F70">
      <w:pPr>
        <w:pStyle w:val="ab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65"/>
      </w:tblGrid>
      <w:tr w:rsidR="00A42362" w:rsidRPr="00AA00EA" w:rsidTr="00AA00EA">
        <w:trPr>
          <w:trHeight w:val="155"/>
          <w:tblCellSpacing w:w="15" w:type="dxa"/>
        </w:trPr>
        <w:tc>
          <w:tcPr>
            <w:tcW w:w="4971" w:type="pct"/>
            <w:vAlign w:val="center"/>
            <w:hideMark/>
          </w:tcPr>
          <w:p w:rsidR="00A42362" w:rsidRPr="00AA00EA" w:rsidRDefault="00A42362" w:rsidP="00AA00EA">
            <w:pPr>
              <w:pStyle w:val="ab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0EA">
              <w:rPr>
                <w:rFonts w:ascii="Times New Roman" w:hAnsi="Times New Roman" w:cs="Times New Roman"/>
                <w:sz w:val="26"/>
                <w:szCs w:val="26"/>
              </w:rPr>
              <w:t>1. На решение какой проблемы, на Ваш взгляд, направлено предлагаемое государственное регулирование? Актуальна ли данная проблема сегодня?</w:t>
            </w:r>
          </w:p>
          <w:p w:rsidR="00A42362" w:rsidRDefault="00A42362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57D9" w:rsidRPr="00AA00EA" w:rsidRDefault="00E957D9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362" w:rsidRPr="00AA00EA" w:rsidTr="00AA00EA">
        <w:trPr>
          <w:trHeight w:val="155"/>
          <w:tblCellSpacing w:w="15" w:type="dxa"/>
        </w:trPr>
        <w:tc>
          <w:tcPr>
            <w:tcW w:w="4971" w:type="pct"/>
            <w:vAlign w:val="center"/>
            <w:hideMark/>
          </w:tcPr>
          <w:p w:rsidR="00A42362" w:rsidRPr="00AA00EA" w:rsidRDefault="00A42362" w:rsidP="00AA00EA">
            <w:pPr>
              <w:pStyle w:val="ab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0EA">
              <w:rPr>
                <w:rFonts w:ascii="Times New Roman" w:hAnsi="Times New Roman" w:cs="Times New Roman"/>
                <w:sz w:val="26"/>
                <w:szCs w:val="26"/>
              </w:rPr>
              <w:t>2. Насколько корректно разработчик обосновал необходимость государственного вмешательства? Насколько цель предлагаемого государственного регулирования соотносится с проблемой, на решение которой оно направлено? Достигнет ли, на Ваш взгляд, предлагаемое государственное регулирование указанных целей.</w:t>
            </w:r>
          </w:p>
          <w:p w:rsidR="00A42362" w:rsidRDefault="00A42362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57D9" w:rsidRPr="00AA00EA" w:rsidRDefault="00E957D9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362" w:rsidRPr="00AA00EA" w:rsidTr="00AA00EA">
        <w:trPr>
          <w:trHeight w:val="155"/>
          <w:tblCellSpacing w:w="15" w:type="dxa"/>
        </w:trPr>
        <w:tc>
          <w:tcPr>
            <w:tcW w:w="4971" w:type="pct"/>
            <w:vAlign w:val="center"/>
            <w:hideMark/>
          </w:tcPr>
          <w:p w:rsidR="00A42362" w:rsidRPr="00AA00EA" w:rsidRDefault="00A42362" w:rsidP="00AA00EA">
            <w:pPr>
              <w:pStyle w:val="ab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0EA">
              <w:rPr>
                <w:rFonts w:ascii="Times New Roman" w:hAnsi="Times New Roman" w:cs="Times New Roman"/>
                <w:sz w:val="26"/>
                <w:szCs w:val="26"/>
              </w:rPr>
              <w:t xml:space="preserve">3. 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государственного регулирования? Если да - выделите те из них, которые, по Вашему мнению, были бы менее </w:t>
            </w:r>
            <w:proofErr w:type="spellStart"/>
            <w:r w:rsidRPr="00AA00EA">
              <w:rPr>
                <w:rFonts w:ascii="Times New Roman" w:hAnsi="Times New Roman" w:cs="Times New Roman"/>
                <w:sz w:val="26"/>
                <w:szCs w:val="26"/>
              </w:rPr>
              <w:t>затратны</w:t>
            </w:r>
            <w:proofErr w:type="spellEnd"/>
            <w:r w:rsidRPr="00AA00E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42362" w:rsidRDefault="00A42362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57D9" w:rsidRPr="00AA00EA" w:rsidRDefault="00E957D9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362" w:rsidRPr="00AA00EA" w:rsidTr="00AA00EA">
        <w:trPr>
          <w:trHeight w:val="155"/>
          <w:tblCellSpacing w:w="15" w:type="dxa"/>
        </w:trPr>
        <w:tc>
          <w:tcPr>
            <w:tcW w:w="4971" w:type="pct"/>
            <w:vAlign w:val="center"/>
            <w:hideMark/>
          </w:tcPr>
          <w:p w:rsidR="00A42362" w:rsidRPr="00AA00EA" w:rsidRDefault="00A42362" w:rsidP="00AA00EA">
            <w:pPr>
              <w:pStyle w:val="ab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0EA">
              <w:rPr>
                <w:rFonts w:ascii="Times New Roman" w:hAnsi="Times New Roman" w:cs="Times New Roman"/>
                <w:sz w:val="26"/>
                <w:szCs w:val="26"/>
              </w:rPr>
              <w:t>4. Какие, по Вашей оценке, субъекты предпринимательской и инвестиционной деятельности будут затронуты предлагаемым государственным регулированием? (по видам субъектов, по отраслям, по количеству таких субъектов в Вашем районе или городе и прочее).</w:t>
            </w:r>
          </w:p>
          <w:p w:rsidR="00A42362" w:rsidRDefault="00A42362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57D9" w:rsidRPr="00AA00EA" w:rsidRDefault="00E957D9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362" w:rsidRPr="00AA00EA" w:rsidTr="00AA00EA">
        <w:trPr>
          <w:trHeight w:val="155"/>
          <w:tblCellSpacing w:w="15" w:type="dxa"/>
        </w:trPr>
        <w:tc>
          <w:tcPr>
            <w:tcW w:w="4971" w:type="pct"/>
            <w:vAlign w:val="center"/>
            <w:hideMark/>
          </w:tcPr>
          <w:p w:rsidR="00A42362" w:rsidRPr="00AA00EA" w:rsidRDefault="00A42362" w:rsidP="00AA00EA">
            <w:pPr>
              <w:pStyle w:val="ab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0EA">
              <w:rPr>
                <w:rFonts w:ascii="Times New Roman" w:hAnsi="Times New Roman" w:cs="Times New Roman"/>
                <w:sz w:val="26"/>
                <w:szCs w:val="26"/>
              </w:rPr>
              <w:t>5. Повлияет ли введение предлагаемого государственного регулирования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  <w:p w:rsidR="00A42362" w:rsidRDefault="00A42362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57D9" w:rsidRPr="00AA00EA" w:rsidRDefault="00E957D9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362" w:rsidRPr="00AA00EA" w:rsidTr="00AA00EA">
        <w:trPr>
          <w:trHeight w:val="155"/>
          <w:tblCellSpacing w:w="15" w:type="dxa"/>
        </w:trPr>
        <w:tc>
          <w:tcPr>
            <w:tcW w:w="4971" w:type="pct"/>
            <w:vAlign w:val="center"/>
            <w:hideMark/>
          </w:tcPr>
          <w:p w:rsidR="00A42362" w:rsidRPr="00AA00EA" w:rsidRDefault="00A42362" w:rsidP="00AA00EA">
            <w:pPr>
              <w:pStyle w:val="ab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0EA">
              <w:rPr>
                <w:rFonts w:ascii="Times New Roman" w:hAnsi="Times New Roman" w:cs="Times New Roman"/>
                <w:sz w:val="26"/>
                <w:szCs w:val="26"/>
              </w:rPr>
              <w:t xml:space="preserve">6. Оцените, насколько полно и точно отражены обязанности, ответственность субъектов государственного регулирования, а также насколько понятно прописаны административные процедуры, реализуемые ответственными исполнительными </w:t>
            </w:r>
            <w:r w:rsidRPr="00AA00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органами государственной власти, насколько точно и недвусмысленно прописаны.</w:t>
            </w:r>
          </w:p>
          <w:p w:rsidR="00A42362" w:rsidRPr="00AA00EA" w:rsidRDefault="00A42362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362" w:rsidRPr="00AA00EA" w:rsidTr="00AA00EA">
        <w:trPr>
          <w:trHeight w:val="155"/>
          <w:tblCellSpacing w:w="15" w:type="dxa"/>
        </w:trPr>
        <w:tc>
          <w:tcPr>
            <w:tcW w:w="4971" w:type="pct"/>
            <w:vAlign w:val="center"/>
            <w:hideMark/>
          </w:tcPr>
          <w:p w:rsidR="00A42362" w:rsidRPr="00AA00EA" w:rsidRDefault="00A42362" w:rsidP="00AA00EA">
            <w:pPr>
              <w:pStyle w:val="ab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0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 Существуют ли в предлагаемом государственном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 - имеется ли смысловое противоречие с целями...</w:t>
            </w:r>
          </w:p>
          <w:p w:rsidR="00A42362" w:rsidRDefault="00A42362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57D9" w:rsidRPr="00AA00EA" w:rsidRDefault="00E957D9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362" w:rsidRPr="00AA00EA" w:rsidTr="00AA00EA">
        <w:trPr>
          <w:trHeight w:val="155"/>
          <w:tblCellSpacing w:w="15" w:type="dxa"/>
        </w:trPr>
        <w:tc>
          <w:tcPr>
            <w:tcW w:w="4971" w:type="pct"/>
            <w:vAlign w:val="center"/>
            <w:hideMark/>
          </w:tcPr>
          <w:p w:rsidR="00A42362" w:rsidRPr="00AA00EA" w:rsidRDefault="00A42362" w:rsidP="00AA00EA">
            <w:pPr>
              <w:pStyle w:val="ab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0EA">
              <w:rPr>
                <w:rFonts w:ascii="Times New Roman" w:hAnsi="Times New Roman" w:cs="Times New Roman"/>
                <w:sz w:val="26"/>
                <w:szCs w:val="26"/>
              </w:rPr>
              <w:t>8. К каким последствиям может привести принятие нового государственного регулирования в части невозможности исполнения физическими и юридическими лицами дополнительных обязанностей, возникновения избыточных административных и иных ограничений и обязанностей для физических и юридических лиц.</w:t>
            </w:r>
          </w:p>
          <w:p w:rsidR="00A42362" w:rsidRDefault="00A42362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57D9" w:rsidRPr="00AA00EA" w:rsidRDefault="00E957D9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362" w:rsidRPr="00AA00EA" w:rsidTr="00AA00EA">
        <w:trPr>
          <w:trHeight w:val="155"/>
          <w:tblCellSpacing w:w="15" w:type="dxa"/>
        </w:trPr>
        <w:tc>
          <w:tcPr>
            <w:tcW w:w="4971" w:type="pct"/>
            <w:vAlign w:val="center"/>
            <w:hideMark/>
          </w:tcPr>
          <w:p w:rsidR="00A42362" w:rsidRPr="00AA00EA" w:rsidRDefault="00A42362" w:rsidP="00AA00EA">
            <w:pPr>
              <w:pStyle w:val="ab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0EA">
              <w:rPr>
                <w:rFonts w:ascii="Times New Roman" w:hAnsi="Times New Roman" w:cs="Times New Roman"/>
                <w:sz w:val="26"/>
                <w:szCs w:val="26"/>
              </w:rPr>
              <w:t>9. </w:t>
            </w:r>
            <w:proofErr w:type="gramStart"/>
            <w:r w:rsidRPr="00AA00EA">
              <w:rPr>
                <w:rFonts w:ascii="Times New Roman" w:hAnsi="Times New Roman" w:cs="Times New Roman"/>
                <w:sz w:val="26"/>
                <w:szCs w:val="26"/>
              </w:rPr>
              <w:t>Оцените издержки (упущенную выгоду (прямого, административного характера) физических и юридических лиц в сфере предпринимательской и инвестиционной деятельности, возникающие при введении предлагаемого регулирования.</w:t>
            </w:r>
            <w:proofErr w:type="gramEnd"/>
            <w:r w:rsidRPr="00AA00EA">
              <w:rPr>
                <w:rFonts w:ascii="Times New Roman" w:hAnsi="Times New Roman" w:cs="Times New Roman"/>
                <w:sz w:val="26"/>
                <w:szCs w:val="26"/>
              </w:rPr>
              <w:t xml:space="preserve"> Отдельно укажите временные издержки, которые понесут юридические лица.</w:t>
            </w:r>
          </w:p>
          <w:p w:rsidR="00A42362" w:rsidRDefault="00A42362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57D9" w:rsidRPr="00AA00EA" w:rsidRDefault="00E957D9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362" w:rsidRPr="00AA00EA" w:rsidTr="00AA00EA">
        <w:trPr>
          <w:trHeight w:val="155"/>
          <w:tblCellSpacing w:w="15" w:type="dxa"/>
        </w:trPr>
        <w:tc>
          <w:tcPr>
            <w:tcW w:w="4971" w:type="pct"/>
            <w:vAlign w:val="center"/>
            <w:hideMark/>
          </w:tcPr>
          <w:p w:rsidR="00A42362" w:rsidRPr="00AA00EA" w:rsidRDefault="00A42362" w:rsidP="00AA00EA">
            <w:pPr>
              <w:pStyle w:val="ab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0EA">
              <w:rPr>
                <w:rFonts w:ascii="Times New Roman" w:hAnsi="Times New Roman" w:cs="Times New Roman"/>
                <w:sz w:val="26"/>
                <w:szCs w:val="26"/>
              </w:rPr>
              <w:t xml:space="preserve">10. Какие, на Ваш взгляд, могут возникнуть проблемы и трудности с контролем соблюдения требований и норм, вводимых данным нормативным правовым актом? Является ли предлагаемое государственное регулирование </w:t>
            </w:r>
            <w:proofErr w:type="spellStart"/>
            <w:r w:rsidRPr="00AA00EA">
              <w:rPr>
                <w:rFonts w:ascii="Times New Roman" w:hAnsi="Times New Roman" w:cs="Times New Roman"/>
                <w:sz w:val="26"/>
                <w:szCs w:val="26"/>
              </w:rPr>
              <w:t>недискриминационным</w:t>
            </w:r>
            <w:proofErr w:type="spellEnd"/>
            <w:r w:rsidRPr="00AA00EA">
              <w:rPr>
                <w:rFonts w:ascii="Times New Roman" w:hAnsi="Times New Roman" w:cs="Times New Roman"/>
                <w:sz w:val="26"/>
                <w:szCs w:val="26"/>
              </w:rPr>
              <w:t xml:space="preserve"> по отношению ко всем его адресатам.</w:t>
            </w:r>
          </w:p>
          <w:p w:rsidR="00A42362" w:rsidRDefault="00A42362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57D9" w:rsidRPr="00AA00EA" w:rsidRDefault="00E957D9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362" w:rsidRPr="00AA00EA" w:rsidTr="00AA00EA">
        <w:trPr>
          <w:trHeight w:val="155"/>
          <w:tblCellSpacing w:w="15" w:type="dxa"/>
        </w:trPr>
        <w:tc>
          <w:tcPr>
            <w:tcW w:w="4971" w:type="pct"/>
            <w:vAlign w:val="center"/>
            <w:hideMark/>
          </w:tcPr>
          <w:p w:rsidR="00A42362" w:rsidRPr="00AA00EA" w:rsidRDefault="00A42362" w:rsidP="00AA00EA">
            <w:pPr>
              <w:pStyle w:val="ab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0EA">
              <w:rPr>
                <w:rFonts w:ascii="Times New Roman" w:hAnsi="Times New Roman" w:cs="Times New Roman"/>
                <w:sz w:val="26"/>
                <w:szCs w:val="26"/>
              </w:rPr>
              <w:t>11. Требуется ли переходный период для вступления в силу предлагаемого государственного регулирования (если да, какова его продолжительность), какие ограничения по срокам введения нового государственного регулирования необходимо учесть?</w:t>
            </w:r>
          </w:p>
          <w:p w:rsidR="00A42362" w:rsidRDefault="00A42362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57D9" w:rsidRPr="00AA00EA" w:rsidRDefault="00E957D9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362" w:rsidRPr="00AA00EA" w:rsidTr="00AA00EA">
        <w:trPr>
          <w:trHeight w:val="155"/>
          <w:tblCellSpacing w:w="15" w:type="dxa"/>
        </w:trPr>
        <w:tc>
          <w:tcPr>
            <w:tcW w:w="4971" w:type="pct"/>
            <w:vAlign w:val="center"/>
            <w:hideMark/>
          </w:tcPr>
          <w:p w:rsidR="00A42362" w:rsidRPr="00AA00EA" w:rsidRDefault="00A42362" w:rsidP="00AA00EA">
            <w:pPr>
              <w:pStyle w:val="ab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0EA">
              <w:rPr>
                <w:rFonts w:ascii="Times New Roman" w:hAnsi="Times New Roman" w:cs="Times New Roman"/>
                <w:sz w:val="26"/>
                <w:szCs w:val="26"/>
              </w:rPr>
              <w:t>12. Какие, на Ваш взгляд, целесообразно применить исключения по введению государственного регулирования в отношении отдельных групп лиц? Приведите соответствующее обоснование.</w:t>
            </w:r>
          </w:p>
          <w:p w:rsidR="00A42362" w:rsidRDefault="00A42362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57D9" w:rsidRPr="00AA00EA" w:rsidRDefault="00E957D9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362" w:rsidRPr="00AA00EA" w:rsidTr="00AA00EA">
        <w:trPr>
          <w:trHeight w:val="1307"/>
          <w:tblCellSpacing w:w="15" w:type="dxa"/>
        </w:trPr>
        <w:tc>
          <w:tcPr>
            <w:tcW w:w="4971" w:type="pct"/>
            <w:vAlign w:val="center"/>
            <w:hideMark/>
          </w:tcPr>
          <w:p w:rsidR="00A42362" w:rsidRPr="00AA00EA" w:rsidRDefault="00A42362" w:rsidP="00AA00EA">
            <w:pPr>
              <w:pStyle w:val="ab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0EA">
              <w:rPr>
                <w:rFonts w:ascii="Times New Roman" w:hAnsi="Times New Roman" w:cs="Times New Roman"/>
                <w:sz w:val="26"/>
                <w:szCs w:val="26"/>
              </w:rPr>
              <w:t>13. Специальные вопросы, касающиеся конкретных положений и норм рассматриваемого проекта, отношение к которым разработчику необходимо прояснить?</w:t>
            </w:r>
          </w:p>
          <w:p w:rsidR="00E957D9" w:rsidRPr="00AA00EA" w:rsidRDefault="00E957D9" w:rsidP="00AA00EA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362" w:rsidRPr="00AA00EA" w:rsidTr="00E957D9">
        <w:trPr>
          <w:trHeight w:val="1176"/>
          <w:tblCellSpacing w:w="15" w:type="dxa"/>
        </w:trPr>
        <w:tc>
          <w:tcPr>
            <w:tcW w:w="4971" w:type="pct"/>
            <w:vAlign w:val="center"/>
            <w:hideMark/>
          </w:tcPr>
          <w:p w:rsidR="00A42362" w:rsidRPr="00AA00EA" w:rsidRDefault="00A42362" w:rsidP="00AA00EA">
            <w:pPr>
              <w:pStyle w:val="ab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0EA">
              <w:rPr>
                <w:rFonts w:ascii="Times New Roman" w:hAnsi="Times New Roman" w:cs="Times New Roman"/>
                <w:sz w:val="26"/>
                <w:szCs w:val="26"/>
              </w:rPr>
              <w:t>14. Иные предложения и замечания, которые, по Вашему мнению, целесообразно учесть в рамках оценки регулирующего воздействия.</w:t>
            </w:r>
          </w:p>
          <w:p w:rsidR="00A42362" w:rsidRPr="00AA00EA" w:rsidRDefault="00A42362" w:rsidP="00AA00EA">
            <w:pPr>
              <w:pStyle w:val="ab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2362" w:rsidRPr="00AA00EA" w:rsidRDefault="00AA00EA" w:rsidP="00AA00EA">
            <w:pPr>
              <w:pStyle w:val="ab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0EA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  <w:r w:rsidR="00A42362" w:rsidRPr="00AA00E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</w:t>
            </w:r>
          </w:p>
        </w:tc>
      </w:tr>
    </w:tbl>
    <w:p w:rsidR="00A84DC4" w:rsidRDefault="00A84DC4" w:rsidP="00A21FA0">
      <w:pPr>
        <w:pStyle w:val="ab"/>
      </w:pPr>
    </w:p>
    <w:sectPr w:rsidR="00A84DC4" w:rsidSect="00907137">
      <w:pgSz w:w="11906" w:h="16838"/>
      <w:pgMar w:top="851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4DC4"/>
    <w:rsid w:val="0007289F"/>
    <w:rsid w:val="00162F70"/>
    <w:rsid w:val="00205A5F"/>
    <w:rsid w:val="002350FD"/>
    <w:rsid w:val="00307BAB"/>
    <w:rsid w:val="003804DB"/>
    <w:rsid w:val="00381A14"/>
    <w:rsid w:val="004575C6"/>
    <w:rsid w:val="005E3F7F"/>
    <w:rsid w:val="005F163F"/>
    <w:rsid w:val="007F16C8"/>
    <w:rsid w:val="00907137"/>
    <w:rsid w:val="009A007A"/>
    <w:rsid w:val="009B296B"/>
    <w:rsid w:val="00A058B0"/>
    <w:rsid w:val="00A21FA0"/>
    <w:rsid w:val="00A42362"/>
    <w:rsid w:val="00A84DC4"/>
    <w:rsid w:val="00AA00EA"/>
    <w:rsid w:val="00AD6875"/>
    <w:rsid w:val="00B53255"/>
    <w:rsid w:val="00BA0EFE"/>
    <w:rsid w:val="00C729D9"/>
    <w:rsid w:val="00C939F5"/>
    <w:rsid w:val="00CF22C3"/>
    <w:rsid w:val="00DA2620"/>
    <w:rsid w:val="00E957D9"/>
    <w:rsid w:val="00ED6E8B"/>
    <w:rsid w:val="00FA1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96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rsid w:val="009B296B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rsid w:val="009B296B"/>
    <w:pPr>
      <w:spacing w:after="140"/>
    </w:pPr>
  </w:style>
  <w:style w:type="paragraph" w:styleId="a5">
    <w:name w:val="List"/>
    <w:basedOn w:val="a4"/>
    <w:rsid w:val="009B296B"/>
    <w:rPr>
      <w:rFonts w:cs="Noto Sans Devanagari"/>
    </w:rPr>
  </w:style>
  <w:style w:type="paragraph" w:styleId="a6">
    <w:name w:val="caption"/>
    <w:basedOn w:val="a"/>
    <w:qFormat/>
    <w:rsid w:val="009B296B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9B296B"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2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C939F5"/>
    <w:rPr>
      <w:color w:val="0000FF"/>
      <w:u w:val="single"/>
    </w:rPr>
  </w:style>
  <w:style w:type="paragraph" w:styleId="ab">
    <w:name w:val="No Spacing"/>
    <w:uiPriority w:val="1"/>
    <w:qFormat/>
    <w:rsid w:val="00162F70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2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C939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/?mailto=mailto%3ar.s.skuba@chelag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NovichkovaOA</dc:creator>
  <cp:lastModifiedBy>Скуба Р.С.</cp:lastModifiedBy>
  <cp:revision>4</cp:revision>
  <cp:lastPrinted>2021-12-16T06:07:00Z</cp:lastPrinted>
  <dcterms:created xsi:type="dcterms:W3CDTF">2022-08-10T10:44:00Z</dcterms:created>
  <dcterms:modified xsi:type="dcterms:W3CDTF">2022-08-10T10:49:00Z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